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广告投放（Media Buyer）岗位详细面试题库</w:t>
      </w:r>
    </w:p>
    <w:p>
      <w:pPr>
        <w:pStyle w:val="Heading2"/>
        <w:pStyle w:val="MdHeading2"/>
      </w:pPr>
      <w:r>
        <w:t xml:space="preserve">引言</w:t>
      </w:r>
    </w:p>
    <w:p>
      <w:pPr>
        <w:pStyle w:val="MdParagraph"/>
      </w:pPr>
      <w:r>
        <w:t xml:space="preserve">本面试题库旨在帮助 Creviatech 精准识别并聘请到顶尖的广告投放人才。我们寻找的不仅仅是广告后台的操作员，而是一位能够深刻理解业务、驱动增长、并与公司一同进化的</w:t>
      </w:r>
      <w:r>
        <w:rPr>
          <w:rStyle w:val="MdStrong"/>
          <w:b/>
          <w:bCs/>
        </w:rPr>
        <w:t xml:space="preserve">业务操盘手</w:t>
      </w:r>
      <w:r>
        <w:t xml:space="preserve">。他/她需要具备战略思维、精通战术执行、拥有硬核的数据分析能力，并且在文化上与 Creviatech 的创新精神和行业特殊性高度匹配。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面试的核心原则是：</w:t>
      </w:r>
      <w:r>
        <w:rPr>
          <w:rStyle w:val="MdStrong"/>
          <w:b/>
          <w:bCs/>
        </w:rPr>
        <w:t xml:space="preserve">多问开放性问题，深挖过往案例，考察解决问题的逻辑框架，而非记忆性的标准答案。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战略与业务理解力 (Strategic Thinking)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：探查候选人是否具备大局观，能否将投放任务置于公司整体商业目标的框架内思考，而不只是局限于点击率和转化成本。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考察目的与评估要点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（面试开场）</w:t>
            </w:r>
            <w:r>
              <w:t xml:space="preserve"> 在你看来，我们公司（Creviatech）是一家什么样的公司？你认为我们的产品（AI驱动的成人玩具）与市面上的其他产品最大的不同是什么？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：检验候选人的面试准备充分度、主动性以及对业务核心的初步洞察力。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：能清晰指出 Creviatech 是“科技驱动”而非“销售驱动”的公司，并能点出“AI 剧本”、“个性化体验”、“数据飞轮”是核心差异点。证明其深度思考过业务模式。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：提及了 AI 和硬件结合，但理解不深。能说出独立站地址，并对网站内容有基本印象。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：仅停留在“卖成人玩具的”层面，未做任何提前研究。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假设公司下个季度的核心目标是“提升品牌知名度”，你会如何设计投放策略？如果目标变为“实现盈利”，策略又会有何不同？这两种策略下，你关注的核心指标分别是什么？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：考察候选人根据不同商业目标调整投放策略的灵活性和战略思维。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：能清晰区分品牌广告与效果广告的逻辑。品牌期会强调 CPM/CPV、覆盖面、频次，并选择更宽泛的受众（如科技、健康人群）；效果期则聚焦 CPA/ROAS，选择更精准的受众（核心性癖人群）。能提出两者并非完全割裂，而是可以相互配合。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：能说出不同目标下应关注不同指标，但策略阐述较为模糊。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：无论何种目标，都只谈 ROAS，缺乏战略层面的思考。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我们的产品客单价相对较高，你认为在投放中应该如何处理“价格”这个因素？是应该前置告知，还是后置？为什么？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：考察对高客单价产品营销节奏的理解。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分析不同策略的利弊。例如，广告素材中不直接报价格，通过价值塑造（如科技感、个性化体验）吸引用户点击，在落地页通过详细介绍和用户评价来支撑高价，从而过滤掉无效流量。或者，可以针对不同受众测试不同价格透明度的素材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：能提出一种合理的策略并解释原因。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：没有清晰的逻辑，凭感觉回答。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（核心必考题）</w:t>
            </w:r>
            <w:r>
              <w:t xml:space="preserve"> 成人用品行业在 Google/Meta 等主流平台是高风险类目。请详细描述你过往处理这类“擦边”或“敏感”产品的投放经验。你踩过哪些坑？又是如何解决的？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：这是压力测试和经验筛选的关键问题，直接关系到公司账户资产的安全。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系统性地阐述“账户隔离（多主体/代理户/指纹浏览器）、素材合规（规避敏感词/图片艺术化处理）、落地页净化（分离式落地页/严格审查）、申诉流程”等一套组合拳。能分享具体的失败案例（如被封号）并总结出可行的应对预案。强调“白帽为主，灰帽为辅”的长期主义思维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：能提及其中一两个点，如换素材、换账号，但不成体系。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：没有相关经验，或只知道一些“黑科技”名词但无法解释原理。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战术与优化执行力 (Tactical Execution)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：聚焦于日常的广告优化操作，考察候选人的实战功底、精细化运营能力和解决问题的系统性方法。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考察目的与评估要点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请选择一个你最熟悉的广告平台（如 Meta Ads），描述你从 0 到 1 搭建一个新广告系列（Campaign）的完整思考过程和操作步骤。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：考察广告搭建的逻辑性和流程的标准化程度。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：回答的结构清晰，覆盖“明确营销目标 -&gt; 设定预算和排期 -&gt; 选择受众（核心/拓展/自定义/LAL）-&gt; 选择版位 -&gt; 构思创意与文案 -&gt; 设置转化追踪 -&gt; 上线后观察”等完整闭环。在每个环节都能说出“为什么这么做”。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：能说出大部分步骤，但逻辑性稍弱，细节思考不足。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：只能说出在后台某个位置填写某些信息，缺乏策略层面的思考。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（情景诊断题）</w:t>
            </w:r>
            <w:r>
              <w:t xml:space="preserve"> 一个广告组上线后，数据表现为：CTR（点击率）&gt; 3%，CPC（单次点击成本）&lt; $1，但加购率（Add to Cart Rate）&lt; 1%，ROAS 远低于预期。你会如何诊断？请列出你的分析步骤和可能的解决方案。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：考察候选人系统性的“Troubleshooting”能力，能否由表及里地定位问题。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：能建立清晰的诊断漏斗：“广告层 -&gt; 落地页层 -&gt; 网站层”。并按此顺序分析：1）广告素材是否存在过度承诺或误导性？（导致吸引了错误的人）2）落地页内容是否与广告素材高度相关？加载速度是否过慢？移动端体验是否糟糕？3）产品定价是否超出预期？网站的信任元素（用户评价、安全认证）是否缺失？并针对每个可能的原因提出具体的优化建议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：能想到其中一两个可能的原因，如“素材和落地页不匹配”。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：只会说“这个素材不行，换一个”，无法进行深入分析。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你如何进行广告创意的 A/B 测试？请为我们的产品设计一个测试方案，目标是提升广告的点击率。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：考察是否掌握科学的测试方法论，避免无效测试和错误归因。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：能清晰阐述 A/B 测试的“单一变量原则”。设计的方案包含明确的“测试假设（如‘使用真人出镜的UGC风格视频比3D渲染视频更能提升信任感，从而提高点击率’）、测试变量（视频素材）、控制变量（文案、受众、版位等保持一致）、衡量指标（CTR, CPC）、测试周期与预算、以及判断胜出的标准（如置信度达到95%）”。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：知道要控制变量，但方案不够具体和量化。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：将多个变量（如同时换素材和文案）放在一起测试，无法得出有效结论。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在广告放量阶段，你通常采用哪些策略？“纵向放量”（加预算）和“横向放量”（开新组/新系列）各有什么优缺点？在什么情况下使用？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：考察对广告放量节奏和风险的把控能力。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：能清晰解释：纵向放量（Vertical Scaling）操作简单，能快速提升消耗，但可能导致学习期重置、CPM上涨过快；横向放量（Horizontal Scaling）更稳定，能覆盖更多潜在人群，但管理成本更高。能结合具体场景说明，如“当一个广告组在当前预算下连续3天稳定盈利，我会尝试每天提升20%预算进行纵向放量”，“当一个素材被验证成功后，我会用它去测试新的受众包，进行横向放量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：知道这两种方法，但说不清具体的适用场景和风险。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：只会加预算，没有横向拓展的意识。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技术与数据分析力 (Technical &amp; Data Skills)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：评估候选人是否具备利用技术工具和深度解读数据的硬核能力，这是驱动“数据飞轮”的基础。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考察目的与评估要点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请解释 Meta Pixel, Google Tag Manager (GTM), Google Analytics 4 (GA4) 以及转化 API (Conversion API) 在我们的业务中各自扮演什么角色？它们之间是如何协同工作的？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：考察对整个数据追踪体系的底层理解，这是精准归因和优化的前提。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：能清晰地画出数据流图：用户行为 -&gt; GTM 触发 -&gt; Pixel/GA4 标签捕获数据 -&gt; 发送至广告平台/分析工具。能准确说明 Pixel 是 Meta 的“眼线”，GA4 是全局“大脑”，GTM 是管理所有“探针”的“中枢系统”。并能解释 CAPI 是为了应对 iOS14+ 隐私政策，从服务器端补充数据的关键技术。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：能大致说出各自的功能，但对协同工作关系理解模糊。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：混淆概念，或只知道 Pixel。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给你一份包含 CPM, CTR, CPC, CPA, ROAS, 转化率, 频次等指标的广告周报，你会如何解读？你会从哪些指标的组合变化中发现潜在的机会或风险？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：考察数据敏感度和多维分析能力。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：能进行多指标的关联分析。例如：“CPM 上涨但 CTR 不变，说明大盘竞争加剧”；“CTR 下降，同时频次超过3，说明出现审美疲劳，需要更换创意”；“网站转化率稳定，但 CPA 上升，问题可能出在前端引流成本（CPC）上”。能从数据中读出“故事”。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：能对单个指标进行解读（如 ROAS 低了不好）。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：只看 ROAS 和花了多少钱。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你是否用过 Looker Studio (原 Google Data Studio) 或其他 BI 工具来搭建广告数据看板？你认为一个好的投手看板应该包含哪些模块？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：考察数据可视化和效率提升的意识。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：有搭建经验，并能清晰地规划看板的层次：第一层是核心业务指标（总花费、总收入、总 ROAS），第二层是各平台/广告系列的效果对比，第三层是具体的广告组/广告创意表现。强调看板的目的是快速发现问题和机会，而非简单的数据罗列。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：用过但没有自己搭建过，能说出一些希望看到的图表。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：习惯于每天从广告后台手动下载 Excel 表格。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 成长性与文化匹配度 (Growth &amp; Culture Fit)</w:t>
      </w:r>
    </w:p>
    <w:p>
      <w:pPr>
        <w:pStyle w:val="MdParagraph"/>
      </w:pPr>
      <w:r>
        <w:rPr>
          <w:rStyle w:val="MdStrong"/>
          <w:b/>
          <w:bCs/>
        </w:rPr>
        <w:t xml:space="preserve">目的</w:t>
      </w:r>
      <w:r>
        <w:t xml:space="preserve">：判断候选人的学习能力、抗压性、职业道德以及是否能融入 Creviatech 的创业环境和特殊行业。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考察目的与评估要点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广告行业日新月异，你是通过哪些渠道来学习新知识、了解平台新政策和行业新趋势的？请举例说明最近学到的一个新东西。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：考察学习的主动性和信息获取能力。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：能列举多个具体的信息源，如 Meta/Google 官方博客、官方认证课程、行业头部论坛（如 Black Hat World 的白帽部分）、Twitter/LinkedIn 上的大牛、专业的 Newsletter 等。能分享一个具体的、有深度的学习案例，而不仅是“最近AI很火”。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：能说出一两个渠道，如“看公众号文章”。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：被动等待公司培训，无主动学习习惯。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请分享一次你职业生涯中最具挑战性或最失败的投放项目。当时的情况是怎样的？你扮演了什么角色？最终结果如何？你从中学到了什么？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：考察候选人的诚实度、韧性、复盘能力和归因方式。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选择的案例真实可信，敢于暴露自己的不足。在复盘时，能从策略、执行、沟通等多个层面进行深入剖析，展现出“向内归因”的成熟心态和强大的学习能力。能清晰地说明这次经历如何帮助了自己未来的工作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：能描述一个困难，但分析不够深入，或有甩锅倾向。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：声称自己“从没失败过”，或选择一个无关痛痒的小事。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你为什么会考虑加入我们这样一家处于早期阶段的、并且是在成人用品这个特殊赛道的创业公司？你对这个行业有什么看法？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：探究候选人最深层的职业动机，判断其与公司价值观和长期发展的匹配度。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对加入创业公司和成人行业的挑战有清醒认识（如高风险、不确定性大），但更看重其中的机遇（如高速成长、能创造更大影响力、定义行业新标准）。对成人用品行业有超越偏见的、积极正面的看法（如“满足人性需求”、“与健康和科技结合大有可为”）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：被薪资或岗位吸引，对行业无特殊看法。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：对行业有偏见，或只是“海投”简历，动机不纯。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你理想的工作模式是怎样的？你希望你的直接上级如何与你合作？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目的</w:t>
            </w:r>
            <w:r>
              <w:t xml:space="preserve">：考察团队协作风格和管理期望，判断是否与团队现有文化匹配。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评估要点</w:t>
            </w:r>
            <w:r>
              <w:t xml:space="preserve">：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：希望能有清晰的目标和足够的授权，喜欢用数据和结果说话，期待定期的沟通和反馈，能独立负责项目，也乐于团队协作。展现出主人翁精神和对自我成长的要求。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：希望有明确的任务指令。</w:t>
            </w:r>
            <w:r>
              <w:rPr>
                <w:rStyle w:val="MdTag"/>
              </w:rPr>
              <w:t xml:space="preserve">&lt;br&gt;</w:t>
            </w:r>
            <w:r>
              <w:t xml:space="preserve">- </w:t>
            </w:r>
            <w:r>
              <w:rPr>
                <w:rStyle w:val="MdStrong"/>
                <w:b/>
                <w:bCs/>
              </w:rPr>
              <w:t xml:space="preserve">一般</w:t>
            </w:r>
            <w:r>
              <w:t xml:space="preserve">：希望“事少钱多离家近”，或需要“保姆式”管理。</w:t>
            </w:r>
          </w:p>
        </w:tc>
      </w:tr>
    </w:tbl>
    <w:p>
      <w:pPr>
        <w:pStyle w:val="Heading2"/>
        <w:pStyle w:val="MdHeading2"/>
      </w:pPr>
      <w:r>
        <w:t xml:space="preserve">结论</w:t>
      </w:r>
    </w:p>
    <w:p>
      <w:pPr>
        <w:pStyle w:val="MdParagraph"/>
      </w:pPr>
      <w:r>
        <w:t xml:space="preserve">这份题库是一个起点，而非终点。在实际面试中，请根据候选人的回答进行灵活的追问和深挖。一个优秀的候选人，在面对这些问题时，会展现出</w:t>
      </w:r>
      <w:r>
        <w:rPr>
          <w:rStyle w:val="MdStrong"/>
          <w:b/>
          <w:bCs/>
        </w:rPr>
        <w:t xml:space="preserve">兴奋感、深度思考和清晰的逻辑</w:t>
      </w:r>
      <w:r>
        <w:t xml:space="preserve">。祝您招聘顺利，找到能够共同驱动 Creviatech 增长飞轮的卓越人才！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2026-02-26T05:29:09.057Z</dcterms:created>
  <dcterms:modified xsi:type="dcterms:W3CDTF">2026-02-26T05:29:09.057Z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