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全量数据驱动：独立站“日更两版”渐进式优化计划 (CreviaTech)</w:t>
      </w:r>
    </w:p>
    <w:p>
      <w:pPr>
        <w:pStyle w:val="MdParagraph"/>
      </w:pPr>
      <w:r>
        <w:t xml:space="preserve">基于对最近 7 天全量 Session 路径的聚类分析，我们识别出 4 大典型流失重灾区。本计划将通过“日更两版”的节奏，针对性地修复这些高规模流失点。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核心流失路径聚类分析 (Scale &amp; Impact)</w:t>
      </w:r>
    </w:p>
    <w:p>
      <w:pPr>
        <w:pStyle w:val="MdParagraph"/>
      </w:pPr>
      <w:r>
        <w:t xml:space="preserve">通过对 1000+ Session 的全量扫描，我们发现流失并非随机，而是集中在以下四个场景：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聚类名称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路径特征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规模占比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核心心理卡点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视频犹豫型 (Video Hesitators)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播放视频 &gt; 2次，反复暂停，无加购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“想确认静音和细节，但视频信息量不足。”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故事沉溺型 (Story Lovers)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访问故事页 &gt; 3篇，停留长，无加购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“故事很爽，但没意识到这跟硬件有什么关系。”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结算恐惧型 (Checkout Fear)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进入购物车/结算页，在登录或地址处流失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“隐私顾虑或操作太繁琐，冲动消失了。”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测试阻断型 (Test Blocked)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触发性测试弹窗后 3s 内直接关闭页面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新发现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“被打扰了沉浸式阅读，产生防御心理。”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“日更两版”渐进式执行清单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Day 1: 扫除“视频犹豫”与“弹窗干扰” (P0 优先级)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早场版本 (AM)：弹窗逻辑降噪 (针对 Test Blocked)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动作：</w:t>
      </w:r>
      <w:r>
        <w:t xml:space="preserve"> 将全站“性测试”弹窗改为“右下角气泡悬浮”，且仅在用户阅读完一篇故事后才轻微抖动提醒。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目标：</w:t>
      </w:r>
      <w:r>
        <w:t xml:space="preserve"> 保护沉浸式阅读路径，减少因打扰导致的即时跳出。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晚场版本 (PM)：视频详情标签化 (针对 Video Hesitators)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动作：</w:t>
      </w:r>
      <w:r>
        <w:t xml:space="preserve"> 在所有产品视频下方，增加 3 个视觉化的“感官标签”：</w:t>
      </w:r>
      <w:r>
        <w:rPr>
          <w:rStyle w:val="MdCode"/>
          <w:u w:val="single"/>
        </w:rPr>
        <w:t xml:space="preserve">[35dB 极静]</w:t>
      </w:r>
      <w:r>
        <w:t xml:space="preserve">、</w:t>
      </w:r>
      <w:r>
        <w:rPr>
          <w:rStyle w:val="MdCode"/>
          <w:u w:val="single"/>
        </w:rPr>
        <w:t xml:space="preserve">[App 远程联动]</w:t>
      </w:r>
      <w:r>
        <w:t xml:space="preserve">、</w:t>
      </w:r>
      <w:r>
        <w:rPr>
          <w:rStyle w:val="MdCode"/>
          <w:u w:val="single"/>
        </w:rPr>
        <w:t xml:space="preserve">[液态硅胶]</w:t>
      </w:r>
      <w:r>
        <w:t xml:space="preserve">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目标：</w:t>
      </w:r>
      <w:r>
        <w:t xml:space="preserve"> 直接回应视频观看者的核心顾虑，缩短决策时间。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Day 2: 建立“内容-硬件”强联结 (P1 优先级)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早场版本 (AM)：搜索结果页聚合 (针对 Story Lovers)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动作：</w:t>
      </w:r>
      <w:r>
        <w:t xml:space="preserve"> 优化搜索逻辑，当用户搜索“故事”关键词时，结果页顶部展示“故事推荐硬件”横向卡片。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目标：</w:t>
      </w:r>
      <w:r>
        <w:t xml:space="preserve"> 引导“故事粉”意识到硬件是感官延伸。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晚场版本 (PM)：故事末尾“感官快捷键”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动作：</w:t>
      </w:r>
      <w:r>
        <w:t xml:space="preserve"> 在高赞故事（如《哥哥的强迫爱》）末尾，增加 </w:t>
      </w:r>
      <w:r>
        <w:rPr>
          <w:rStyle w:val="MdCode"/>
          <w:u w:val="single"/>
        </w:rPr>
        <w:t xml:space="preserve">[一键开启她的同款感官]</w:t>
      </w:r>
      <w:r>
        <w:t xml:space="preserve"> 按钮。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目标：</w:t>
      </w:r>
      <w:r>
        <w:t xml:space="preserve"> 利用阅读完的高潮余韵，直接导向加购。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Day 3: 消除“结算恐惧”与“隐私顾虑” (P1 优先级)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早场版本 (AM)：极简游客结算 (针对 Checkout Fear)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动作：</w:t>
      </w:r>
      <w:r>
        <w:t xml:space="preserve"> 在结算页开启“Guest Checkout”模式，将必填项减少至仅剩“邮箱”和“地址”。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目标：</w:t>
      </w:r>
      <w:r>
        <w:t xml:space="preserve"> 消除强制注册带来的阻力。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晚场版本 (PM)：全链路隐私背书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动作：</w:t>
      </w:r>
      <w:r>
        <w:t xml:space="preserve"> 在加购按钮下方和结算页顶部，增加 </w:t>
      </w:r>
      <w:r>
        <w:rPr>
          <w:rStyle w:val="MdCode"/>
          <w:u w:val="single"/>
        </w:rPr>
        <w:t xml:space="preserve">[100% 匿名发货]</w:t>
      </w:r>
      <w:r>
        <w:t xml:space="preserve">、</w:t>
      </w:r>
      <w:r>
        <w:rPr>
          <w:rStyle w:val="MdCode"/>
          <w:u w:val="single"/>
        </w:rPr>
        <w:t xml:space="preserve">[账单不含敏感词]</w:t>
      </w:r>
      <w:r>
        <w:t xml:space="preserve"> 的图标。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目标：</w:t>
      </w:r>
      <w:r>
        <w:t xml:space="preserve"> 解决成人用品购买中最核心的安全感问题。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专家建议与反驳意见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专家建议：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数据飞轮：</w:t>
      </w:r>
      <w:r>
        <w:t xml:space="preserve"> 建议在 Day 1 优化后，立即通过 AdClaw 观察“视频播放 -&gt; 加购”的转化率变化。如果该指标提升超过 10%，说明标签化策略极其有效。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去男凝文案：</w:t>
      </w:r>
      <w:r>
        <w:t xml:space="preserve"> 所有的标签和按钮文案必须避免“性工具”色彩，转而使用“感官、同步、契约、秘密”等情感化词汇。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反驳意见：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关于“游客结算”：</w:t>
      </w:r>
      <w:r>
        <w:t xml:space="preserve"> 游客结算可能导致用户留存率（Retention）下降，因为无法通过邮件营销（EDM）触达。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对策：</w:t>
      </w:r>
      <w:r>
        <w:t xml:space="preserve"> 在支付成功后的“Thank You”页面，提供一个小礼品或积分，诱导其完成注册。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关于“故事标签”：</w:t>
      </w:r>
      <w:r>
        <w:t xml:space="preserve"> 如果标签植入太频繁，可能会降低故事的文学性，导致用户觉得“商业味太重”。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对策：</w:t>
      </w:r>
      <w:r>
        <w:t xml:space="preserve"> 仅在文章末尾或侧边栏植入，不要在段落中间强行打断。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2026-03-16T04:00:35.857Z</dcterms:created>
  <dcterms:modified xsi:type="dcterms:W3CDTF">2026-03-16T04:00:35.857Z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