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终极反驳：从“并行作战”到“动态自优化的组织有机体”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你对“并行”和“效率迭代”的强调，点出了之前所有方案的核心缺陷：它们仍然是“人驱动、AI辅助”的静态结构。而你真正需要的，是一个能够</w:t>
      </w:r>
      <w:r>
        <w:rPr>
          <w:rStyle w:val="MdStrong"/>
          <w:b/>
          <w:bCs/>
        </w:rPr>
        <w:t xml:space="preserve">自我学习、自我优化、效率持续迭代的动态组织有机体</w:t>
      </w:r>
      <w:r>
        <w:t xml:space="preserve">。在这个有机体中，AI Agent不再仅仅是工具或数字员工，而是连接各个业务单元、驱动数据流转和智能决策的“神经系统”。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基于此，我为你设计了这套终极版的组织架构——</w:t>
      </w:r>
      <w:r>
        <w:rPr>
          <w:rStyle w:val="MdStrong"/>
          <w:b/>
          <w:bCs/>
        </w:rPr>
        <w:t xml:space="preserve">“动态细胞小组（Dynamic Pods）系统”</w:t>
      </w:r>
      <w:r>
        <w:t xml:space="preserve">。它彻底抛弃部门概念，将现有30人团队重组为四个并行的、可随时重组的“细胞小组”，并植入一个名为“效率迭代引擎”的AI驱动的反馈循环机制。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核心架构：四大并行细胞小组 + 一个指挥中心</w:t>
      </w:r>
    </w:p>
    <w:p>
      <w:pPr>
        <w:pStyle w:val="MdParagraph"/>
      </w:pPr>
      <w:r>
        <w:t xml:space="preserve">整个公司被视为一个项目，你作为总指挥官（或称“制作人”），负责协调四个并行的细胞小组。每个小组都有一个明确的、可量化的北极星指标，并被赋予高度的自主权。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小组代号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核心使命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北极星指标 (OKR)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建议人力配置 (来自30人团队)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P0 - 平台保障小组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确保产品100%稳定可用，为所有业务提供坚实地基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网站SLA &gt; 99.95%；核心页面加载时间 &lt; 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5名技术人员</w:t>
            </w:r>
            <w:r>
              <w:t xml:space="preserve"> (2后端, 2前端, 1运维/SRE)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P1 - 品牌声量小组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制造市场势能，为品牌建立信任背书和顶层流量入口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关键媒体报道数量；目标社群（如Reddit）品牌正面声量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5名内容人员</w:t>
            </w:r>
            <w:r>
              <w:t xml:space="preserve"> (1 PR经理, 2社媒运营, 2内容创作者)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P2 - 流量转化小组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在真实流量中寻找并验证可盈利的PMF信号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关键落地页转化率；单用户获取成本(CAC)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4名跨职能人员</w:t>
            </w:r>
            <w:r>
              <w:t xml:space="preserve"> (1增长负责人, 1广告投手, 1数据分析师, 1创意文案)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P3 - 产品体验小组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迭代核心产品（硬件+软件+剧本），提升用户长期价值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用户留存率；用户生命周期价值(LTV)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16名人员</w:t>
            </w:r>
            <w:r>
              <w:t xml:space="preserve"> (10技术, 6内容) (1产品负责人, 软硬件开发, 剧本创作)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小组详解：岗位职责与AI Agent精确分工</w:t>
      </w:r>
    </w:p>
    <w:p>
      <w:pPr>
        <w:pStyle w:val="Heading3"/>
        <w:pStyle w:val="MdHeading3"/>
      </w:pPr>
      <w:r>
        <w:t xml:space="preserve">P0 - 平台保障小组 (消防队)</w:t>
      </w:r>
    </w:p>
    <w:p>
      <w:pPr>
        <w:pStyle w:val="MdParagraph"/>
      </w:pPr>
      <w:r>
        <w:rPr>
          <w:rStyle w:val="MdStrong"/>
          <w:b/>
          <w:bCs/>
        </w:rPr>
        <w:t xml:space="preserve">人类专家职责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 Lead (负责人)</w:t>
      </w:r>
      <w:r>
        <w:t xml:space="preserve">: 对平台稳定性负全责，协调资源处理所有P0级故障。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后端/前端工程师</w:t>
      </w:r>
      <w:r>
        <w:t xml:space="preserve">: 负责修复BUG、优化性能、并为P2小组快速开发测试所需的页面或功能组件。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SRE工程师</w:t>
      </w:r>
      <w:r>
        <w:t xml:space="preserve">: 负责部署和维护监控系统，制定应急预案。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Agent 神经系统</w:t>
      </w:r>
      <w:r>
        <w:t xml:space="preserve">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AI Agent 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核心任务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协作方式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全时监控Agent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24/7监控所有线上服务的性能指标（加载时间、错误率、API响应）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出现异常时，自动在Slack/Teams的#fire-alert频道报警，并@相关工程师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智能诊断Agent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尝试复现报警的BUG，并自动抓取相关日志、截图和用户行为录屏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将整理好的诊断报告附在报警信息中，供工程师快速定位问题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自动化回归测试Agent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每次代码部署后，自动对核心购买流程进行全链路测试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测试失败则自动阻止部署，并通知Tech Lead</w:t>
            </w:r>
          </w:p>
        </w:tc>
      </w:tr>
    </w:tbl>
    <w:p>
      <w:pPr>
        <w:pStyle w:val="Heading3"/>
        <w:pStyle w:val="MdHeading3"/>
      </w:pPr>
      <w:r>
        <w:t xml:space="preserve">P1 - 品牌声量小组 (空军)</w:t>
      </w:r>
    </w:p>
    <w:p>
      <w:pPr>
        <w:pStyle w:val="MdParagraph"/>
      </w:pPr>
      <w:r>
        <w:rPr>
          <w:rStyle w:val="MdStrong"/>
          <w:b/>
          <w:bCs/>
        </w:rPr>
        <w:t xml:space="preserve">人类专家职责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PR/Content Lead (负责人)</w:t>
      </w:r>
      <w:r>
        <w:t xml:space="preserve">: 制定PR和社媒策略，对品牌声量负责。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社媒运营</w:t>
      </w:r>
      <w:r>
        <w:t xml:space="preserve">: 在Reddit, X, TikTok等平台与用户互动，制造话题。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内容创作者</w:t>
      </w:r>
      <w:r>
        <w:t xml:space="preserve">: 生产高质量的PR稿件、博客文章、社交媒体素材。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Agent 神经系统</w:t>
      </w:r>
      <w:r>
        <w:t xml:space="preserve">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AI Agent 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核心任务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协作方式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舆情洞察Agent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实时监控全网关于品牌、竞品和相关话题的讨论，每日生成舆情简报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自动识别潜在的公关危机或机会，并向PR Lead发出预警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KOL/媒体挖掘Agent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根据设定的画像，在全网寻找匹配的KOL、记者、博主，并自动抓取联系方式和过往作品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每日更新潜在合作者数据库，供PR/Content Lead筛选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内容分发与优化Agent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将一篇核心内容（如博客文章）自动改写成适用于不同平台的多种格式（推文、短视频脚本、Reddit帖子），并根据各平台反馈数据提出优化建议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为内容团队提供源源不断的“弹药”和创作灵感</w:t>
            </w:r>
          </w:p>
        </w:tc>
      </w:tr>
    </w:tbl>
    <w:p>
      <w:pPr>
        <w:pStyle w:val="Heading3"/>
        <w:pStyle w:val="MdHeading3"/>
      </w:pPr>
      <w:r>
        <w:t xml:space="preserve">P2 - 流量转化小组 (狙击手)</w:t>
      </w:r>
    </w:p>
    <w:p>
      <w:pPr>
        <w:pStyle w:val="MdParagraph"/>
      </w:pPr>
      <w:r>
        <w:rPr>
          <w:rStyle w:val="MdStrong"/>
          <w:b/>
          <w:bCs/>
        </w:rPr>
        <w:t xml:space="preserve">人类专家职责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Growth Lead (负责人)</w:t>
      </w:r>
      <w:r>
        <w:t xml:space="preserve">: 设计并执行所有A/B测试，对转化率指标负全责。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广告投手</w:t>
      </w:r>
      <w:r>
        <w:t xml:space="preserve">: 在Google/Meta等平台进行微预算的精准投放实验。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数据分析师</w:t>
      </w:r>
      <w:r>
        <w:t xml:space="preserve">: 深入分析投放数据和用户行为数据，找到增长杠杆。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创意文案</w:t>
      </w:r>
      <w:r>
        <w:t xml:space="preserve">: 快速撰写不同风格的广告文案和落地页文案。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Agent 神经系统</w:t>
      </w:r>
      <w:r>
        <w:t xml:space="preserve">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AI Agent 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核心任务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协作方式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A/B测试管理Agent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自动化部署和管理多变量测试（落地页、文案、出价），并根据统计显著性自动调整流量分配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Growth Lead设定实验目标，Agent自主执行并汇报结果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用户行为分析Agent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自动分析热力图、录屏，识别用户在转化路径中的犹豫、流失点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每周生成“转化堵点分析报告”，供Growth Lead参考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广告创意生成Agent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基于表现最好的广告，自动生成数百个新的变体（更换标题、图片、CTA）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投手只需审核并一键发布，极大提升测试效率</w:t>
            </w:r>
          </w:p>
        </w:tc>
      </w:tr>
    </w:tbl>
    <w:p>
      <w:pPr>
        <w:pStyle w:val="Heading3"/>
        <w:pStyle w:val="MdHeading3"/>
      </w:pPr>
      <w:r>
        <w:t xml:space="preserve">P3 - 产品体验小组 (中央枢纽)</w:t>
      </w:r>
    </w:p>
    <w:p>
      <w:pPr>
        <w:pStyle w:val="MdParagraph"/>
      </w:pPr>
      <w:r>
        <w:rPr>
          <w:rStyle w:val="MdStrong"/>
          <w:b/>
          <w:bCs/>
        </w:rPr>
        <w:t xml:space="preserve">人类专家职责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 Lead (负责人)</w:t>
      </w:r>
      <w:r>
        <w:t xml:space="preserve">: 负责定义和迭代核心产品（硬件+软件+剧本），对用户留存率和LTV负责。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软/硬件工程师</w:t>
      </w:r>
      <w:r>
        <w:t xml:space="preserve">: 负责APP、固件的开发和迭代。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剧本创作者</w:t>
      </w:r>
      <w:r>
        <w:t xml:space="preserve">: 负责创作和优化与硬件联动的AI交互剧本。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Agent 神经系统</w:t>
      </w:r>
      <w:r>
        <w:t xml:space="preserve">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AI Agent 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核心任务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协作方式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用户反馈聚合Agent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自动收集来自客服、社媒、应用商店等渠道的用户反馈，并进行情感分析和主题聚类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每周生成“用户之声”报告，识别最高频的需求和抱怨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欲望人格建模Agent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基于用户行为数据，持续优化“欲望人格”模型，为个性化推荐提供支持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Product Lead可随时查询不同人格模型的用户占比和行为特征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剧本/功能迭代模拟Agent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在新功能/剧本上线前，基于现有用户数据模拟其可能对留存率、LTV等核心指标的影响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为产品决策提供数据预测支持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核心机制：效率迭代引擎 (Efficiency Iteration Engine)</w:t>
      </w:r>
    </w:p>
    <w:p>
      <w:pPr>
        <w:pStyle w:val="MdParagraph"/>
      </w:pPr>
      <w:r>
        <w:t xml:space="preserve">这套架构的核心，在于一个</w:t>
      </w:r>
      <w:r>
        <w:rPr>
          <w:rStyle w:val="MdStrong"/>
          <w:b/>
          <w:bCs/>
        </w:rPr>
        <w:t xml:space="preserve">以周为单位、由AI驱动的闭环迭代机制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每周一：数据同步与洞察生成</w:t>
      </w:r>
    </w:p>
    <w:p>
      <w:pPr>
        <w:pStyle w:val="MdListItem"/>
        <w:numPr>
          <w:ilvl w:val="0"/>
          <w:numId w:val="2"/>
        </w:numPr>
      </w:pPr>
      <w:r>
        <w:t xml:space="preserve">各小组的AI Agent自动生成上周的绩效报告，并汇总到一个全局的“战情室”Dashboard。</w:t>
      </w:r>
    </w:p>
    <w:p>
      <w:pPr>
        <w:pStyle w:val="MdListItem"/>
        <w:numPr>
          <w:ilvl w:val="0"/>
          <w:numId w:val="2"/>
        </w:numPr>
      </w:pPr>
      <w:r>
        <w:t xml:space="preserve">一个**“跨域洞察Meta-Agent”**会分析这四个报告之间的关联。例如，它可能会发现：“P1小组上周在Reddit推广的一篇关于‘安全感’的软文，带来了流量，这部分流量在P2小组的‘主打隐私保护’的落地页上转化率最高，而购买了这批产品的用户在P3小组的用户反馈中对‘匿名模式’的需求最强烈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每周二：人类战略决策会议</w:t>
      </w:r>
    </w:p>
    <w:p>
      <w:pPr>
        <w:pStyle w:val="MdListItem"/>
        <w:numPr>
          <w:ilvl w:val="0"/>
          <w:numId w:val="2"/>
        </w:numPr>
      </w:pPr>
      <w:r>
        <w:t xml:space="preserve">你和四个小组的负责人召开战略会议，会议的唯一输入就是这份“跨域洞察报告”。</w:t>
      </w:r>
    </w:p>
    <w:p>
      <w:pPr>
        <w:pStyle w:val="MdListItem"/>
        <w:numPr>
          <w:ilvl w:val="0"/>
          <w:numId w:val="2"/>
        </w:numPr>
      </w:pPr>
      <w:r>
        <w:t xml:space="preserve">基于AI的洞察，你们做出本周的战略调整。例如：“本周，P1集中火力创作更多关于‘安全感’和‘隐私’的内容；P2将所有测试预算都押注在‘隐私保护’这个卖点上，并测试新的文案；P3立即将‘匿名模式’的开发优先级提至最高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周三至周五：并行执行</w:t>
      </w:r>
    </w:p>
    <w:p>
      <w:pPr>
        <w:pStyle w:val="MdListItem"/>
        <w:numPr>
          <w:ilvl w:val="0"/>
          <w:numId w:val="2"/>
        </w:numPr>
      </w:pPr>
      <w:r>
        <w:t xml:space="preserve">各小组根据新的战略指令，调整各自的工作，并由其内部的AI Agent系统高效执行。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周而复始，这个“数据洞察 -&gt; 人类决策 -&gt; AI执行 -&gt; 新数据”的飞轮会越转越快，组织的效率和市场适应性将实现指数级提升。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 反驳我自己：这个模型的最大挑战</w:t>
      </w:r>
    </w:p>
    <w:p>
      <w:pPr>
        <w:pStyle w:val="MdParagraph"/>
      </w:pPr>
      <w:r>
        <w:t xml:space="preserve">这个“动态细胞小组”模型，对</w:t>
      </w:r>
      <w:r>
        <w:rPr>
          <w:rStyle w:val="MdStrong"/>
          <w:b/>
          <w:bCs/>
        </w:rPr>
        <w:t xml:space="preserve">人和文化</w:t>
      </w:r>
      <w:r>
        <w:t xml:space="preserve">的要求极高。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对指挥官的要求</w:t>
      </w:r>
      <w:r>
        <w:t xml:space="preserve">：你必须能理解并信任AI生成的跨域洞察，并敢于基于这些洞察做出快速、甚至反直觉的战略决策。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对负责人的要求</w:t>
      </w:r>
      <w:r>
        <w:t xml:space="preserve">：小组负责人必须放弃传统的部门管理思维，拥抱以数据和实验结果为导向的工作方式，并乐于与AI协作。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对文化的要求</w:t>
      </w:r>
      <w:r>
        <w:t xml:space="preserve">：公司必须建立一种“实验文化”，容忍失败的测试，并奖励那些通过实验带来有效学习的团队，而不仅仅是奖励短期成功的团队。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这不再仅仅是一个组织架构图，而是一套全新的、基于AI的操作系统。它的上限极高，但实施难度也同样巨大。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2026-02-25T05:10:05.046Z</dcterms:created>
  <dcterms:modified xsi:type="dcterms:W3CDTF">2026-02-25T05:10:05.046Z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