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5个用户旅程阶段的完整判断标准与数据指标</w:t>
      </w:r>
    </w:p>
    <w:p>
      <w:pPr>
        <w:pStyle w:val="MdParagraph"/>
      </w:pPr>
      <w:r>
        <w:rPr>
          <w:rStyle w:val="MdStrong"/>
          <w:b/>
          <w:bCs/>
        </w:rPr>
        <w:t xml:space="preserve">版本</w:t>
      </w:r>
      <w:r>
        <w:t xml:space="preserve">：1.0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用途</w:t>
      </w:r>
      <w:r>
        <w:t xml:space="preserve">：指导如何用具体的数据指标判断用户在哪个阶段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概览：5个阶段的漏斗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认知阶段 (100%)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转化率 20%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兴趣阶段 (20%)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转化率 25%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考虑阶段 (5%)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转化率 40%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决策阶段 (2%)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转化率 50%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购买后阶段 (1%)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第一部分：阶段1 - 认知阶段（Awareness）</w:t>
      </w:r>
    </w:p>
    <w:p>
      <w:pPr>
        <w:pStyle w:val="Heading3"/>
        <w:pStyle w:val="MdHeading3"/>
      </w:pPr>
      <w:r>
        <w:t xml:space="preserve">定义</w:t>
      </w:r>
    </w:p>
    <w:p>
      <w:pPr>
        <w:pStyle w:val="MdParagraph"/>
      </w:pPr>
      <w:r>
        <w:t xml:space="preserve">用户</w:t>
      </w:r>
      <w:r>
        <w:rPr>
          <w:rStyle w:val="MdStrong"/>
          <w:b/>
          <w:bCs/>
        </w:rPr>
        <w:t xml:space="preserve">首次接触品牌或产品</w:t>
      </w:r>
      <w:r>
        <w:t xml:space="preserve">，但还不了解产品。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关键特征</w:t>
      </w:r>
    </w:p>
    <w:p>
      <w:pPr>
        <w:pStyle w:val="MdListItem"/>
        <w:numPr>
          <w:ilvl w:val="0"/>
          <w:numId w:val="2"/>
        </w:numPr>
      </w:pPr>
      <w:r>
        <w:t xml:space="preserve">用户刚进入网站</w:t>
      </w:r>
    </w:p>
    <w:p>
      <w:pPr>
        <w:pStyle w:val="MdListItem"/>
        <w:numPr>
          <w:ilvl w:val="0"/>
          <w:numId w:val="2"/>
        </w:numPr>
      </w:pPr>
      <w:r>
        <w:t xml:space="preserve">只浏览首页或列表页</w:t>
      </w:r>
    </w:p>
    <w:p>
      <w:pPr>
        <w:pStyle w:val="MdListItem"/>
        <w:numPr>
          <w:ilvl w:val="0"/>
          <w:numId w:val="2"/>
        </w:numPr>
      </w:pPr>
      <w:r>
        <w:t xml:space="preserve">没有深入了解产品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判断标准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判断逻辑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访问来源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搜索/广告/社交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用户通过外部渠道进入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访问页面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首页/列表页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用户只访问了首页或列表页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页面数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用户访问页数 ≤ 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停留时间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30秒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用户平均停留时间 &lt; 30秒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滚动深度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用户滚动深度 &lt; 30%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交互次数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0-1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用户交互次数 &lt; 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点击产品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用户没有点击任何产品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会话时长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60秒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用户会话总时长 &lt; 60秒</w:t>
            </w:r>
          </w:p>
        </w:tc>
      </w:tr>
    </w:tbl>
    <w:p>
      <w:pPr>
        <w:pStyle w:val="Heading3"/>
        <w:pStyle w:val="MdHeading3"/>
      </w:pPr>
      <w:r>
        <w:t xml:space="preserve">判断公式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session_id,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'awareness'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user_behavior_path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page_count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avg_time_on_page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scroll_depth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interaction_count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product_page_visited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session_duration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数据指标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A-001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认知阶段用户数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COUNT(DISTINCT user_id WHERE stage='awareness')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A-002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认知阶段占比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awareness_users / total_users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A-003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认知→兴趣转化率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interest_users / awareness_users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A-004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平均会话时长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AVG(session_duration)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60秒+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35秒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A-005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平均页面数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AVG(page_count)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3+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</w:t>
            </w:r>
          </w:p>
        </w:tc>
      </w:tr>
    </w:tbl>
    <w:p>
      <w:pPr>
        <w:pStyle w:val="Heading3"/>
        <w:pStyle w:val="MdHeading3"/>
      </w:pPr>
      <w:r>
        <w:t xml:space="preserve">看板卡片示例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标题：用户进入认知阶段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描述：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用户：新访客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来源：Google Ads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访问页面：首页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停留时间：20秒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交互次数：0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行动：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监控用户行为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准备兴趣阶段内容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第二部分：阶段2 - 兴趣阶段（Interest）</w:t>
      </w:r>
    </w:p>
    <w:p>
      <w:pPr>
        <w:pStyle w:val="Heading3"/>
        <w:pStyle w:val="MdHeading3"/>
      </w:pPr>
      <w:r>
        <w:t xml:space="preserve">定义</w:t>
      </w:r>
    </w:p>
    <w:p>
      <w:pPr>
        <w:pStyle w:val="MdParagraph"/>
      </w:pPr>
      <w:r>
        <w:t xml:space="preserve">用户</w:t>
      </w:r>
      <w:r>
        <w:rPr>
          <w:rStyle w:val="MdStrong"/>
          <w:b/>
          <w:bCs/>
        </w:rPr>
        <w:t xml:space="preserve">开始主动探索产品信息</w:t>
      </w:r>
      <w:r>
        <w:t xml:space="preserve">，表现出对产品的兴趣。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关键特征</w:t>
      </w:r>
    </w:p>
    <w:p>
      <w:pPr>
        <w:pStyle w:val="MdListItem"/>
        <w:numPr>
          <w:ilvl w:val="0"/>
          <w:numId w:val="2"/>
        </w:numPr>
      </w:pPr>
      <w:r>
        <w:t xml:space="preserve">用户访问了产品页面</w:t>
      </w:r>
    </w:p>
    <w:p>
      <w:pPr>
        <w:pStyle w:val="MdListItem"/>
        <w:numPr>
          <w:ilvl w:val="0"/>
          <w:numId w:val="2"/>
        </w:numPr>
      </w:pPr>
      <w:r>
        <w:t xml:space="preserve">用户与产品信息互动</w:t>
      </w:r>
    </w:p>
    <w:p>
      <w:pPr>
        <w:pStyle w:val="MdListItem"/>
        <w:numPr>
          <w:ilvl w:val="0"/>
          <w:numId w:val="2"/>
        </w:numPr>
      </w:pPr>
      <w:r>
        <w:t xml:space="preserve">用户消费了产品内容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判断标准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判断逻辑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访问产品页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用户访问了≥1个产品页面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页面数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 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用户访问页数 ≥ 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停留时间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 60秒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用户平均停留时间 ≥ 60秒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滚动深度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 50%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用户滚动深度 ≥ 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交互次数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 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用户交互次数 ≥ 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点击产品卡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用户点击了产品卡片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查看规格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用户查看了产品规格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查看评价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用户可能查看或不查看评价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观看视频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用户可能观看或不观看视频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兴趣度评分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 40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综合评分 ≥ 40分</w:t>
            </w:r>
          </w:p>
        </w:tc>
      </w:tr>
    </w:tbl>
    <w:p>
      <w:pPr>
        <w:pStyle w:val="Heading3"/>
        <w:pStyle w:val="MdHeading3"/>
      </w:pPr>
      <w:r>
        <w:t xml:space="preserve">判断公式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session_id,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'interest'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user_behavior_path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product_page_visited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page_count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avg_time_on_page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scroll_depth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interaction_count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(clicked_product_card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viewed_product_specs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interest_score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数据指标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I-001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兴趣阶段用户数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COUNT(DISTINCT user_id WHERE stage='interest')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I-002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兴趣阶段占比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interest_users / total_users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I-003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兴趣→考虑转化率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consideration_users / interest_users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I-004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平均产品页停留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AVG(product_page_duration)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120秒+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45秒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I-005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产品页访问率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product_page_visitors / total_visitors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I-006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平均交互次数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AVG(interaction_count)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I-007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内容消费率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users_consumed_content / interest_users * 100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60%+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</w:tr>
    </w:tbl>
    <w:p>
      <w:pPr>
        <w:pStyle w:val="Heading3"/>
        <w:pStyle w:val="MdHeading3"/>
      </w:pPr>
      <w:r>
        <w:t xml:space="preserve">看板卡片示例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标题：用户进入兴趣阶段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描述：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用户：Sarah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访问页面：5个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产品页停留：120秒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交互次数：4次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查看内容：规格、评价、视频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兴趣度评分：75/100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行动：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发送产品推荐邮件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提供优惠信息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监控后续行为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第三部分：阶段3 - 考虑阶段（Consideration）</w:t>
      </w:r>
    </w:p>
    <w:p>
      <w:pPr>
        <w:pStyle w:val="Heading3"/>
        <w:pStyle w:val="MdHeading3"/>
      </w:pPr>
      <w:r>
        <w:t xml:space="preserve">定义</w:t>
      </w:r>
    </w:p>
    <w:p>
      <w:pPr>
        <w:pStyle w:val="MdParagraph"/>
      </w:pPr>
      <w:r>
        <w:t xml:space="preserve">用户</w:t>
      </w:r>
      <w:r>
        <w:rPr>
          <w:rStyle w:val="MdStrong"/>
          <w:b/>
          <w:bCs/>
        </w:rPr>
        <w:t xml:space="preserve">开始认真考虑购买</w:t>
      </w:r>
      <w:r>
        <w:t xml:space="preserve">，进行产品对比和评估。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关键特征</w:t>
      </w:r>
    </w:p>
    <w:p>
      <w:pPr>
        <w:pStyle w:val="MdListItem"/>
        <w:numPr>
          <w:ilvl w:val="0"/>
          <w:numId w:val="2"/>
        </w:numPr>
      </w:pPr>
      <w:r>
        <w:t xml:space="preserve">用户查看了多个产品</w:t>
      </w:r>
    </w:p>
    <w:p>
      <w:pPr>
        <w:pStyle w:val="MdListItem"/>
        <w:numPr>
          <w:ilvl w:val="0"/>
          <w:numId w:val="2"/>
        </w:numPr>
      </w:pPr>
      <w:r>
        <w:t xml:space="preserve">用户进行了产品对比</w:t>
      </w:r>
    </w:p>
    <w:p>
      <w:pPr>
        <w:pStyle w:val="MdListItem"/>
        <w:numPr>
          <w:ilvl w:val="0"/>
          <w:numId w:val="2"/>
        </w:numPr>
      </w:pPr>
      <w:r>
        <w:t xml:space="preserve">用户查看了用户评价</w:t>
      </w:r>
    </w:p>
    <w:p>
      <w:pPr>
        <w:pStyle w:val="MdListItem"/>
        <w:numPr>
          <w:ilvl w:val="0"/>
          <w:numId w:val="2"/>
        </w:numPr>
      </w:pPr>
      <w:r>
        <w:t xml:space="preserve">用户可能加入了购物车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判断标准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判断逻辑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访问产品数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 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用户访问了≥2个不同产品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查看对比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用户查看了产品对比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查看评价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用户查看了用户评价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评价阅读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 3条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用户阅读了≥3条评价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停留时间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 180秒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用户在产品详情页停留 ≥ 180秒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加入购物车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用户加入了购物车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查看价格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用户查看了价格信息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查看运费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用户查看了运费信息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查看保修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用户查看了保修信息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考虑度评分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 60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综合评分 ≥ 60分</w:t>
            </w:r>
          </w:p>
        </w:tc>
      </w:tr>
    </w:tbl>
    <w:p>
      <w:pPr>
        <w:pStyle w:val="Heading3"/>
        <w:pStyle w:val="MdHeading3"/>
      </w:pPr>
      <w:r>
        <w:t xml:space="preserve">判断公式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session_id,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'consideration'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user_behavior_path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product_page_count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(viewed_comparison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viewed_reviews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detail_page_duration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(added_to_cart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viewed_price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viewed_shipping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consideration_score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数据指标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C-001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考虑阶段用户数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COUNT(DISTINCT user_id WHERE stage='consideration')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C-002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考虑阶段占比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consideration_users / total_users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C-003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考虑→决策转化率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decision_users / consideration_users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C-004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产品对比率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users_viewed_comparison / consideration_users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C-005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评价查看率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users_viewed_reviews / consideration_users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C-006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加购率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users_added_to_cart / consideration_users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C-007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平均对比产品数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AVG(compared_product_count)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3+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</w:t>
            </w:r>
          </w:p>
        </w:tc>
      </w:tr>
    </w:tbl>
    <w:p>
      <w:pPr>
        <w:pStyle w:val="Heading3"/>
        <w:pStyle w:val="MdHeading3"/>
      </w:pPr>
      <w:r>
        <w:t xml:space="preserve">看板卡片示例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标题：用户进入考虑阶段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描述：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用户：John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访问产品数：3个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查看对比：是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查看评价：12条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加入购物车：是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考虑度评分：72/100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行动：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发送对比信息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提供优惠券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强化社会证明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监控购物车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第四部分：阶段4 - 决策阶段（Decision）</w:t>
      </w:r>
    </w:p>
    <w:p>
      <w:pPr>
        <w:pStyle w:val="Heading3"/>
        <w:pStyle w:val="MdHeading3"/>
      </w:pPr>
      <w:r>
        <w:t xml:space="preserve">定义</w:t>
      </w:r>
    </w:p>
    <w:p>
      <w:pPr>
        <w:pStyle w:val="MdParagraph"/>
      </w:pPr>
      <w:r>
        <w:t xml:space="preserve">用户</w:t>
      </w:r>
      <w:r>
        <w:rPr>
          <w:rStyle w:val="MdStrong"/>
          <w:b/>
          <w:bCs/>
        </w:rPr>
        <w:t xml:space="preserve">准备购买</w:t>
      </w:r>
      <w:r>
        <w:t xml:space="preserve">，进入结账流程。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关键特征</w:t>
      </w:r>
    </w:p>
    <w:p>
      <w:pPr>
        <w:pStyle w:val="MdListItem"/>
        <w:numPr>
          <w:ilvl w:val="0"/>
          <w:numId w:val="2"/>
        </w:numPr>
      </w:pPr>
      <w:r>
        <w:t xml:space="preserve">用户进入了结账页面</w:t>
      </w:r>
    </w:p>
    <w:p>
      <w:pPr>
        <w:pStyle w:val="MdListItem"/>
        <w:numPr>
          <w:ilvl w:val="0"/>
          <w:numId w:val="2"/>
        </w:numPr>
      </w:pPr>
      <w:r>
        <w:t xml:space="preserve">用户填写了地址信息</w:t>
      </w:r>
    </w:p>
    <w:p>
      <w:pPr>
        <w:pStyle w:val="MdListItem"/>
        <w:numPr>
          <w:ilvl w:val="0"/>
          <w:numId w:val="2"/>
        </w:numPr>
      </w:pPr>
      <w:r>
        <w:t xml:space="preserve">用户选择了支付方式</w:t>
      </w:r>
    </w:p>
    <w:p>
      <w:pPr>
        <w:pStyle w:val="MdListItem"/>
        <w:numPr>
          <w:ilvl w:val="0"/>
          <w:numId w:val="2"/>
        </w:numPr>
      </w:pPr>
      <w:r>
        <w:t xml:space="preserve">用户可能还没有完成支付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判断标准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判断逻辑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进入结账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用户进入了结账页面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填写地址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用户填写了收货地址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选择运费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用户选择了运费方式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选择支付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用户选择了支付方式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进入支付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用户进入了支付页面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购物车金额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 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购物车中有商品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停留时间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 60秒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用户在结账页停留 ≥ 60秒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返回次数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≤ 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用户返回编辑信息≤1次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决策度评分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 70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综合评分 ≥ 70分</w:t>
            </w:r>
          </w:p>
        </w:tc>
      </w:tr>
    </w:tbl>
    <w:p>
      <w:pPr>
        <w:pStyle w:val="Heading3"/>
        <w:pStyle w:val="MdHeading3"/>
      </w:pPr>
      <w:r>
        <w:t xml:space="preserve">判断公式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session_id,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'decision'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conversion_funnel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funnel_stage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'checkout'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'shipping'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'payment'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filled_address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selected_shipping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selected_payment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cart_amount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checkout_duration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edit_count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decision_score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数据指标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D-001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决策阶段用户数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COUNT(DISTINCT user_id WHERE stage='decision')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D-002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决策阶段占比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decision_users / total_users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0.18%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D-003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决策→购买转化率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purchase_users / decision_users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D-004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结账进入率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checkout_users / consideration_users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D-005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地址填写率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users_filled_address / checkout_users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D-006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支付选择率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users_selected_payment / checkout_users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D-007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结账放弃率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(checkout_users - purchase_users) / checkout_users * 100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50%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64%</w:t>
            </w:r>
          </w:p>
        </w:tc>
      </w:tr>
    </w:tbl>
    <w:p>
      <w:pPr>
        <w:pStyle w:val="Heading3"/>
        <w:pStyle w:val="MdHeading3"/>
      </w:pPr>
      <w:r>
        <w:t xml:space="preserve">看板卡片示例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标题：用户进入决策阶段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描述：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用户：Emma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进入结账：是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填写地址：是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选择运费：是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选择支付：是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购物车金额：$243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决策度评分：78/100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行动：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发送支付提醒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提供客服支持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监控支付过程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准备订单处理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第五部分：阶段5 - 购买后阶段（Post-Purchase）</w:t>
      </w:r>
    </w:p>
    <w:p>
      <w:pPr>
        <w:pStyle w:val="Heading3"/>
        <w:pStyle w:val="MdHeading3"/>
      </w:pPr>
      <w:r>
        <w:t xml:space="preserve">定义</w:t>
      </w:r>
    </w:p>
    <w:p>
      <w:pPr>
        <w:pStyle w:val="MdParagraph"/>
      </w:pPr>
      <w:r>
        <w:t xml:space="preserve">用户</w:t>
      </w:r>
      <w:r>
        <w:rPr>
          <w:rStyle w:val="MdStrong"/>
          <w:b/>
          <w:bCs/>
        </w:rPr>
        <w:t xml:space="preserve">已完成购买</w:t>
      </w:r>
      <w:r>
        <w:t xml:space="preserve">，进入订单履行和评价阶段。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关键特征</w:t>
      </w:r>
    </w:p>
    <w:p>
      <w:pPr>
        <w:pStyle w:val="MdListItem"/>
        <w:numPr>
          <w:ilvl w:val="0"/>
          <w:numId w:val="2"/>
        </w:numPr>
      </w:pPr>
      <w:r>
        <w:t xml:space="preserve">用户完成了支付</w:t>
      </w:r>
    </w:p>
    <w:p>
      <w:pPr>
        <w:pStyle w:val="MdListItem"/>
        <w:numPr>
          <w:ilvl w:val="0"/>
          <w:numId w:val="2"/>
        </w:numPr>
      </w:pPr>
      <w:r>
        <w:t xml:space="preserve">用户收到了订单确认</w:t>
      </w:r>
    </w:p>
    <w:p>
      <w:pPr>
        <w:pStyle w:val="MdListItem"/>
        <w:numPr>
          <w:ilvl w:val="0"/>
          <w:numId w:val="2"/>
        </w:numPr>
      </w:pPr>
      <w:r>
        <w:t xml:space="preserve">用户可能会评价产品</w:t>
      </w:r>
    </w:p>
    <w:p>
      <w:pPr>
        <w:pStyle w:val="MdListItem"/>
        <w:numPr>
          <w:ilvl w:val="0"/>
          <w:numId w:val="2"/>
        </w:numPr>
      </w:pPr>
      <w:r>
        <w:t xml:space="preserve">用户可能会重复购买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判断标准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判断逻辑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完成支付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用户完成了支付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订单状态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已支付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订单状态为已支付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订单金额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 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订单金额 &gt; 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收到订单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用户收到了订单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订单时间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最近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订单时间在最近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留下评价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用户留下了产品评价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评价评分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 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用户评分 ≥ 4星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重复购买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用户进行了重复购买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推荐意愿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用户推荐意愿高</w:t>
            </w:r>
          </w:p>
        </w:tc>
      </w:tr>
    </w:tbl>
    <w:p>
      <w:pPr>
        <w:pStyle w:val="Heading3"/>
        <w:pStyle w:val="MdHeading3"/>
      </w:pPr>
      <w:r>
        <w:t xml:space="preserve">判断公式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order_id,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'post_purchase'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orders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payment_status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'paid'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order_amount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order_date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DATE_SUB(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 INTERVAL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left_review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repeat_purchase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nps_score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数据指标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计算公式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P-001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购买后用户数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COUNT(DISTINCT user_id WHERE stage='post_purchase')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P-002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购买后占比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post_purchase_users / total_users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0.07%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P-003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评价留存率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users_left_review / post_purchase_users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P-004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平均评分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AVG(review_rating)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4.5+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P-005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重复购买率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repeat_purchase_users / post_purchase_users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P-006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推荐意愿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users_nps_score_8+ / post_purchase_users *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P-007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平均订单价值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AVG(order_amount)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$200+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$243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P-008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客户生命周期价值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SUM(order_amount) / COUNT(DISTINCT user_id)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$500+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$243</w:t>
            </w:r>
          </w:p>
        </w:tc>
      </w:tr>
    </w:tbl>
    <w:p>
      <w:pPr>
        <w:pStyle w:val="Heading3"/>
        <w:pStyle w:val="MdHeading3"/>
      </w:pPr>
      <w:r>
        <w:t xml:space="preserve">看板卡片示例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标题：用户完成购买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描述：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用户：Sarah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订单ID：ORD-001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订单金额：$243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支付状态：已支付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订单状态：已发货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留下评价：是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评价评分：5星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推荐意愿：非常高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行动：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发送感谢邮件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提供售后支持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推荐相关产品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邀请评价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第六部分：5个阶段的对比</w:t>
      </w:r>
    </w:p>
    <w:p>
      <w:pPr>
        <w:pStyle w:val="Heading3"/>
        <w:pStyle w:val="MdHeading3"/>
      </w:pPr>
      <w:r>
        <w:t xml:space="preserve">用户行为对比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行为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认知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兴趣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考虑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决策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购买后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访问页面数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3-5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5-10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10-15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停留时间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&lt;30秒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60-120秒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180-300秒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300-600秒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600秒+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交互次数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0-1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5-8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8-12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加购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结账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</w:tr>
    </w:tbl>
    <w:p>
      <w:pPr>
        <w:pStyle w:val="Heading3"/>
        <w:pStyle w:val="MdHeading3"/>
      </w:pPr>
      <w:r>
        <w:t xml:space="preserve">转化漏斗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掉队原因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认知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兴趣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产品信息不足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考虑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价格过高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决策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0.14%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结账流程复杂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购买后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0.06%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Heading3"/>
        <w:pStyle w:val="MdHeading3"/>
      </w:pPr>
      <w:r>
        <w:t xml:space="preserve">关键指标对标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提升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认知→兴趣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150%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兴趣→考虑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150%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考虑→决策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122%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决策→购买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25%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整体转化率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0.07%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2%+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2800%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第七部分：实现方案</w:t>
      </w:r>
    </w:p>
    <w:p>
      <w:pPr>
        <w:pStyle w:val="Heading3"/>
        <w:pStyle w:val="MdHeading3"/>
      </w:pPr>
      <w:r>
        <w:t xml:space="preserve">方案1：基于 Google Analytics 4</w:t>
      </w:r>
    </w:p>
    <w:p>
      <w:pPr>
        <w:pStyle w:val="MdParagraph"/>
      </w:pPr>
      <w:r>
        <w:rPr>
          <w:rStyle w:val="MdStrong"/>
          <w:b/>
          <w:bCs/>
        </w:rPr>
        <w:t xml:space="preserve">步骤1</w:t>
      </w:r>
      <w:r>
        <w:t xml:space="preserve">：定义事件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认知阶段事件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'page_view'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{stage: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'awareness'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兴趣阶段事件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'view_product_page'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{stage: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'interest'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'view_product_specs'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{stage: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'interest'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考虑阶段事件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'view_comparison'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{stage: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'consideration'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'add_to_cart'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{stage: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'consideration'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决策阶段事件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'begin_checkout'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{stage: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'decision'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'add_payment_info'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{stage: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'decision'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购买后阶段事件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'purchase'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{stage: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'post_purchase'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'add_review'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{stage: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'post_purchase'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步骤2</w:t>
      </w:r>
      <w:r>
        <w:t xml:space="preserve">：创建转换</w:t>
      </w:r>
    </w:p>
    <w:p>
      <w:pPr>
        <w:pStyle w:val="MdListItem"/>
        <w:numPr>
          <w:ilvl w:val="0"/>
          <w:numId w:val="2"/>
        </w:numPr>
      </w:pPr>
      <w:r>
        <w:t xml:space="preserve">awareness_to_interest</w:t>
      </w:r>
    </w:p>
    <w:p>
      <w:pPr>
        <w:pStyle w:val="MdListItem"/>
        <w:numPr>
          <w:ilvl w:val="0"/>
          <w:numId w:val="2"/>
        </w:numPr>
      </w:pPr>
      <w:r>
        <w:t xml:space="preserve">interest_to_consideration</w:t>
      </w:r>
    </w:p>
    <w:p>
      <w:pPr>
        <w:pStyle w:val="MdListItem"/>
        <w:numPr>
          <w:ilvl w:val="0"/>
          <w:numId w:val="2"/>
        </w:numPr>
      </w:pPr>
      <w:r>
        <w:t xml:space="preserve">consideration_to_decision</w:t>
      </w:r>
    </w:p>
    <w:p>
      <w:pPr>
        <w:pStyle w:val="MdListItem"/>
        <w:numPr>
          <w:ilvl w:val="0"/>
          <w:numId w:val="2"/>
        </w:numPr>
      </w:pPr>
      <w:r>
        <w:t xml:space="preserve">decision_to_purchase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步骤3</w:t>
      </w:r>
      <w:r>
        <w:t xml:space="preserve">：创建受众</w:t>
      </w:r>
    </w:p>
    <w:p>
      <w:pPr>
        <w:pStyle w:val="MdListItem"/>
        <w:numPr>
          <w:ilvl w:val="0"/>
          <w:numId w:val="2"/>
        </w:numPr>
      </w:pPr>
      <w:r>
        <w:t xml:space="preserve">Awareness Users</w:t>
      </w:r>
    </w:p>
    <w:p>
      <w:pPr>
        <w:pStyle w:val="MdListItem"/>
        <w:numPr>
          <w:ilvl w:val="0"/>
          <w:numId w:val="2"/>
        </w:numPr>
      </w:pPr>
      <w:r>
        <w:t xml:space="preserve">Interest Users</w:t>
      </w:r>
    </w:p>
    <w:p>
      <w:pPr>
        <w:pStyle w:val="MdListItem"/>
        <w:numPr>
          <w:ilvl w:val="0"/>
          <w:numId w:val="2"/>
        </w:numPr>
      </w:pPr>
      <w:r>
        <w:t xml:space="preserve">Consideration Users</w:t>
      </w:r>
    </w:p>
    <w:p>
      <w:pPr>
        <w:pStyle w:val="MdListItem"/>
        <w:numPr>
          <w:ilvl w:val="0"/>
          <w:numId w:val="2"/>
        </w:numPr>
      </w:pPr>
      <w:r>
        <w:t xml:space="preserve">Decision Users</w:t>
      </w:r>
    </w:p>
    <w:p>
      <w:pPr>
        <w:pStyle w:val="MdListItem"/>
        <w:numPr>
          <w:ilvl w:val="0"/>
          <w:numId w:val="2"/>
        </w:numPr>
      </w:pPr>
      <w:r>
        <w:t xml:space="preserve">Post-Purchase Users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时间</w:t>
      </w:r>
      <w:r>
        <w:t xml:space="preserve">：2小时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方案2：基于数据库</w:t>
      </w:r>
    </w:p>
    <w:p>
      <w:pPr>
        <w:pStyle w:val="MdParagraph"/>
      </w:pPr>
      <w:r>
        <w:rPr>
          <w:rStyle w:val="MdStrong"/>
          <w:b/>
          <w:bCs/>
        </w:rPr>
        <w:t xml:space="preserve">步骤1</w:t>
      </w:r>
      <w:r>
        <w:t xml:space="preserve">：创建阶段判断表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user_stage_classification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session_id,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page_count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interaction_count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'awareness'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product_page_visited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interaction_count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'interest'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product_count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viewed_comparison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'consideration'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entered_checkout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filled_address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'decision'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payment_completed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'post_purchase'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'unknown'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user_stage,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page_count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interaction_count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product_page_visited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interaction_count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product_count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viewed_comparison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entered_checkout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filled_address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payment_completed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stage_score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user_behavior_analysis;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步骤2</w:t>
      </w:r>
      <w:r>
        <w:t xml:space="preserve">：计算转化率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stage_conversion_rates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user_stage,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DISTINCT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user_count,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DISTINCT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next_stage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 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converted_count,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DISTINCT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next_stage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 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DISTINCT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conversion_rate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user_stage_classification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GROUP 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user_stage;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时间</w:t>
      </w:r>
      <w:r>
        <w:t xml:space="preserve">：4小时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方案3：基于看板机器人</w:t>
      </w:r>
    </w:p>
    <w:p>
      <w:pPr>
        <w:pStyle w:val="MdParagraph"/>
      </w:pPr>
      <w:r>
        <w:rPr>
          <w:rStyle w:val="MdStrong"/>
          <w:b/>
          <w:bCs/>
        </w:rPr>
        <w:t xml:space="preserve">步骤1</w:t>
      </w:r>
      <w:r>
        <w:t xml:space="preserve">：定义规则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rules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"Classify user stage"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"user_event_created"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conditions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event_type in ["page_view", "add_to_cart", "purchase"]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actions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calculate_stage_score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update_user_stage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create_kanban_card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send_notification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步骤2</w:t>
      </w:r>
      <w:r>
        <w:t xml:space="preserve">：配置自动化</w:t>
      </w:r>
    </w:p>
    <w:p>
      <w:pPr>
        <w:pStyle w:val="MdListItem"/>
        <w:numPr>
          <w:ilvl w:val="0"/>
          <w:numId w:val="2"/>
        </w:numPr>
      </w:pPr>
      <w:r>
        <w:t xml:space="preserve">实时计算用户阶段</w:t>
      </w:r>
    </w:p>
    <w:p>
      <w:pPr>
        <w:pStyle w:val="MdListItem"/>
        <w:numPr>
          <w:ilvl w:val="0"/>
          <w:numId w:val="2"/>
        </w:numPr>
      </w:pPr>
      <w:r>
        <w:t xml:space="preserve">自动创建看板卡片</w:t>
      </w:r>
    </w:p>
    <w:p>
      <w:pPr>
        <w:pStyle w:val="MdListItem"/>
        <w:numPr>
          <w:ilvl w:val="0"/>
          <w:numId w:val="2"/>
        </w:numPr>
      </w:pPr>
      <w:r>
        <w:t xml:space="preserve">自动触发营销动作</w:t>
      </w:r>
    </w:p>
    <w:p>
      <w:pPr>
        <w:pStyle w:val="MdListItem"/>
        <w:numPr>
          <w:ilvl w:val="0"/>
          <w:numId w:val="2"/>
        </w:numPr>
      </w:pPr>
      <w:r>
        <w:t xml:space="preserve">自动生成报告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时间</w:t>
      </w:r>
      <w:r>
        <w:t xml:space="preserve">：3小时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第八部分：快速判断表</w:t>
      </w:r>
    </w:p>
    <w:p>
      <w:pPr>
        <w:pStyle w:val="Heading3"/>
        <w:pStyle w:val="MdHeading3"/>
      </w:pPr>
      <w:r>
        <w:t xml:space="preserve">用户在哪个阶段？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 用户访问了产品页面吗？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否 → 认知阶段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是 → 继续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用户进行了≥2次交互吗？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否 → 认知阶段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是 → 兴趣阶段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用户查看了产品对比吗？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否 → 兴趣阶段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是 → 继续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用户加入了购物车吗？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否 → 考虑阶段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是 → 继续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用户进入了结账页面吗？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否 → 考虑阶段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是 → 决策阶段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用户完成了支付吗？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否 → 决策阶段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是 → 购买后阶段 ✅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第九部分：关键数据表</w:t>
      </w:r>
    </w:p>
    <w:p>
      <w:pPr>
        <w:pStyle w:val="Heading3"/>
        <w:pStyle w:val="MdHeading3"/>
      </w:pPr>
      <w:r>
        <w:t xml:space="preserve">需要创建的表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表名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user_stage_classification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用户阶段分类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stage_conversion_rates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阶段转化率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stage_metrics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阶段指标</w:t>
            </w:r>
          </w:p>
        </w:tc>
      </w:tr>
    </w:tbl>
    <w:p>
      <w:pPr>
        <w:pStyle w:val="Heading3"/>
        <w:pStyle w:val="MdHeading3"/>
      </w:pPr>
      <w:r>
        <w:t xml:space="preserve">需要追踪的事件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事件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优先级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page_view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认知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view_product_page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兴趣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view_comparison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考虑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add_to_cart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考虑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begin_checkout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决策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purchase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购买后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add_review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购买后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第十部分：总结</w:t>
      </w:r>
    </w:p>
    <w:p>
      <w:pPr>
        <w:pStyle w:val="Heading3"/>
        <w:pStyle w:val="MdHeading3"/>
      </w:pPr>
      <w:r>
        <w:t xml:space="preserve">5个阶段的判断标准总结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关键判断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关键指标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目标转化率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认知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页面数 ≤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访问量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兴趣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访问产品页 + 交互 ≥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产品页访问率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考虑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查看对比 + 加购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加购率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决策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进入结账 + 填写地址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结账进入率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购买后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完成支付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</w:tr>
    </w:tbl>
    <w:p>
      <w:pPr>
        <w:pStyle w:val="Heading3"/>
        <w:pStyle w:val="MdHeading3"/>
      </w:pPr>
      <w:r>
        <w:t xml:space="preserve">实现优先级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第1周</w:t>
      </w:r>
      <w:r>
        <w:t xml:space="preserve">：GA4 事件配置（2小时）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第2周</w:t>
      </w:r>
      <w:r>
        <w:t xml:space="preserve">：数据库表创建（4小时）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第3周</w:t>
      </w:r>
      <w:r>
        <w:t xml:space="preserve">：看板机器人配置（3小时）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第4周</w:t>
      </w:r>
      <w:r>
        <w:t xml:space="preserve">：测试和优化（2小时）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总工作量</w:t>
      </w:r>
      <w:r>
        <w:t xml:space="preserve">：11小时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预期效果</w:t>
      </w:r>
    </w:p>
    <w:p>
      <w:pPr>
        <w:pStyle w:val="MdListItem"/>
        <w:numPr>
          <w:ilvl w:val="0"/>
          <w:numId w:val="2"/>
        </w:numPr>
      </w:pPr>
      <w:r>
        <w:t xml:space="preserve">✅ 清晰的用户分段</w:t>
      </w:r>
    </w:p>
    <w:p>
      <w:pPr>
        <w:pStyle w:val="MdListItem"/>
        <w:numPr>
          <w:ilvl w:val="0"/>
          <w:numId w:val="2"/>
        </w:numPr>
      </w:pPr>
      <w:r>
        <w:t xml:space="preserve">✅ 准确的转化漏斗</w:t>
      </w:r>
    </w:p>
    <w:p>
      <w:pPr>
        <w:pStyle w:val="MdListItem"/>
        <w:numPr>
          <w:ilvl w:val="0"/>
          <w:numId w:val="2"/>
        </w:numPr>
      </w:pPr>
      <w:r>
        <w:t xml:space="preserve">✅ 自动化的营销动作</w:t>
      </w:r>
    </w:p>
    <w:p>
      <w:pPr>
        <w:pStyle w:val="MdListItem"/>
        <w:numPr>
          <w:ilvl w:val="0"/>
          <w:numId w:val="2"/>
        </w:numPr>
      </w:pPr>
      <w:r>
        <w:t xml:space="preserve">✅ 数据驱动的决策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2026-03-11T12:11:59.678Z</dcterms:created>
  <dcterms:modified xsi:type="dcterms:W3CDTF">2026-03-11T12:11:59.678Z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