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26816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B056BB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59974B1AA17B40A8A106F8BBA82AA4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56BB" w:rsidRDefault="00B056BB" w:rsidP="00B056BB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B056B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placeholder>
                    <w:docPart w:val="6BF2F78B439A4583B50E94730845A7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056BB" w:rsidRDefault="00B056BB" w:rsidP="00B056BB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Nginx 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负载均衡</w:t>
                    </w:r>
                  </w:p>
                </w:sdtContent>
              </w:sdt>
            </w:tc>
          </w:tr>
          <w:tr w:rsidR="00B056BB">
            <w:sdt>
              <w:sdtPr>
                <w:rPr>
                  <w:rFonts w:asciiTheme="majorHAnsi" w:eastAsiaTheme="majorEastAsia" w:hAnsiTheme="majorHAnsi" w:cstheme="majorBidi" w:hint="eastAsia"/>
                  <w:lang w:eastAsia="zh-CN"/>
                </w:rPr>
                <w:alias w:val="副标题"/>
                <w:id w:val="13406923"/>
                <w:placeholder>
                  <w:docPart w:val="6A07D2240A434D3AA08C9E3F039397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56BB" w:rsidRDefault="00B056BB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zh-CN"/>
                      </w:rPr>
                      <w:t>N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ginx 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禁止使用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IP</w:t>
                    </w: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访问配置方法</w:t>
                    </w:r>
                  </w:p>
                </w:tc>
              </w:sdtContent>
            </w:sdt>
          </w:tr>
        </w:tbl>
        <w:p w:rsidR="00B056BB" w:rsidRDefault="00B056BB">
          <w:pPr>
            <w:rPr>
              <w:lang w:eastAsia="zh-CN"/>
            </w:rPr>
          </w:pPr>
        </w:p>
        <w:p w:rsidR="00B056BB" w:rsidRDefault="00B056BB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B056B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056BB" w:rsidRDefault="00B056BB">
                <w:pPr>
                  <w:pStyle w:val="aa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  <w:lang w:eastAsia="zh-CN"/>
                  </w:rPr>
                  <w:t>MattDamon</w:t>
                </w: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BCB20E7E96314C1A9F8DA0F018A0C8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24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056BB" w:rsidRDefault="00B056BB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2013/12/24</w:t>
                    </w:r>
                  </w:p>
                </w:sdtContent>
              </w:sdt>
              <w:p w:rsidR="00B056BB" w:rsidRDefault="00B056BB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B056BB" w:rsidRDefault="00B056BB">
          <w:pPr>
            <w:rPr>
              <w:lang w:eastAsia="zh-CN"/>
            </w:rPr>
          </w:pPr>
        </w:p>
        <w:p w:rsidR="00B056BB" w:rsidRDefault="00B056BB">
          <w:r>
            <w:br w:type="page"/>
          </w:r>
        </w:p>
      </w:sdtContent>
    </w:sdt>
    <w:tbl>
      <w:tblPr>
        <w:tblStyle w:val="20"/>
        <w:tblW w:w="0" w:type="auto"/>
        <w:tblLook w:val="04A0"/>
      </w:tblPr>
      <w:tblGrid>
        <w:gridCol w:w="8522"/>
      </w:tblGrid>
      <w:tr w:rsidR="00262624" w:rsidRPr="00D0287F" w:rsidTr="00262624">
        <w:trPr>
          <w:cnfStyle w:val="100000000000"/>
        </w:trPr>
        <w:tc>
          <w:tcPr>
            <w:cnfStyle w:val="001000000100"/>
            <w:tcW w:w="8522" w:type="dxa"/>
          </w:tcPr>
          <w:p w:rsidR="00C97CA7" w:rsidRPr="00D0287F" w:rsidRDefault="00C97CA7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lastRenderedPageBreak/>
              <w:t>server {</w:t>
            </w:r>
          </w:p>
          <w:p w:rsidR="00C97CA7" w:rsidRPr="00D0287F" w:rsidRDefault="00C97CA7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listen 80 default_server;</w:t>
            </w:r>
          </w:p>
          <w:p w:rsidR="00C97CA7" w:rsidRPr="00D0287F" w:rsidRDefault="00C97CA7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server_name _;</w:t>
            </w:r>
          </w:p>
          <w:p w:rsidR="002B2DF8" w:rsidRDefault="002B2DF8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 xml:space="preserve">                #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当使用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ip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访问时，返回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500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错误码，不友好！</w:t>
            </w:r>
          </w:p>
          <w:p w:rsidR="00C97CA7" w:rsidRDefault="00C97CA7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6623A6" w:rsidRPr="00D0287F">
              <w:rPr>
                <w:rFonts w:ascii="Consolas" w:eastAsia="微软雅黑" w:hAnsi="Consolas" w:cs="Consolas"/>
                <w:sz w:val="21"/>
                <w:lang w:eastAsia="zh-CN"/>
              </w:rPr>
              <w:t>#</w:t>
            </w:r>
            <w:r w:rsidRPr="00D0287F">
              <w:rPr>
                <w:rFonts w:ascii="Consolas" w:eastAsia="微软雅黑" w:hAnsi="Consolas" w:cs="Consolas"/>
                <w:sz w:val="21"/>
              </w:rPr>
              <w:t>return 500;</w:t>
            </w:r>
            <w:r w:rsidR="006623A6" w:rsidRPr="00D0287F">
              <w:rPr>
                <w:rFonts w:ascii="Consolas" w:eastAsia="微软雅黑" w:hAnsi="Consolas" w:cs="Consolas"/>
                <w:sz w:val="21"/>
                <w:lang w:eastAsia="zh-CN"/>
              </w:rPr>
              <w:t xml:space="preserve">  </w:t>
            </w:r>
          </w:p>
          <w:p w:rsidR="002B2DF8" w:rsidRDefault="002B2DF8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</w:p>
          <w:p w:rsidR="002B2DF8" w:rsidRPr="00D0287F" w:rsidRDefault="002B2DF8" w:rsidP="00C97CA7">
            <w:pPr>
              <w:rPr>
                <w:rFonts w:ascii="Consolas" w:eastAsia="微软雅黑" w:hAnsi="Consolas" w:cs="Consolas"/>
                <w:sz w:val="21"/>
                <w:lang w:eastAsia="zh-CN"/>
              </w:rPr>
            </w:pP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 xml:space="preserve">                #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允许访问</w:t>
            </w:r>
          </w:p>
          <w:p w:rsidR="00C97CA7" w:rsidRPr="00D0287F" w:rsidRDefault="002B2DF8" w:rsidP="00C97CA7">
            <w:pPr>
              <w:rPr>
                <w:rFonts w:ascii="Consolas" w:eastAsia="微软雅黑" w:hAnsi="Consolas" w:cs="Consolas"/>
                <w:sz w:val="21"/>
              </w:rPr>
            </w:pPr>
            <w:r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>location /nginx-status{</w:t>
            </w:r>
          </w:p>
          <w:p w:rsidR="00C97CA7" w:rsidRPr="00D0287F" w:rsidRDefault="006623A6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 xml:space="preserve">       stub_status on;</w:t>
            </w:r>
          </w:p>
          <w:p w:rsidR="00C97CA7" w:rsidRPr="00D0287F" w:rsidRDefault="006623A6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 xml:space="preserve">       access_log off;</w:t>
            </w:r>
          </w:p>
          <w:p w:rsidR="00C97CA7" w:rsidRDefault="006623A6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>}</w:t>
            </w:r>
          </w:p>
          <w:p w:rsidR="002B2DF8" w:rsidRDefault="002B2DF8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</w:p>
          <w:p w:rsidR="002B2DF8" w:rsidRPr="00D0287F" w:rsidRDefault="002B2DF8" w:rsidP="00C97CA7">
            <w:pPr>
              <w:rPr>
                <w:rFonts w:ascii="Consolas" w:eastAsia="微软雅黑" w:hAnsi="Consolas" w:cs="Consolas" w:hint="eastAsia"/>
                <w:sz w:val="21"/>
                <w:lang w:eastAsia="zh-CN"/>
              </w:rPr>
            </w:pP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 xml:space="preserve">                #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配置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ip</w:t>
            </w:r>
            <w:r>
              <w:rPr>
                <w:rFonts w:ascii="Consolas" w:eastAsia="微软雅黑" w:hAnsi="Consolas" w:cs="Consolas" w:hint="eastAsia"/>
                <w:sz w:val="21"/>
                <w:lang w:eastAsia="zh-CN"/>
              </w:rPr>
              <w:t>访问时自动转向</w:t>
            </w:r>
          </w:p>
          <w:p w:rsidR="00C97CA7" w:rsidRPr="00D0287F" w:rsidRDefault="00C97CA7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</w:t>
            </w:r>
            <w:r w:rsidR="006623A6" w:rsidRPr="00D0287F">
              <w:rPr>
                <w:rFonts w:ascii="Consolas" w:eastAsia="微软雅黑" w:hAnsi="Consolas" w:cs="Consolas"/>
                <w:sz w:val="21"/>
              </w:rPr>
              <w:t xml:space="preserve"> </w:t>
            </w:r>
            <w:r w:rsidRPr="00D0287F">
              <w:rPr>
                <w:rFonts w:ascii="Consolas" w:eastAsia="微软雅黑" w:hAnsi="Consolas" w:cs="Consolas"/>
                <w:sz w:val="21"/>
              </w:rPr>
              <w:t>location /{</w:t>
            </w:r>
          </w:p>
          <w:p w:rsidR="00C97CA7" w:rsidRPr="00D0287F" w:rsidRDefault="006623A6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 xml:space="preserve">       rewrite ^ http://www.domain.com$request_uri?;</w:t>
            </w:r>
          </w:p>
          <w:p w:rsidR="00C97CA7" w:rsidRPr="00D0287F" w:rsidRDefault="006623A6" w:rsidP="00C97CA7">
            <w:pPr>
              <w:rPr>
                <w:rFonts w:ascii="Consolas" w:eastAsia="微软雅黑" w:hAnsi="Consolas" w:cs="Consolas"/>
                <w:sz w:val="21"/>
              </w:rPr>
            </w:pPr>
            <w:r w:rsidRPr="00D0287F">
              <w:rPr>
                <w:rFonts w:ascii="Consolas" w:eastAsia="微软雅黑" w:hAnsi="Consolas" w:cs="Consolas"/>
                <w:sz w:val="21"/>
              </w:rPr>
              <w:t xml:space="preserve">                </w:t>
            </w:r>
            <w:r w:rsidR="00C97CA7" w:rsidRPr="00D0287F">
              <w:rPr>
                <w:rFonts w:ascii="Consolas" w:eastAsia="微软雅黑" w:hAnsi="Consolas" w:cs="Consolas"/>
                <w:sz w:val="21"/>
              </w:rPr>
              <w:t>}</w:t>
            </w:r>
          </w:p>
          <w:p w:rsidR="00262624" w:rsidRPr="00D0287F" w:rsidRDefault="00C97CA7">
            <w:pPr>
              <w:rPr>
                <w:rFonts w:ascii="Consolas" w:eastAsia="微软雅黑" w:hAnsi="Consolas" w:cs="Consolas"/>
                <w:sz w:val="21"/>
                <w:lang w:eastAsia="zh-CN"/>
              </w:rPr>
            </w:pPr>
            <w:r w:rsidRPr="00D0287F">
              <w:rPr>
                <w:rFonts w:ascii="Consolas" w:eastAsia="微软雅黑" w:hAnsi="Consolas" w:cs="Consolas"/>
                <w:sz w:val="21"/>
                <w:lang w:eastAsia="zh-CN"/>
              </w:rPr>
              <w:t>}</w:t>
            </w:r>
          </w:p>
        </w:tc>
      </w:tr>
    </w:tbl>
    <w:p w:rsidR="0062786B" w:rsidRDefault="0062786B"/>
    <w:sectPr w:rsidR="0062786B" w:rsidSect="00B056B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86B" w:rsidRDefault="0062786B" w:rsidP="00B056BB">
      <w:pPr>
        <w:spacing w:after="0" w:line="240" w:lineRule="auto"/>
      </w:pPr>
      <w:r>
        <w:separator/>
      </w:r>
    </w:p>
  </w:endnote>
  <w:endnote w:type="continuationSeparator" w:id="1">
    <w:p w:rsidR="0062786B" w:rsidRDefault="0062786B" w:rsidP="00B0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86B" w:rsidRDefault="0062786B" w:rsidP="00B056BB">
      <w:pPr>
        <w:spacing w:after="0" w:line="240" w:lineRule="auto"/>
      </w:pPr>
      <w:r>
        <w:separator/>
      </w:r>
    </w:p>
  </w:footnote>
  <w:footnote w:type="continuationSeparator" w:id="1">
    <w:p w:rsidR="0062786B" w:rsidRDefault="0062786B" w:rsidP="00B05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6BB"/>
    <w:rsid w:val="00262624"/>
    <w:rsid w:val="002B2DF8"/>
    <w:rsid w:val="0062786B"/>
    <w:rsid w:val="006623A6"/>
    <w:rsid w:val="00B056BB"/>
    <w:rsid w:val="00C97CA7"/>
    <w:rsid w:val="00D0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BB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56B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56B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56B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56B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56B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56B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56B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56B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56B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6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6B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semiHidden/>
    <w:rsid w:val="00B056B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B056B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B056B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B056B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B056B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B056B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B056B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B056B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056BB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056B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B056B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B056B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056B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B056BB"/>
    <w:rPr>
      <w:b/>
      <w:bCs/>
      <w:spacing w:val="0"/>
    </w:rPr>
  </w:style>
  <w:style w:type="character" w:styleId="a9">
    <w:name w:val="Emphasis"/>
    <w:uiPriority w:val="20"/>
    <w:qFormat/>
    <w:rsid w:val="00B056B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B056B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56BB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056BB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B056BB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B056B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B056B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B056B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B056B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B056BB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B056BB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B056B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056BB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B056BB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B056BB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056BB"/>
    <w:rPr>
      <w:i/>
      <w:iCs/>
      <w:sz w:val="18"/>
      <w:szCs w:val="18"/>
    </w:rPr>
  </w:style>
  <w:style w:type="table" w:styleId="af4">
    <w:name w:val="Table Grid"/>
    <w:basedOn w:val="a1"/>
    <w:uiPriority w:val="59"/>
    <w:rsid w:val="002626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Medium Shading 2"/>
    <w:basedOn w:val="a1"/>
    <w:uiPriority w:val="64"/>
    <w:rsid w:val="00262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974B1AA17B40A8A106F8BBA82AA4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2EA89B-2F10-4025-BB33-7C83FE750B9B}"/>
      </w:docPartPr>
      <w:docPartBody>
        <w:p w:rsidR="00000000" w:rsidRDefault="00D7126A" w:rsidP="00D7126A">
          <w:pPr>
            <w:pStyle w:val="59974B1AA17B40A8A106F8BBA82AA4EA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6BF2F78B439A4583B50E94730845A7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3FE2BE-25E2-4119-9A8B-FD58E9DD270A}"/>
      </w:docPartPr>
      <w:docPartBody>
        <w:p w:rsidR="00000000" w:rsidRDefault="00D7126A" w:rsidP="00D7126A">
          <w:pPr>
            <w:pStyle w:val="6BF2F78B439A4583B50E94730845A7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A07D2240A434D3AA08C9E3F039397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CDF785-1937-428D-ACD1-C7047D7FA220}"/>
      </w:docPartPr>
      <w:docPartBody>
        <w:p w:rsidR="00000000" w:rsidRDefault="00D7126A" w:rsidP="00D7126A">
          <w:pPr>
            <w:pStyle w:val="6A07D2240A434D3AA08C9E3F03939799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CB20E7E96314C1A9F8DA0F018A0C8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452FDD-9373-4462-A4CB-C04B51BA339E}"/>
      </w:docPartPr>
      <w:docPartBody>
        <w:p w:rsidR="00000000" w:rsidRDefault="00D7126A" w:rsidP="00D7126A">
          <w:pPr>
            <w:pStyle w:val="BCB20E7E96314C1A9F8DA0F018A0C81A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26A"/>
    <w:rsid w:val="0031113D"/>
    <w:rsid w:val="00D7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974B1AA17B40A8A106F8BBA82AA4EA">
    <w:name w:val="59974B1AA17B40A8A106F8BBA82AA4EA"/>
    <w:rsid w:val="00D7126A"/>
    <w:pPr>
      <w:widowControl w:val="0"/>
      <w:jc w:val="both"/>
    </w:pPr>
  </w:style>
  <w:style w:type="paragraph" w:customStyle="1" w:styleId="6BF2F78B439A4583B50E94730845A7B9">
    <w:name w:val="6BF2F78B439A4583B50E94730845A7B9"/>
    <w:rsid w:val="00D7126A"/>
    <w:pPr>
      <w:widowControl w:val="0"/>
      <w:jc w:val="both"/>
    </w:pPr>
  </w:style>
  <w:style w:type="paragraph" w:customStyle="1" w:styleId="6A07D2240A434D3AA08C9E3F03939799">
    <w:name w:val="6A07D2240A434D3AA08C9E3F03939799"/>
    <w:rsid w:val="00D7126A"/>
    <w:pPr>
      <w:widowControl w:val="0"/>
      <w:jc w:val="both"/>
    </w:pPr>
  </w:style>
  <w:style w:type="paragraph" w:customStyle="1" w:styleId="234075B5E6CF4FE7A8837AFEA1EF163B">
    <w:name w:val="234075B5E6CF4FE7A8837AFEA1EF163B"/>
    <w:rsid w:val="00D7126A"/>
    <w:pPr>
      <w:widowControl w:val="0"/>
      <w:jc w:val="both"/>
    </w:pPr>
  </w:style>
  <w:style w:type="paragraph" w:customStyle="1" w:styleId="BCB20E7E96314C1A9F8DA0F018A0C81A">
    <w:name w:val="BCB20E7E96314C1A9F8DA0F018A0C81A"/>
    <w:rsid w:val="00D7126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460</Characters>
  <Application>Microsoft Office Word</Application>
  <DocSecurity>0</DocSecurity>
  <Lines>3</Lines>
  <Paragraphs>1</Paragraphs>
  <ScaleCrop>false</ScaleCrop>
  <Company>Neusoft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Nginx 负载均衡</dc:title>
  <dc:subject>Nginx 禁止使用IP访问配置方法</dc:subject>
  <dc:creator/>
  <cp:keywords/>
  <dc:description/>
  <cp:lastModifiedBy>mattdamon1987@sina.com</cp:lastModifiedBy>
  <cp:revision>7</cp:revision>
  <dcterms:created xsi:type="dcterms:W3CDTF">2013-12-24T09:31:00Z</dcterms:created>
  <dcterms:modified xsi:type="dcterms:W3CDTF">2013-12-24T09:37:00Z</dcterms:modified>
</cp:coreProperties>
</file>