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四川联通抢单系统</w:t>
      </w: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升级文档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2017-08-31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spacing w:line="360" w:lineRule="auto"/>
        <w:jc w:val="center"/>
        <w:rPr>
          <w:b/>
          <w:sz w:val="44"/>
        </w:rPr>
      </w:pPr>
      <w:r>
        <w:rPr>
          <w:b/>
          <w:spacing w:val="26"/>
          <w:kern w:val="24"/>
          <w:position w:val="6"/>
        </w:rPr>
        <w:drawing>
          <wp:inline distT="0" distB="0" distL="0" distR="0">
            <wp:extent cx="3971925" cy="2076450"/>
            <wp:effectExtent l="0" t="0" r="9525" b="0"/>
            <wp:docPr id="1" name="图片 1" descr="说明: 大唐图标-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大唐图标-bi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fldChar w:fldCharType="begin"/>
      </w:r>
      <w:r>
        <w:instrText xml:space="preserve"> TIME \@ "yyyy年M月"</w:instrText>
      </w:r>
      <w:r>
        <w:fldChar w:fldCharType="separate"/>
      </w:r>
      <w:r>
        <w:t>2017年9月</w:t>
      </w:r>
      <w:r>
        <w:fldChar w:fldCharType="end"/>
      </w:r>
    </w:p>
    <w:p>
      <w:pPr>
        <w:pStyle w:val="4"/>
        <w:rPr>
          <w:b w:val="0"/>
        </w:rPr>
      </w:pPr>
      <w:r>
        <w:rPr>
          <w:rFonts w:hint="eastAsia"/>
          <w:bCs/>
        </w:rPr>
        <w:t>大唐软件技术股份有限公司</w:t>
      </w:r>
    </w:p>
    <w:p>
      <w:pPr>
        <w:spacing w:line="360" w:lineRule="auto"/>
        <w:jc w:val="center"/>
        <w:rPr>
          <w:rFonts w:ascii="Arial" w:hAnsi="Arial" w:cs="Arial"/>
          <w:b/>
          <w:sz w:val="18"/>
        </w:rPr>
      </w:pPr>
      <w:r>
        <w:rPr>
          <w:rFonts w:hint="eastAsia" w:ascii="Arial" w:hAnsi="Arial" w:cs="Arial"/>
          <w:b/>
          <w:sz w:val="18"/>
        </w:rPr>
        <w:t>Copyright By CATTSoft. All Rights Reserved</w:t>
      </w:r>
    </w:p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升级准备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升级节点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失败回退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PMingLiU">
    <w:altName w:val="Microsoft JhengHe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5532"/>
    <w:multiLevelType w:val="singleLevel"/>
    <w:tmpl w:val="59AE5532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67ECA"/>
    <w:rsid w:val="50875A31"/>
    <w:rsid w:val="7B9700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司地址"/>
    <w:basedOn w:val="1"/>
    <w:qFormat/>
    <w:uiPriority w:val="0"/>
    <w:pPr>
      <w:spacing w:line="360" w:lineRule="auto"/>
      <w:jc w:val="center"/>
    </w:pPr>
    <w:rPr>
      <w:rFonts w:ascii="Arial" w:hAnsi="Arial" w:eastAsia="黑体" w:cs="Arial"/>
      <w:b/>
      <w:sz w:val="4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jiandandia</dc:creator>
  <cp:lastModifiedBy>jiandandia</cp:lastModifiedBy>
  <dcterms:modified xsi:type="dcterms:W3CDTF">2017-09-05T08:12:06Z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