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720"/>
        <w:jc w:val="center"/>
        <w:rPr>
          <w:rFonts w:hint="eastAsia"/>
          <w:b/>
          <w:spacing w:val="-20"/>
          <w:sz w:val="52"/>
          <w:szCs w:val="52"/>
        </w:rPr>
      </w:pPr>
      <w:r>
        <w:rPr>
          <w:rFonts w:hint="eastAsia"/>
          <w:b/>
          <w:spacing w:val="-20"/>
          <w:sz w:val="52"/>
          <w:szCs w:val="52"/>
        </w:rPr>
        <w:t>SCLT-IOM-YH20170</w:t>
      </w:r>
      <w:r>
        <w:rPr>
          <w:rFonts w:hint="eastAsia"/>
          <w:b/>
          <w:spacing w:val="-20"/>
          <w:sz w:val="52"/>
          <w:szCs w:val="52"/>
          <w:lang w:val="en-US" w:eastAsia="zh-CN"/>
        </w:rPr>
        <w:t>81</w:t>
      </w:r>
      <w:r>
        <w:rPr>
          <w:rFonts w:hint="eastAsia"/>
          <w:b/>
          <w:spacing w:val="-20"/>
          <w:sz w:val="52"/>
          <w:szCs w:val="52"/>
        </w:rPr>
        <w:t>4001</w:t>
      </w:r>
    </w:p>
    <w:p>
      <w:pPr>
        <w:spacing w:line="300" w:lineRule="auto"/>
        <w:ind w:firstLine="720"/>
        <w:jc w:val="center"/>
        <w:rPr>
          <w:rFonts w:hint="eastAsia" w:eastAsia="宋体"/>
          <w:b/>
          <w:spacing w:val="-20"/>
          <w:sz w:val="52"/>
          <w:szCs w:val="52"/>
          <w:lang w:val="en-US" w:eastAsia="zh-CN"/>
        </w:rPr>
      </w:pPr>
      <w:r>
        <w:rPr>
          <w:rFonts w:hint="eastAsia"/>
          <w:b/>
          <w:spacing w:val="-20"/>
          <w:sz w:val="52"/>
          <w:szCs w:val="52"/>
          <w:lang w:val="en-US" w:eastAsia="zh-CN"/>
        </w:rPr>
        <w:t>公客系统抢单需求</w:t>
      </w:r>
    </w:p>
    <w:p>
      <w:pPr>
        <w:jc w:val="center"/>
        <w:rPr>
          <w:rFonts w:hint="eastAsia"/>
          <w:sz w:val="52"/>
        </w:rPr>
      </w:pPr>
    </w:p>
    <w:p>
      <w:pPr>
        <w:jc w:val="center"/>
        <w:rPr>
          <w:rFonts w:hint="eastAsia"/>
          <w:sz w:val="52"/>
        </w:rPr>
      </w:pPr>
    </w:p>
    <w:p>
      <w:pPr>
        <w:jc w:val="center"/>
        <w:rPr>
          <w:rFonts w:hint="eastAsia"/>
          <w:sz w:val="52"/>
        </w:rPr>
      </w:pPr>
    </w:p>
    <w:p>
      <w:pPr>
        <w:jc w:val="center"/>
        <w:rPr>
          <w:rFonts w:hint="eastAsia"/>
          <w:sz w:val="52"/>
        </w:rPr>
      </w:pPr>
    </w:p>
    <w:p>
      <w:pPr>
        <w:jc w:val="center"/>
        <w:rPr>
          <w:b/>
          <w:sz w:val="44"/>
        </w:rPr>
      </w:pPr>
      <w:r>
        <w:rPr>
          <w:b/>
          <w:spacing w:val="26"/>
          <w:kern w:val="24"/>
          <w:position w:val="6"/>
        </w:rPr>
        <w:drawing>
          <wp:inline distT="0" distB="0" distL="114300" distR="114300">
            <wp:extent cx="3970020" cy="2077085"/>
            <wp:effectExtent l="0" t="0" r="11430" b="18415"/>
            <wp:docPr id="1" name="图片 1" descr="说明: 大唐图标-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大唐图标-big"/>
                    <pic:cNvPicPr>
                      <a:picLocks noChangeAspect="1"/>
                    </pic:cNvPicPr>
                  </pic:nvPicPr>
                  <pic:blipFill>
                    <a:blip r:embed="rId6"/>
                    <a:stretch>
                      <a:fillRect/>
                    </a:stretch>
                  </pic:blipFill>
                  <pic:spPr>
                    <a:xfrm>
                      <a:off x="0" y="0"/>
                      <a:ext cx="3970020" cy="2077085"/>
                    </a:xfrm>
                    <a:prstGeom prst="rect">
                      <a:avLst/>
                    </a:prstGeom>
                    <a:noFill/>
                    <a:ln w="9525">
                      <a:noFill/>
                    </a:ln>
                  </pic:spPr>
                </pic:pic>
              </a:graphicData>
            </a:graphic>
          </wp:inline>
        </w:drawing>
      </w:r>
    </w:p>
    <w:p>
      <w:pPr>
        <w:pStyle w:val="7"/>
      </w:pPr>
      <w:r>
        <w:fldChar w:fldCharType="begin"/>
      </w:r>
      <w:r>
        <w:instrText xml:space="preserve"> TIME \@ "yyyy年M月" </w:instrText>
      </w:r>
      <w:r>
        <w:fldChar w:fldCharType="separate"/>
      </w:r>
      <w:r>
        <w:t>2017年9月</w:t>
      </w:r>
      <w:r>
        <w:fldChar w:fldCharType="end"/>
      </w:r>
    </w:p>
    <w:p>
      <w:pPr>
        <w:pStyle w:val="7"/>
        <w:rPr>
          <w:b w:val="0"/>
        </w:rPr>
      </w:pPr>
      <w:r>
        <w:rPr>
          <w:rFonts w:hint="eastAsia"/>
          <w:bCs/>
        </w:rPr>
        <w:t>大唐软件技术股份有限公司</w:t>
      </w:r>
    </w:p>
    <w:p>
      <w:pPr>
        <w:jc w:val="center"/>
        <w:rPr>
          <w:rFonts w:ascii="Arial" w:hAnsi="Arial" w:cs="Arial"/>
          <w:b/>
          <w:sz w:val="18"/>
        </w:rPr>
      </w:pPr>
      <w:r>
        <w:rPr>
          <w:rFonts w:hint="eastAsia" w:ascii="Arial" w:hAnsi="Arial" w:cs="Arial"/>
          <w:b/>
          <w:sz w:val="18"/>
        </w:rPr>
        <w:t>Copyright By CATTSoft. All Rights Reserved</w:t>
      </w:r>
    </w:p>
    <w:p>
      <w:pPr>
        <w:jc w:val="center"/>
        <w:rPr>
          <w:rFonts w:hint="eastAsia"/>
          <w:sz w:val="52"/>
        </w:rPr>
      </w:pPr>
    </w:p>
    <w:p>
      <w:pPr>
        <w:jc w:val="center"/>
        <w:rPr>
          <w:rFonts w:hint="eastAsia"/>
          <w:sz w:val="52"/>
        </w:rPr>
      </w:pPr>
    </w:p>
    <w:p/>
    <w:p/>
    <w:p/>
    <w:p/>
    <w:p>
      <w:pPr>
        <w:outlineLvl w:val="0"/>
        <w:rPr>
          <w:rFonts w:hint="eastAsia" w:ascii="宋体" w:hAnsi="宋体"/>
          <w:b/>
          <w:sz w:val="24"/>
        </w:rPr>
      </w:pPr>
      <w:r>
        <w:rPr>
          <w:rFonts w:hint="eastAsia" w:ascii="宋体" w:hAnsi="宋体"/>
          <w:b/>
          <w:sz w:val="24"/>
        </w:rPr>
        <w:t>版本修订历史</w:t>
      </w:r>
    </w:p>
    <w:p>
      <w:pPr>
        <w:jc w:val="center"/>
        <w:rPr>
          <w:rFonts w:hint="eastAsia" w:ascii="宋体" w:hAnsi="宋体"/>
          <w:b/>
          <w:sz w:val="24"/>
        </w:rPr>
      </w:pPr>
    </w:p>
    <w:tbl>
      <w:tblPr>
        <w:tblStyle w:val="6"/>
        <w:tblW w:w="8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1275"/>
        <w:gridCol w:w="3051"/>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bCs/>
                <w:sz w:val="24"/>
              </w:rPr>
            </w:pPr>
            <w:r>
              <w:rPr>
                <w:rFonts w:hint="eastAsia" w:ascii="宋体" w:hAnsi="宋体"/>
                <w:b/>
                <w:bCs/>
                <w:sz w:val="24"/>
              </w:rPr>
              <w:t>起止日期</w:t>
            </w:r>
          </w:p>
        </w:tc>
        <w:tc>
          <w:tcPr>
            <w:tcW w:w="1276" w:type="dxa"/>
            <w:vAlign w:val="top"/>
          </w:tcPr>
          <w:p>
            <w:pPr>
              <w:jc w:val="center"/>
              <w:rPr>
                <w:rFonts w:hint="eastAsia" w:ascii="宋体" w:hAnsi="宋体"/>
                <w:b/>
                <w:bCs/>
                <w:sz w:val="24"/>
              </w:rPr>
            </w:pPr>
            <w:r>
              <w:rPr>
                <w:rFonts w:hint="eastAsia" w:ascii="宋体" w:hAnsi="宋体"/>
                <w:b/>
                <w:bCs/>
                <w:sz w:val="24"/>
              </w:rPr>
              <w:t>作者/修订人</w:t>
            </w:r>
          </w:p>
        </w:tc>
        <w:tc>
          <w:tcPr>
            <w:tcW w:w="1275" w:type="dxa"/>
            <w:vAlign w:val="top"/>
          </w:tcPr>
          <w:p>
            <w:pPr>
              <w:jc w:val="center"/>
              <w:rPr>
                <w:rFonts w:hint="eastAsia" w:ascii="宋体" w:hAnsi="宋体"/>
                <w:b/>
                <w:bCs/>
                <w:sz w:val="24"/>
              </w:rPr>
            </w:pPr>
            <w:r>
              <w:rPr>
                <w:rFonts w:hint="eastAsia" w:ascii="宋体" w:hAnsi="宋体"/>
                <w:b/>
                <w:bCs/>
                <w:sz w:val="24"/>
              </w:rPr>
              <w:t>更改章节</w:t>
            </w:r>
          </w:p>
        </w:tc>
        <w:tc>
          <w:tcPr>
            <w:tcW w:w="3051" w:type="dxa"/>
            <w:vAlign w:val="top"/>
          </w:tcPr>
          <w:p>
            <w:pPr>
              <w:jc w:val="center"/>
              <w:rPr>
                <w:rFonts w:hint="eastAsia" w:ascii="宋体" w:hAnsi="宋体"/>
                <w:b/>
                <w:bCs/>
                <w:sz w:val="24"/>
              </w:rPr>
            </w:pPr>
            <w:r>
              <w:rPr>
                <w:rFonts w:hint="eastAsia" w:ascii="宋体" w:hAnsi="宋体"/>
                <w:b/>
                <w:bCs/>
                <w:sz w:val="24"/>
              </w:rPr>
              <w:t>修改描述</w:t>
            </w:r>
          </w:p>
        </w:tc>
        <w:tc>
          <w:tcPr>
            <w:tcW w:w="1327" w:type="dxa"/>
            <w:vAlign w:val="top"/>
          </w:tcPr>
          <w:p>
            <w:pPr>
              <w:jc w:val="center"/>
              <w:rPr>
                <w:rFonts w:hint="eastAsia" w:ascii="宋体" w:hAnsi="宋体"/>
                <w:b/>
                <w:bCs/>
                <w:sz w:val="24"/>
              </w:rPr>
            </w:pPr>
            <w:r>
              <w:rPr>
                <w:rFonts w:hint="eastAsia" w:ascii="宋体" w:hAnsi="宋体"/>
                <w:b/>
                <w:bCs/>
                <w:sz w:val="24"/>
              </w:rPr>
              <w:t>版本/状态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r>
              <w:rPr>
                <w:rFonts w:ascii="宋体" w:hAnsi="宋体"/>
                <w:b/>
                <w:sz w:val="24"/>
              </w:rPr>
              <w:t>201</w:t>
            </w:r>
            <w:r>
              <w:rPr>
                <w:rFonts w:hint="eastAsia" w:ascii="宋体" w:hAnsi="宋体"/>
                <w:b/>
                <w:sz w:val="24"/>
              </w:rPr>
              <w:t>7/</w:t>
            </w:r>
            <w:r>
              <w:rPr>
                <w:rFonts w:hint="eastAsia" w:ascii="宋体" w:hAnsi="宋体"/>
                <w:b/>
                <w:sz w:val="24"/>
                <w:lang w:val="en-US" w:eastAsia="zh-CN"/>
              </w:rPr>
              <w:t>8/14</w:t>
            </w:r>
          </w:p>
        </w:tc>
        <w:tc>
          <w:tcPr>
            <w:tcW w:w="1276" w:type="dxa"/>
            <w:vAlign w:val="top"/>
          </w:tcPr>
          <w:p>
            <w:pPr>
              <w:jc w:val="center"/>
              <w:rPr>
                <w:rFonts w:hint="eastAsia" w:ascii="宋体" w:hAnsi="宋体" w:eastAsia="宋体"/>
                <w:b/>
                <w:sz w:val="24"/>
                <w:lang w:val="en-US" w:eastAsia="zh-CN"/>
              </w:rPr>
            </w:pPr>
            <w:r>
              <w:rPr>
                <w:rFonts w:hint="eastAsia" w:ascii="宋体" w:hAnsi="宋体"/>
                <w:b/>
                <w:sz w:val="24"/>
                <w:lang w:val="en-US" w:eastAsia="zh-CN"/>
              </w:rPr>
              <w:t>夏俊</w:t>
            </w:r>
          </w:p>
        </w:tc>
        <w:tc>
          <w:tcPr>
            <w:tcW w:w="1275" w:type="dxa"/>
            <w:vAlign w:val="top"/>
          </w:tcPr>
          <w:p>
            <w:pPr>
              <w:jc w:val="center"/>
              <w:rPr>
                <w:rFonts w:hint="eastAsia" w:ascii="宋体" w:hAnsi="宋体"/>
                <w:b/>
                <w:sz w:val="24"/>
              </w:rPr>
            </w:pPr>
            <w:r>
              <w:rPr>
                <w:rFonts w:hint="eastAsia" w:ascii="宋体" w:hAnsi="宋体"/>
                <w:b/>
                <w:sz w:val="24"/>
              </w:rPr>
              <w:t>C</w:t>
            </w: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r>
              <w:rPr>
                <w:rFonts w:hint="eastAsia" w:ascii="宋体" w:hAnsi="宋体"/>
                <w:b/>
                <w:sz w:val="24"/>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bl>
    <w:p>
      <w:pPr>
        <w:jc w:val="center"/>
        <w:rPr>
          <w:rFonts w:hint="eastAsia"/>
          <w:b/>
          <w:sz w:val="24"/>
        </w:rPr>
      </w:pPr>
    </w:p>
    <w:p>
      <w:pPr>
        <w:rPr>
          <w:rFonts w:hint="eastAsia" w:ascii="宋体" w:hAnsi="宋体"/>
          <w:b/>
          <w:i/>
          <w:iCs/>
        </w:rPr>
      </w:pPr>
      <w:r>
        <w:rPr>
          <w:rFonts w:hint="eastAsia" w:ascii="宋体" w:hAnsi="宋体"/>
          <w:b/>
          <w:i/>
          <w:iCs/>
        </w:rPr>
        <w:t>填写说明：</w:t>
      </w:r>
    </w:p>
    <w:p>
      <w:pPr>
        <w:rPr>
          <w:rFonts w:hint="eastAsia" w:ascii="宋体" w:hAnsi="宋体"/>
          <w:i/>
          <w:iCs/>
        </w:rPr>
      </w:pPr>
      <w:r>
        <w:rPr>
          <w:rFonts w:hint="eastAsia" w:ascii="宋体" w:hAnsi="宋体"/>
          <w:i/>
          <w:iCs/>
        </w:rPr>
        <w:t>起止日期：  填写编写本文档的起止日期</w:t>
      </w:r>
    </w:p>
    <w:p>
      <w:pPr>
        <w:rPr>
          <w:rFonts w:hint="eastAsia" w:ascii="宋体" w:hAnsi="宋体"/>
          <w:i/>
          <w:iCs/>
        </w:rPr>
      </w:pPr>
      <w:r>
        <w:rPr>
          <w:rFonts w:hint="eastAsia" w:ascii="宋体" w:hAnsi="宋体"/>
          <w:i/>
          <w:iCs/>
        </w:rPr>
        <w:t>作    者：  填写文档的创建者或授权的修改人</w:t>
      </w:r>
    </w:p>
    <w:p>
      <w:pPr>
        <w:rPr>
          <w:rFonts w:hint="eastAsia" w:ascii="宋体" w:hAnsi="宋体"/>
          <w:i/>
          <w:iCs/>
        </w:rPr>
      </w:pPr>
      <w:r>
        <w:rPr>
          <w:rFonts w:hint="eastAsia" w:ascii="宋体" w:hAnsi="宋体"/>
          <w:i/>
          <w:iCs/>
        </w:rPr>
        <w:t>修改描述：  请详细填写修改原因和最近的修改章节摘要</w:t>
      </w:r>
    </w:p>
    <w:p>
      <w:pPr>
        <w:rPr>
          <w:rFonts w:hint="eastAsia" w:ascii="宋体" w:hAnsi="宋体"/>
          <w:i/>
          <w:iCs/>
        </w:rPr>
      </w:pPr>
      <w:r>
        <w:rPr>
          <w:rFonts w:hint="eastAsia" w:ascii="宋体" w:hAnsi="宋体"/>
          <w:i/>
          <w:iCs/>
        </w:rPr>
        <w:t>版    本：  描述修改生效后的版本号。一般建议表示为Vm.n形式。通过正</w:t>
      </w:r>
    </w:p>
    <w:p>
      <w:pPr>
        <w:rPr>
          <w:rFonts w:hint="eastAsia" w:ascii="宋体" w:hAnsi="宋体"/>
          <w:i/>
          <w:iCs/>
        </w:rPr>
      </w:pPr>
      <w:r>
        <w:rPr>
          <w:rFonts w:hint="eastAsia" w:ascii="宋体" w:hAnsi="宋体"/>
          <w:i/>
          <w:iCs/>
        </w:rPr>
        <w:t xml:space="preserve">            式评审后版本号变为1.0，以后每修改一次n相应增加1，例如V1.1</w:t>
      </w:r>
    </w:p>
    <w:p>
      <w:pPr>
        <w:rPr>
          <w:rFonts w:hint="eastAsia" w:ascii="宋体" w:hAnsi="宋体"/>
          <w:i/>
          <w:iCs/>
        </w:rPr>
      </w:pPr>
      <w:r>
        <w:rPr>
          <w:rFonts w:hint="eastAsia" w:ascii="宋体" w:hAnsi="宋体"/>
          <w:i/>
          <w:iCs/>
        </w:rPr>
        <w:t>状    态：  描述本文档是正式文件还是草稿文件</w:t>
      </w:r>
    </w:p>
    <w:p/>
    <w:p>
      <w:pPr>
        <w:pStyle w:val="8"/>
        <w:ind w:right="240"/>
        <w:rPr>
          <w:rFonts w:ascii="宋体" w:hAnsi="宋体" w:eastAsia="宋体"/>
          <w:u w:val="single"/>
        </w:rPr>
      </w:pPr>
      <w:r>
        <w:rPr>
          <w:rFonts w:hint="eastAsia" w:ascii="宋体" w:hAnsi="宋体" w:eastAsia="宋体"/>
        </w:rPr>
        <w:t>审核人：</w:t>
      </w:r>
      <w:r>
        <w:rPr>
          <w:rFonts w:hint="eastAsia" w:ascii="宋体" w:hAnsi="宋体" w:eastAsia="宋体"/>
          <w:u w:val="single"/>
        </w:rPr>
        <w:t xml:space="preserve">                    </w:t>
      </w:r>
      <w:r>
        <w:rPr>
          <w:rFonts w:hint="eastAsia" w:ascii="宋体" w:hAnsi="宋体" w:eastAsia="宋体"/>
        </w:rPr>
        <w:t xml:space="preserve">   审核日期：</w:t>
      </w:r>
      <w:r>
        <w:rPr>
          <w:rFonts w:hint="eastAsia" w:ascii="宋体" w:hAnsi="宋体" w:eastAsia="宋体"/>
          <w:u w:val="single"/>
        </w:rPr>
        <w:t xml:space="preserve">                       </w:t>
      </w:r>
    </w:p>
    <w:p>
      <w:pPr>
        <w:pStyle w:val="8"/>
        <w:ind w:right="240"/>
        <w:rPr>
          <w:rFonts w:ascii="宋体" w:hAnsi="宋体" w:eastAsia="宋体"/>
          <w:u w:val="single"/>
        </w:rPr>
      </w:pPr>
      <w:r>
        <w:rPr>
          <w:rFonts w:hint="eastAsia" w:ascii="宋体" w:hAnsi="宋体" w:eastAsia="宋体"/>
        </w:rPr>
        <w:t>批准人：</w:t>
      </w:r>
      <w:r>
        <w:rPr>
          <w:rFonts w:hint="eastAsia" w:ascii="宋体" w:hAnsi="宋体" w:eastAsia="宋体"/>
          <w:u w:val="single"/>
        </w:rPr>
        <w:t xml:space="preserve">                    </w:t>
      </w:r>
      <w:r>
        <w:rPr>
          <w:rFonts w:hint="eastAsia" w:ascii="宋体" w:hAnsi="宋体" w:eastAsia="宋体"/>
        </w:rPr>
        <w:t xml:space="preserve">   批准日期：</w:t>
      </w:r>
      <w:r>
        <w:rPr>
          <w:rFonts w:hint="eastAsia" w:ascii="宋体" w:hAnsi="宋体" w:eastAsia="宋体"/>
          <w:u w:val="single"/>
        </w:rPr>
        <w:t xml:space="preserve">                       </w:t>
      </w:r>
    </w:p>
    <w:p/>
    <w:p>
      <w:pPr>
        <w:numPr>
          <w:ilvl w:val="0"/>
          <w:numId w:val="1"/>
        </w:numPr>
        <w:ind w:left="425" w:leftChars="0" w:hanging="425" w:firstLineChars="0"/>
        <w:outlineLvl w:val="0"/>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概述</w:t>
      </w:r>
    </w:p>
    <w:p>
      <w:pPr>
        <w:numPr>
          <w:ilvl w:val="0"/>
          <w:numId w:val="2"/>
        </w:numPr>
        <w:ind w:left="0" w:leftChars="0" w:firstLine="400" w:firstLineChars="0"/>
        <w:jc w:val="left"/>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文档概述</w:t>
      </w:r>
    </w:p>
    <w:p>
      <w:pPr>
        <w:spacing w:line="360" w:lineRule="auto"/>
        <w:ind w:firstLine="420" w:firstLineChars="200"/>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rPr>
        <w:t>本文档描述了四川联通大唐软件</w:t>
      </w:r>
      <w:r>
        <w:rPr>
          <w:rFonts w:hint="eastAsia" w:ascii="宋体" w:hAnsi="宋体" w:eastAsia="宋体" w:cs="宋体"/>
          <w:color w:val="000000"/>
          <w:sz w:val="21"/>
          <w:szCs w:val="21"/>
          <w:shd w:val="clear" w:color="auto" w:fill="FFFFFF"/>
          <w:lang w:val="en-US" w:eastAsia="zh-CN"/>
        </w:rPr>
        <w:t>公客</w:t>
      </w:r>
      <w:r>
        <w:rPr>
          <w:rFonts w:hint="eastAsia" w:ascii="宋体" w:hAnsi="宋体" w:eastAsia="宋体" w:cs="宋体"/>
          <w:color w:val="000000"/>
          <w:sz w:val="21"/>
          <w:szCs w:val="21"/>
          <w:shd w:val="clear" w:color="auto" w:fill="FFFFFF"/>
        </w:rPr>
        <w:t>的</w:t>
      </w:r>
      <w:r>
        <w:rPr>
          <w:rFonts w:hint="eastAsia" w:ascii="宋体" w:hAnsi="宋体" w:eastAsia="宋体" w:cs="宋体"/>
          <w:color w:val="000000"/>
          <w:sz w:val="21"/>
          <w:szCs w:val="21"/>
          <w:shd w:val="clear" w:color="auto" w:fill="FFFFFF"/>
          <w:lang w:val="en-US" w:eastAsia="zh-CN"/>
        </w:rPr>
        <w:t>抢单系统中抢单流程、抢单规则和如何实施部署等主要抢单逻辑。</w:t>
      </w:r>
    </w:p>
    <w:p>
      <w:pPr>
        <w:spacing w:line="360" w:lineRule="auto"/>
        <w:ind w:firstLine="420" w:firstLineChars="200"/>
        <w:rPr>
          <w:rFonts w:hint="eastAsia" w:ascii="宋体" w:hAnsi="宋体" w:eastAsia="宋体" w:cs="宋体"/>
          <w:color w:val="000000"/>
          <w:sz w:val="21"/>
          <w:szCs w:val="21"/>
          <w:shd w:val="clear" w:color="auto" w:fill="FFFFFF"/>
          <w:lang w:val="en-US" w:eastAsia="zh-CN"/>
        </w:rPr>
      </w:pPr>
    </w:p>
    <w:p>
      <w:pPr>
        <w:numPr>
          <w:ilvl w:val="0"/>
          <w:numId w:val="2"/>
        </w:numPr>
        <w:ind w:left="0" w:leftChars="0" w:firstLine="400" w:firstLineChars="0"/>
        <w:jc w:val="left"/>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业务概述</w:t>
      </w:r>
    </w:p>
    <w:p>
      <w:pPr>
        <w:numPr>
          <w:ilvl w:val="0"/>
          <w:numId w:val="3"/>
        </w:numPr>
        <w:spacing w:line="360" w:lineRule="auto"/>
        <w:ind w:left="425" w:leftChars="0" w:hanging="425" w:firstLineChars="0"/>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说明</w:t>
      </w:r>
    </w:p>
    <w:p>
      <w:pPr>
        <w:spacing w:line="360" w:lineRule="auto"/>
        <w:ind w:firstLine="420" w:firstLineChars="200"/>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目前公客主要靠派单方式进行语音宽带的上门服务，此次抢单需求为改善联通上门安装效率，提高装维绩效考核，完善多劳多得的规则，进行抢单系统的开发推广。</w:t>
      </w:r>
    </w:p>
    <w:p>
      <w:pPr>
        <w:numPr>
          <w:ilvl w:val="0"/>
          <w:numId w:val="3"/>
        </w:numPr>
        <w:spacing w:line="360" w:lineRule="auto"/>
        <w:ind w:left="425" w:leftChars="0" w:hanging="425" w:firstLineChars="0"/>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规则</w:t>
      </w:r>
    </w:p>
    <w:p>
      <w:pPr>
        <w:spacing w:line="360" w:lineRule="auto"/>
        <w:ind w:firstLine="420" w:firstLineChars="200"/>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抢单业务目前包括抢单区域划定、装移机改约、工单入池、抢单发布、实施抢单几个规则。</w:t>
      </w:r>
    </w:p>
    <w:p>
      <w:pPr>
        <w:numPr>
          <w:ilvl w:val="0"/>
          <w:numId w:val="3"/>
        </w:numPr>
        <w:spacing w:line="360" w:lineRule="auto"/>
        <w:ind w:left="425" w:leftChars="0" w:hanging="425" w:firstLineChars="0"/>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业务流程(return:停止抢单流程)</w:t>
      </w:r>
    </w:p>
    <w:p>
      <w:pPr>
        <w:numPr>
          <w:numId w:val="0"/>
        </w:numPr>
        <w:spacing w:line="360" w:lineRule="auto"/>
        <w:ind w:leftChars="0"/>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单子到达IOM系统---------------解析符合条件单子到抢单池表---&gt;</w:t>
      </w:r>
    </w:p>
    <w:p>
      <w:pPr>
        <w:widowControl w:val="0"/>
        <w:numPr>
          <w:ilvl w:val="0"/>
          <w:numId w:val="0"/>
        </w:numPr>
        <w:spacing w:line="360" w:lineRule="auto"/>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工单流程到装机公司----timer扫描抢单池Y状态且有Wo_Nbr单子--&gt;</w:t>
      </w:r>
    </w:p>
    <w:p>
      <w:pPr>
        <w:widowControl w:val="0"/>
        <w:numPr>
          <w:ilvl w:val="0"/>
          <w:numId w:val="0"/>
        </w:numPr>
        <w:spacing w:line="360" w:lineRule="auto"/>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抢单接口表(Y：初始化)-----------调用驻地网获取是否抢单区----&gt;</w:t>
      </w:r>
    </w:p>
    <w:p>
      <w:pPr>
        <w:widowControl w:val="0"/>
        <w:numPr>
          <w:ilvl w:val="0"/>
          <w:numId w:val="0"/>
        </w:numPr>
        <w:spacing w:line="360" w:lineRule="auto"/>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 xml:space="preserve">不是抢单区：(so_sts状态N，sts状态H)   return;     </w:t>
      </w:r>
    </w:p>
    <w:p>
      <w:pPr>
        <w:widowControl w:val="0"/>
        <w:numPr>
          <w:ilvl w:val="0"/>
          <w:numId w:val="0"/>
        </w:numPr>
        <w:spacing w:line="360" w:lineRule="auto"/>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抢单接口表(C：待发布)-----------timer扫描走指定逻辑发布-----&gt;</w:t>
      </w:r>
    </w:p>
    <w:p>
      <w:pPr>
        <w:widowControl w:val="0"/>
        <w:numPr>
          <w:ilvl w:val="0"/>
          <w:numId w:val="0"/>
        </w:numPr>
        <w:spacing w:line="360" w:lineRule="auto"/>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抢单接口表(E：已发布)-----------抢单触发条件----------------&gt;</w:t>
      </w:r>
    </w:p>
    <w:p>
      <w:pPr>
        <w:widowControl w:val="0"/>
        <w:numPr>
          <w:ilvl w:val="0"/>
          <w:numId w:val="0"/>
        </w:numPr>
        <w:spacing w:line="360" w:lineRule="auto"/>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多次发布无人抢单：(D：待指派)   return;</w:t>
      </w:r>
    </w:p>
    <w:p>
      <w:pPr>
        <w:widowControl w:val="0"/>
        <w:numPr>
          <w:ilvl w:val="0"/>
          <w:numId w:val="0"/>
        </w:numPr>
        <w:spacing w:line="360" w:lineRule="auto"/>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已被抢单：</w:t>
      </w:r>
    </w:p>
    <w:p>
      <w:pPr>
        <w:widowControl w:val="0"/>
        <w:numPr>
          <w:ilvl w:val="0"/>
          <w:numId w:val="0"/>
        </w:numPr>
        <w:spacing w:line="360" w:lineRule="auto"/>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抢单接口表(F：已被抢)------------施工完成-------------------&gt;</w:t>
      </w:r>
    </w:p>
    <w:p>
      <w:pPr>
        <w:widowControl w:val="0"/>
        <w:numPr>
          <w:ilvl w:val="0"/>
          <w:numId w:val="0"/>
        </w:numPr>
        <w:spacing w:line="360" w:lineRule="auto"/>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抢单接口表(so_sts状态C，sts状态H)</w:t>
      </w:r>
    </w:p>
    <w:p>
      <w:pPr>
        <w:widowControl w:val="0"/>
        <w:numPr>
          <w:ilvl w:val="0"/>
          <w:numId w:val="0"/>
        </w:numPr>
        <w:spacing w:line="360" w:lineRule="auto"/>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 xml:space="preserve"> </w:t>
      </w:r>
    </w:p>
    <w:p>
      <w:pPr>
        <w:numPr>
          <w:ilvl w:val="0"/>
          <w:numId w:val="2"/>
        </w:numPr>
        <w:ind w:left="0" w:leftChars="0" w:firstLine="400" w:firstLineChars="0"/>
        <w:jc w:val="left"/>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需求概述</w:t>
      </w:r>
    </w:p>
    <w:p>
      <w:pPr>
        <w:keepNext w:val="0"/>
        <w:keepLines w:val="0"/>
        <w:pageBreakBefore w:val="0"/>
        <w:widowControl w:val="0"/>
        <w:kinsoku/>
        <w:wordWrap/>
        <w:overflowPunct/>
        <w:topLinePunct w:val="0"/>
        <w:autoSpaceDE/>
        <w:autoSpaceDN/>
        <w:bidi w:val="0"/>
        <w:adjustRightInd/>
        <w:snapToGrid/>
        <w:spacing w:line="360" w:lineRule="auto"/>
        <w:ind w:left="-12" w:leftChars="0" w:right="0" w:rightChars="0" w:firstLine="420" w:firstLineChars="0"/>
        <w:jc w:val="both"/>
        <w:textAlignment w:val="auto"/>
        <w:outlineLvl w:val="9"/>
        <w:rPr>
          <w:rFonts w:hint="eastAsia" w:ascii="宋体" w:hAnsi="宋体" w:eastAsia="宋体" w:cs="宋体"/>
          <w:color w:val="auto"/>
        </w:rPr>
      </w:pPr>
      <w:r>
        <w:rPr>
          <w:rFonts w:hint="eastAsia" w:ascii="宋体" w:hAnsi="宋体" w:eastAsia="宋体" w:cs="宋体"/>
          <w:color w:val="auto"/>
        </w:rPr>
        <w:t>集成定单系统负责将BSS、CBSS传来的装、移客户定单进行解析、流程匹配、流程调度，工单派发，定单</w:t>
      </w:r>
      <w:r>
        <w:rPr>
          <w:rFonts w:hint="eastAsia" w:ascii="宋体" w:hAnsi="宋体" w:eastAsia="宋体" w:cs="宋体"/>
          <w:color w:val="auto"/>
          <w:lang w:val="en-US" w:eastAsia="zh-CN"/>
        </w:rPr>
        <w:t>报</w:t>
      </w:r>
      <w:r>
        <w:rPr>
          <w:rFonts w:hint="eastAsia" w:ascii="宋体" w:hAnsi="宋体" w:eastAsia="宋体" w:cs="宋体"/>
          <w:color w:val="auto"/>
        </w:rPr>
        <w:t>峻等操作。</w:t>
      </w:r>
    </w:p>
    <w:p>
      <w:pPr>
        <w:keepNext w:val="0"/>
        <w:keepLines w:val="0"/>
        <w:pageBreakBefore w:val="0"/>
        <w:widowControl w:val="0"/>
        <w:kinsoku/>
        <w:wordWrap/>
        <w:overflowPunct/>
        <w:topLinePunct w:val="0"/>
        <w:autoSpaceDE/>
        <w:autoSpaceDN/>
        <w:bidi w:val="0"/>
        <w:adjustRightInd/>
        <w:snapToGrid/>
        <w:spacing w:line="360" w:lineRule="auto"/>
        <w:ind w:left="-12" w:leftChars="0" w:right="0" w:rightChars="0" w:firstLine="420" w:firstLineChars="0"/>
        <w:jc w:val="both"/>
        <w:textAlignment w:val="auto"/>
        <w:outlineLvl w:val="9"/>
        <w:rPr>
          <w:rFonts w:hint="eastAsia" w:ascii="宋体" w:hAnsi="宋体" w:eastAsia="宋体" w:cs="宋体"/>
          <w:color w:val="auto"/>
        </w:rPr>
      </w:pPr>
      <w:r>
        <w:rPr>
          <w:rFonts w:hint="eastAsia" w:ascii="宋体" w:hAnsi="宋体" w:eastAsia="宋体" w:cs="宋体"/>
          <w:color w:val="auto"/>
        </w:rPr>
        <w:t>抢单功能本次主要完成定单解析完成后将定单基本信息插入集成定单系统抢单池表中。</w:t>
      </w:r>
    </w:p>
    <w:p>
      <w:pPr>
        <w:keepNext w:val="0"/>
        <w:keepLines w:val="0"/>
        <w:pageBreakBefore w:val="0"/>
        <w:widowControl w:val="0"/>
        <w:kinsoku/>
        <w:wordWrap/>
        <w:overflowPunct/>
        <w:topLinePunct w:val="0"/>
        <w:autoSpaceDE/>
        <w:autoSpaceDN/>
        <w:bidi w:val="0"/>
        <w:adjustRightInd/>
        <w:snapToGrid/>
        <w:spacing w:line="360" w:lineRule="auto"/>
        <w:ind w:left="-12" w:leftChars="0" w:right="0" w:rightChars="0" w:firstLine="0" w:firstLineChars="0"/>
        <w:jc w:val="both"/>
        <w:textAlignment w:val="auto"/>
        <w:outlineLvl w:val="9"/>
        <w:rPr>
          <w:rFonts w:hint="eastAsia" w:ascii="宋体" w:hAnsi="宋体" w:eastAsia="宋体" w:cs="宋体"/>
          <w:color w:val="auto"/>
        </w:rPr>
      </w:pPr>
      <w:r>
        <w:rPr>
          <w:rFonts w:hint="eastAsia" w:ascii="宋体" w:hAnsi="宋体" w:eastAsia="宋体" w:cs="宋体"/>
          <w:color w:val="auto"/>
        </w:rPr>
        <w:t>插入抢单池表前要先要判断是为抢单的业务。只插入</w:t>
      </w:r>
      <w:r>
        <w:rPr>
          <w:rFonts w:hint="eastAsia" w:ascii="宋体" w:hAnsi="宋体" w:eastAsia="宋体" w:cs="宋体"/>
          <w:color w:val="auto"/>
          <w:lang w:val="en-US" w:eastAsia="zh-CN"/>
        </w:rPr>
        <w:t>符合</w:t>
      </w:r>
      <w:r>
        <w:rPr>
          <w:rFonts w:hint="eastAsia" w:ascii="宋体" w:hAnsi="宋体" w:eastAsia="宋体" w:cs="宋体"/>
          <w:color w:val="auto"/>
        </w:rPr>
        <w:t>抢单的业务</w:t>
      </w:r>
      <w:r>
        <w:rPr>
          <w:rFonts w:hint="eastAsia" w:ascii="宋体" w:hAnsi="宋体" w:eastAsia="宋体" w:cs="宋体"/>
          <w:color w:val="auto"/>
          <w:lang w:val="en-US" w:eastAsia="zh-CN"/>
        </w:rPr>
        <w:t>单装单子，然后调用存储过程取驻地网信息补全，是否符合抢单区域，只有符合抢单区域的单子才能进入待发布环节，通过</w:t>
      </w:r>
      <w:r>
        <w:rPr>
          <w:rFonts w:hint="eastAsia"/>
        </w:rPr>
        <w:t>RobTimer调用存储过程</w:t>
      </w:r>
      <w:r>
        <w:rPr>
          <w:rFonts w:hint="eastAsia" w:ascii="Courier New" w:hAnsi="Courier New"/>
          <w:color w:val="000080"/>
          <w:sz w:val="20"/>
          <w:highlight w:val="white"/>
        </w:rPr>
        <w:t>rob_querytobepublishedorder</w:t>
      </w:r>
      <w:r>
        <w:rPr>
          <w:rFonts w:hint="eastAsia" w:ascii="Courier New" w:hAnsi="Courier New"/>
          <w:color w:val="auto"/>
          <w:sz w:val="20"/>
          <w:highlight w:val="white"/>
          <w:lang w:val="en-US" w:eastAsia="zh-CN"/>
        </w:rPr>
        <w:t>进行条件过滤，过滤出所有可发布的单子。</w:t>
      </w:r>
    </w:p>
    <w:p>
      <w:pPr>
        <w:widowControl w:val="0"/>
        <w:numPr>
          <w:ilvl w:val="0"/>
          <w:numId w:val="0"/>
        </w:numPr>
        <w:spacing w:line="360" w:lineRule="auto"/>
        <w:jc w:val="both"/>
        <w:rPr>
          <w:rFonts w:hint="eastAsia" w:ascii="宋体" w:hAnsi="宋体" w:eastAsia="宋体" w:cs="宋体"/>
          <w:color w:val="000000"/>
          <w:sz w:val="21"/>
          <w:szCs w:val="21"/>
          <w:shd w:val="clear" w:color="auto" w:fill="FFFFFF"/>
          <w:lang w:val="en-US" w:eastAsia="zh-CN"/>
        </w:rPr>
      </w:pPr>
    </w:p>
    <w:p>
      <w:pPr>
        <w:numPr>
          <w:ilvl w:val="0"/>
          <w:numId w:val="1"/>
        </w:numPr>
        <w:ind w:left="425" w:leftChars="0" w:hanging="425" w:firstLineChars="0"/>
        <w:outlineLvl w:val="0"/>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需求说明</w:t>
      </w:r>
    </w:p>
    <w:p>
      <w:pPr>
        <w:numPr>
          <w:ilvl w:val="0"/>
          <w:numId w:val="4"/>
        </w:numPr>
        <w:ind w:left="0" w:leftChars="0" w:firstLine="400" w:firstLineChars="0"/>
        <w:jc w:val="left"/>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抢单规则</w:t>
      </w:r>
    </w:p>
    <w:p>
      <w:pPr>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抢单业务有以下几个规则：</w:t>
      </w:r>
    </w:p>
    <w:p>
      <w:pPr>
        <w:widowControl w:val="0"/>
        <w:numPr>
          <w:ilvl w:val="0"/>
          <w:numId w:val="5"/>
        </w:numPr>
        <w:spacing w:line="360" w:lineRule="auto"/>
        <w:ind w:left="425" w:leftChars="0" w:hanging="425" w:firstLineChars="0"/>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抢单区域划定规则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1.农村暂不实施抢单，保持原有派单模式。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抢单区域由驻地网提供信息给公客(具体规则和维度有驻地网与地市敲定)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2.市区及县城城市装维网格实施抢单模式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①城区保持原网格维护范围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②城市网格按照相邻原则结合各地装维网格实际情况划分：可参照行政区划分，县城依据规模划分一个抢单区域；特殊情况可以划分2个。商业外包区域内实行抢单机制。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③视情况，抢单范围探讨全城区打开（商业外包区域：自维不跨越，不同外包单位不跨越）。</w:t>
      </w:r>
    </w:p>
    <w:p>
      <w:pPr>
        <w:widowControl w:val="0"/>
        <w:numPr>
          <w:ilvl w:val="0"/>
          <w:numId w:val="0"/>
        </w:numPr>
        <w:spacing w:line="360" w:lineRule="auto"/>
        <w:jc w:val="both"/>
        <w:rPr>
          <w:rFonts w:hint="eastAsia" w:ascii="宋体" w:hAnsi="宋体" w:eastAsia="宋体" w:cs="宋体"/>
          <w:color w:val="000000"/>
          <w:sz w:val="21"/>
          <w:szCs w:val="21"/>
          <w:shd w:val="clear" w:color="auto" w:fill="FFFFFF"/>
          <w:lang w:val="en-US" w:eastAsia="zh-CN"/>
        </w:rPr>
      </w:pPr>
    </w:p>
    <w:p>
      <w:pPr>
        <w:widowControl w:val="0"/>
        <w:numPr>
          <w:ilvl w:val="0"/>
          <w:numId w:val="5"/>
        </w:numPr>
        <w:spacing w:line="360" w:lineRule="auto"/>
        <w:ind w:left="425" w:leftChars="0" w:hanging="425" w:firstLineChars="0"/>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前台预约规则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1.装移工单按照目前的施工人员抢到单子后给客户打电话预约方式.不变的前提下，此处不改动。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val="0"/>
          <w:bCs w:val="0"/>
          <w:sz w:val="21"/>
          <w:szCs w:val="21"/>
          <w:lang w:val="en-US" w:eastAsia="zh-CN"/>
        </w:rPr>
      </w:pPr>
    </w:p>
    <w:p>
      <w:pPr>
        <w:widowControl w:val="0"/>
        <w:numPr>
          <w:ilvl w:val="0"/>
          <w:numId w:val="5"/>
        </w:numPr>
        <w:spacing w:line="360" w:lineRule="auto"/>
        <w:ind w:left="425" w:leftChars="0" w:hanging="425" w:firstLineChars="0"/>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装移机改约规则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1.如果单子没有被发布，用户要改约(是否可改约)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①通过10010或者96169（客服需定）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②调用公客抢单派单改约界面来做改约操作（调用页面公客系统做控制，只能让客服看到没有发布的单子，正在发布的单子客服调用页面也看不到，不可改约）；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③当装维人员抢单后，会发送提示短信(需局方提供短信内容，注明：撤单和没有短信换了抢单人会发短信)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④如果单子被装维人员抢了，那么改约的情况由装维人员与用户做协调；如果用户要改约，要选择退回原因，退回到抢单派单页面，由调度人员，重新与用户沟通确认预约时间。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⑤二次发布抢单池：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如果选择“用户改约”要求填写改约后时间，必填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如果选择“无法履约”要求填写原因，文本格式，必填</w:t>
      </w:r>
    </w:p>
    <w:p>
      <w:pPr>
        <w:widowControl w:val="0"/>
        <w:numPr>
          <w:ilvl w:val="0"/>
          <w:numId w:val="0"/>
        </w:numPr>
        <w:spacing w:line="360" w:lineRule="auto"/>
        <w:jc w:val="both"/>
        <w:rPr>
          <w:rFonts w:hint="eastAsia" w:ascii="宋体" w:hAnsi="宋体" w:eastAsia="宋体" w:cs="宋体"/>
          <w:color w:val="000000"/>
          <w:sz w:val="21"/>
          <w:szCs w:val="21"/>
          <w:shd w:val="clear" w:color="auto" w:fill="FFFFFF"/>
          <w:lang w:val="en-US" w:eastAsia="zh-CN"/>
        </w:rPr>
      </w:pPr>
    </w:p>
    <w:p>
      <w:pPr>
        <w:widowControl w:val="0"/>
        <w:numPr>
          <w:ilvl w:val="0"/>
          <w:numId w:val="5"/>
        </w:numPr>
        <w:spacing w:line="360" w:lineRule="auto"/>
        <w:ind w:left="425" w:leftChars="0" w:hanging="425" w:firstLineChars="0"/>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工单入池规则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1.装移工单允许发布抢单的产品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单宽带(XD01)、固话(PSTN)、IPTV装机工单(附属产品)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2.入抢单池表，其他走原来逻辑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①公客获取驻地网，标识为抢单区域的即可是可以发布抢单的。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(非农村，非城乡结合部，不是共线，不带有光改标识，带有快装标识的单子，经过装</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机公司的业务单子；或者IPTV的单子；装移机单子)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3.从BSS、CBSS、受理系统到IOM中的装移类单子。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①XD01,PSTN,IPTV单装，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②开户和移机单子，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③预约时间与当前时间大于35分钟发布(自动入池子)，（小于35分钟的强派单给包区人（定单默认网格人员））;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④有预约时间的；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⑤抢单区域标识（驻地网接口提供）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以上5点满足，则自动入抢单池或者强派给包区人；针对预约时间要做判断，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没有就不能进入到抢单池，对于没有抢单标识的就不做发布抢单处理；</w:t>
      </w:r>
    </w:p>
    <w:p>
      <w:pPr>
        <w:widowControl w:val="0"/>
        <w:numPr>
          <w:ilvl w:val="0"/>
          <w:numId w:val="0"/>
        </w:numPr>
        <w:spacing w:line="360" w:lineRule="auto"/>
        <w:ind w:leftChars="0"/>
        <w:jc w:val="both"/>
        <w:rPr>
          <w:rFonts w:hint="eastAsia" w:ascii="宋体" w:hAnsi="宋体" w:eastAsia="宋体" w:cs="宋体"/>
          <w:color w:val="000000"/>
          <w:sz w:val="21"/>
          <w:szCs w:val="21"/>
          <w:shd w:val="clear" w:color="auto" w:fill="FFFFFF"/>
          <w:lang w:val="en-US" w:eastAsia="zh-CN"/>
        </w:rPr>
      </w:pPr>
    </w:p>
    <w:p>
      <w:pPr>
        <w:widowControl w:val="0"/>
        <w:numPr>
          <w:ilvl w:val="0"/>
          <w:numId w:val="5"/>
        </w:numPr>
        <w:spacing w:line="360" w:lineRule="auto"/>
        <w:ind w:left="425" w:leftChars="0" w:hanging="425" w:firstLineChars="0"/>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抢单发布规则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1.抢单发布次数(抢单发布最多执行两次，退单后抢单发布次数重新计算)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2.抢单发布规则(算单子和范围内人员距离，第一次发布最近10个，五分钟后，第二次发布增加最近10个，五分钟结束本次发布，再发布第二次一次两轮，共两次。)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3.抢单发布时限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①需确定是否限制距离受理时间多久可以开始发布抢单。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②抢单发布计时范围（每日17时后抢单发布计时停止，与延时服务需匹配），第二天8点中开始发布。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③每天下午4点后单子是否需要发布抢单。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④工单受理时间超过多久，直接调度强派单；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⑤首次抢单发布后无人抢单，间隔为10分钟，且满足第1项时限要求，进行二次抢单发布。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4.抢单发布信息内容(局方提供，地市讨论)</w:t>
      </w:r>
    </w:p>
    <w:p>
      <w:pPr>
        <w:widowControl w:val="0"/>
        <w:numPr>
          <w:ilvl w:val="0"/>
          <w:numId w:val="0"/>
        </w:numPr>
        <w:spacing w:line="360" w:lineRule="auto"/>
        <w:ind w:leftChars="0"/>
        <w:jc w:val="both"/>
        <w:rPr>
          <w:rFonts w:hint="eastAsia" w:ascii="宋体" w:hAnsi="宋体" w:eastAsia="宋体" w:cs="宋体"/>
          <w:color w:val="000000"/>
          <w:sz w:val="21"/>
          <w:szCs w:val="21"/>
          <w:shd w:val="clear" w:color="auto" w:fill="FFFFFF"/>
          <w:lang w:val="en-US" w:eastAsia="zh-CN"/>
        </w:rPr>
      </w:pPr>
    </w:p>
    <w:p>
      <w:pPr>
        <w:widowControl w:val="0"/>
        <w:numPr>
          <w:ilvl w:val="0"/>
          <w:numId w:val="5"/>
        </w:numPr>
        <w:spacing w:line="360" w:lineRule="auto"/>
        <w:ind w:left="425" w:leftChars="0" w:hanging="425" w:firstLineChars="0"/>
        <w:jc w:val="both"/>
        <w:rPr>
          <w:rFonts w:hint="eastAsia" w:ascii="宋体" w:hAnsi="宋体" w:eastAsia="宋体" w:cs="宋体"/>
          <w:color w:val="000000"/>
          <w:sz w:val="21"/>
          <w:szCs w:val="21"/>
          <w:shd w:val="clear" w:color="auto" w:fill="FFFFFF"/>
          <w:lang w:val="en-US" w:eastAsia="zh-CN"/>
        </w:rPr>
      </w:pPr>
      <w:r>
        <w:rPr>
          <w:rFonts w:hint="eastAsia" w:ascii="宋体" w:hAnsi="宋体" w:eastAsia="宋体" w:cs="宋体"/>
          <w:color w:val="000000"/>
          <w:sz w:val="21"/>
          <w:szCs w:val="21"/>
          <w:shd w:val="clear" w:color="auto" w:fill="FFFFFF"/>
          <w:lang w:val="en-US" w:eastAsia="zh-CN"/>
        </w:rPr>
        <w:t>实施抢单规则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1.抢单资格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①根据抢单人待装、待修抢单量饱和度（目前设为3张，可按区域或装维人员级别灵活配置）决定是否可以抢单；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②抢单提示：同一个人，抢单两个单子的预约时间间隔，小于0.5小时的提示；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2.抢单确认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①领单：抢单成功需进行领单动作，领单后15分钟内联系用户，确认预约时间。</w:t>
      </w:r>
    </w:p>
    <w:p>
      <w:pPr>
        <w:numPr>
          <w:ilvl w:val="0"/>
          <w:numId w:val="4"/>
        </w:numPr>
        <w:ind w:left="0" w:leftChars="0" w:firstLine="400" w:firstLineChars="0"/>
        <w:jc w:val="left"/>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抢单流程图</w:t>
      </w:r>
    </w:p>
    <w:p>
      <w:pPr>
        <w:numPr>
          <w:ilvl w:val="0"/>
          <w:numId w:val="0"/>
        </w:numPr>
        <w:tabs>
          <w:tab w:val="left" w:pos="0"/>
        </w:tabs>
        <w:ind w:left="400" w:leftChars="0"/>
        <w:jc w:val="center"/>
        <w:rPr>
          <w:rFonts w:hint="eastAsia"/>
        </w:rPr>
      </w:pPr>
      <w:r>
        <w:rPr>
          <w:rFonts w:hint="eastAsia"/>
        </w:rPr>
        <w:object>
          <v:shape id="_x0000_i1025" o:spt="75" type="#_x0000_t75" style="height:442.35pt;width:414.75pt;" o:ole="t" filled="f" o:preferrelative="t" stroked="f" coordsize="21600,21600">
            <v:path/>
            <v:fill on="f" focussize="0,0"/>
            <v:stroke on="f"/>
            <v:imagedata r:id="rId8" o:title=""/>
            <o:lock v:ext="edit" aspectratio="f"/>
            <w10:wrap type="none"/>
            <w10:anchorlock/>
          </v:shape>
          <o:OLEObject Type="Embed" ProgID="Visio.Drawing.11" ShapeID="_x0000_i1025" DrawAspect="Content" ObjectID="_1468075725" r:id="rId7">
            <o:LockedField>false</o:LockedField>
          </o:OLEObject>
        </w:object>
      </w:r>
      <w:r>
        <w:rPr>
          <w:rFonts w:hint="eastAsia" w:ascii="宋体" w:hAnsi="宋体" w:eastAsia="宋体" w:cs="宋体"/>
          <w:lang w:val="en-US" w:eastAsia="zh-CN"/>
        </w:rPr>
        <w:t>(图1)</w:t>
      </w:r>
    </w:p>
    <w:p>
      <w:pPr>
        <w:numPr>
          <w:ilvl w:val="0"/>
          <w:numId w:val="1"/>
        </w:numPr>
        <w:ind w:left="425" w:leftChars="0" w:hanging="425" w:firstLineChars="0"/>
        <w:outlineLvl w:val="0"/>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实施方案</w:t>
      </w:r>
    </w:p>
    <w:p>
      <w:pPr>
        <w:numPr>
          <w:ilvl w:val="0"/>
          <w:numId w:val="6"/>
        </w:numPr>
        <w:ind w:left="0" w:leftChars="0" w:firstLine="400" w:firstLineChars="0"/>
        <w:jc w:val="left"/>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账号申请 </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百度开发账号企业认证申请(用于地图定位)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腾讯信鸽服务账号申请(用于消息推送)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i w:val="0"/>
          <w:caps w:val="0"/>
          <w:color w:val="000000"/>
          <w:spacing w:val="0"/>
          <w:sz w:val="21"/>
          <w:szCs w:val="21"/>
          <w:shd w:val="clear" w:fill="FFFFFF"/>
        </w:rPr>
        <w:t>讯飞语音</w:t>
      </w:r>
      <w:r>
        <w:rPr>
          <w:rFonts w:hint="eastAsia" w:ascii="宋体" w:hAnsi="宋体" w:eastAsia="宋体" w:cs="宋体"/>
          <w:b w:val="0"/>
          <w:i w:val="0"/>
          <w:caps w:val="0"/>
          <w:color w:val="000000"/>
          <w:spacing w:val="0"/>
          <w:sz w:val="21"/>
          <w:szCs w:val="21"/>
          <w:shd w:val="clear" w:fill="FFFFFF"/>
          <w:lang w:val="en-US" w:eastAsia="zh-CN"/>
        </w:rPr>
        <w:t>账号申请(用于抢单语音播报)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宋体" w:hAnsi="宋体" w:eastAsia="宋体" w:cs="宋体"/>
          <w:b w:val="0"/>
          <w:bCs w:val="0"/>
          <w:sz w:val="21"/>
          <w:szCs w:val="21"/>
          <w:lang w:val="en-US" w:eastAsia="zh-CN"/>
        </w:rPr>
      </w:pPr>
    </w:p>
    <w:p>
      <w:pPr>
        <w:numPr>
          <w:ilvl w:val="0"/>
          <w:numId w:val="6"/>
        </w:numPr>
        <w:ind w:left="0" w:leftChars="0" w:firstLine="400" w:firstLineChars="0"/>
        <w:jc w:val="left"/>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系统开发</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00" w:firstLineChars="0"/>
        <w:jc w:val="left"/>
        <w:textAlignment w:val="auto"/>
        <w:outlineLvl w:val="2"/>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集成订单系统功能开发改动</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360" w:lineRule="auto"/>
        <w:ind w:left="400" w:leftChars="0" w:right="0" w:rightChars="0"/>
        <w:jc w:val="left"/>
        <w:textAlignment w:val="auto"/>
        <w:outlineLvl w:val="9"/>
        <w:rPr>
          <w:rFonts w:hint="eastAsia"/>
          <w:lang w:val="en-US" w:eastAsia="zh-CN"/>
        </w:rPr>
      </w:pPr>
      <w:r>
        <w:rPr>
          <w:rFonts w:hint="eastAsia"/>
          <w:lang w:val="en-US" w:eastAsia="zh-CN"/>
        </w:rPr>
        <w:tab/>
      </w:r>
      <w:r>
        <w:rPr>
          <w:rFonts w:hint="eastAsia"/>
          <w:lang w:val="en-US" w:eastAsia="zh-CN"/>
        </w:rPr>
        <w:tab/>
      </w:r>
      <w:r>
        <w:rPr>
          <w:rFonts w:hint="eastAsia"/>
        </w:rPr>
        <w:t>集成定单与公客系统数据库为同一数据库下不同的用户</w:t>
      </w:r>
      <w:r>
        <w:rPr>
          <w:rFonts w:hint="eastAsia"/>
          <w:lang w:eastAsia="zh-CN"/>
        </w:rPr>
        <w:t>，</w:t>
      </w:r>
      <w:r>
        <w:rPr>
          <w:rFonts w:hint="eastAsia"/>
          <w:lang w:val="en-US" w:eastAsia="zh-CN"/>
        </w:rPr>
        <w:t>公客系统</w:t>
      </w:r>
      <w:r>
        <w:rPr>
          <w:rFonts w:hint="eastAsia" w:ascii="宋体" w:hAnsi="宋体" w:eastAsia="宋体" w:cs="宋体"/>
          <w:b w:val="0"/>
          <w:bCs w:val="0"/>
          <w:sz w:val="21"/>
          <w:szCs w:val="21"/>
          <w:lang w:val="en-US" w:eastAsia="zh-CN"/>
        </w:rPr>
        <w:t>新建存储过程</w:t>
      </w:r>
      <w:r>
        <w:rPr>
          <w:rFonts w:hint="eastAsia" w:ascii="Courier New" w:hAnsi="Courier New"/>
          <w:color w:val="000080"/>
          <w:sz w:val="20"/>
          <w:highlight w:val="white"/>
        </w:rPr>
        <w:t>SYN_ROB_ORDER_INFO</w:t>
      </w:r>
      <w:r>
        <w:rPr>
          <w:rFonts w:hint="eastAsia" w:ascii="Courier New" w:hAnsi="Courier New"/>
          <w:color w:val="000080"/>
          <w:sz w:val="20"/>
          <w:highlight w:val="white"/>
          <w:lang w:eastAsia="zh-CN"/>
        </w:rPr>
        <w:t>，</w:t>
      </w:r>
      <w:r>
        <w:rPr>
          <w:rFonts w:hint="eastAsia" w:ascii="Courier New" w:hAnsi="Courier New"/>
          <w:color w:val="auto"/>
          <w:sz w:val="20"/>
          <w:highlight w:val="white"/>
          <w:lang w:val="en-US" w:eastAsia="zh-CN"/>
        </w:rPr>
        <w:t>用与</w:t>
      </w:r>
      <w:r>
        <w:rPr>
          <w:rFonts w:hint="eastAsia"/>
        </w:rPr>
        <w:t>同步</w:t>
      </w:r>
      <w:r>
        <w:rPr>
          <w:rFonts w:hint="eastAsia"/>
          <w:lang w:val="en-US" w:eastAsia="zh-CN"/>
        </w:rPr>
        <w:t>so表中符合抢单条件的</w:t>
      </w:r>
      <w:r>
        <w:rPr>
          <w:rFonts w:hint="eastAsia"/>
        </w:rPr>
        <w:t>数据</w:t>
      </w:r>
      <w:r>
        <w:rPr>
          <w:rFonts w:hint="eastAsia"/>
          <w:lang w:eastAsia="zh-CN"/>
        </w:rPr>
        <w:t>，</w:t>
      </w:r>
      <w:r>
        <w:rPr>
          <w:rFonts w:hint="eastAsia" w:ascii="Courier New" w:hAnsi="Courier New"/>
          <w:color w:val="auto"/>
          <w:sz w:val="20"/>
          <w:highlight w:val="white"/>
          <w:lang w:val="en-US" w:eastAsia="zh-CN"/>
        </w:rPr>
        <w:t>新建抢单接口表</w:t>
      </w:r>
      <w:r>
        <w:rPr>
          <w:rFonts w:hint="eastAsia" w:ascii="Courier New" w:hAnsi="Courier New"/>
          <w:color w:val="000080"/>
          <w:sz w:val="20"/>
          <w:highlight w:val="white"/>
        </w:rPr>
        <w:t>ROB_ORDER_POOL</w:t>
      </w:r>
      <w:r>
        <w:rPr>
          <w:rFonts w:hint="eastAsia"/>
          <w:lang w:eastAsia="zh-CN"/>
        </w:rPr>
        <w:t>，</w:t>
      </w:r>
      <w:r>
        <w:rPr>
          <w:rFonts w:hint="eastAsia"/>
          <w:lang w:val="en-US" w:eastAsia="zh-CN"/>
        </w:rPr>
        <w:t>将符合抢单条件的数据插入该表中。初始化状态STS为Y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00" w:firstLineChars="0"/>
        <w:jc w:val="left"/>
        <w:textAlignment w:val="auto"/>
        <w:outlineLvl w:val="2"/>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公客系统功能开发改动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ascii="Courier New" w:hAnsi="Courier New"/>
          <w:color w:val="auto"/>
          <w:sz w:val="20"/>
          <w:highlight w:val="white"/>
          <w:lang w:val="en-US" w:eastAsia="zh-CN"/>
        </w:rPr>
      </w:pPr>
      <w:r>
        <w:rPr>
          <w:rFonts w:hint="eastAsia" w:ascii="Courier New" w:hAnsi="Courier New"/>
          <w:color w:val="auto"/>
          <w:sz w:val="20"/>
          <w:highlight w:val="white"/>
          <w:lang w:val="en-US" w:eastAsia="zh-CN"/>
        </w:rPr>
        <w:t>调用驻地网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Courier New" w:hAnsi="Courier New"/>
          <w:color w:val="auto"/>
          <w:sz w:val="20"/>
          <w:highlight w:val="white"/>
          <w:lang w:val="en-US" w:eastAsia="zh-CN"/>
        </w:rPr>
      </w:pPr>
      <w:r>
        <w:rPr>
          <w:rFonts w:hint="eastAsia" w:ascii="宋体" w:hAnsi="宋体" w:eastAsia="宋体" w:cs="宋体"/>
          <w:b w:val="0"/>
          <w:bCs w:val="0"/>
          <w:sz w:val="21"/>
          <w:szCs w:val="21"/>
          <w:lang w:val="en-US" w:eastAsia="zh-CN"/>
        </w:rPr>
        <w:t>Timer扫描抢单接口表</w:t>
      </w:r>
      <w:r>
        <w:rPr>
          <w:rFonts w:hint="eastAsia" w:ascii="Courier New" w:hAnsi="Courier New"/>
          <w:color w:val="000080"/>
          <w:sz w:val="20"/>
          <w:highlight w:val="white"/>
        </w:rPr>
        <w:t>ROB_ORDER_POOL</w:t>
      </w:r>
      <w:r>
        <w:rPr>
          <w:rFonts w:hint="eastAsia" w:ascii="Courier New" w:hAnsi="Courier New"/>
          <w:color w:val="auto"/>
          <w:sz w:val="20"/>
          <w:highlight w:val="white"/>
          <w:lang w:val="en-US" w:eastAsia="zh-CN"/>
        </w:rPr>
        <w:t>状态为Y的单子，然后调用存储过程取驻地网信息，驻地网调用逻辑：</w:t>
      </w:r>
    </w:p>
    <w:p>
      <w:pPr>
        <w:numPr>
          <w:ilvl w:val="0"/>
          <w:numId w:val="10"/>
        </w:numPr>
        <w:ind w:left="845" w:leftChars="0" w:hanging="425" w:firstLineChars="0"/>
        <w:rPr>
          <w:color w:val="auto"/>
        </w:rPr>
      </w:pPr>
      <w:r>
        <w:rPr>
          <w:rFonts w:hint="eastAsia"/>
          <w:color w:val="auto"/>
        </w:rPr>
        <w:t>判断当前单是否在抢单区（在抢单区-下一步；不再抢单区-STS=H，</w:t>
      </w:r>
      <w:r>
        <w:rPr>
          <w:rFonts w:hint="eastAsia"/>
          <w:color w:val="auto"/>
          <w:lang w:val="en-US" w:eastAsia="zh-CN"/>
        </w:rPr>
        <w:t xml:space="preserve">so_sts=E </w:t>
      </w:r>
      <w:r>
        <w:rPr>
          <w:rFonts w:hint="eastAsia"/>
          <w:color w:val="auto"/>
        </w:rPr>
        <w:t>结束抢单流程走原逻辑）</w:t>
      </w:r>
    </w:p>
    <w:p>
      <w:pPr>
        <w:numPr>
          <w:ilvl w:val="0"/>
          <w:numId w:val="10"/>
        </w:numPr>
        <w:ind w:left="845" w:leftChars="0" w:hanging="425" w:firstLineChars="0"/>
        <w:rPr>
          <w:rFonts w:hint="eastAsia"/>
          <w:color w:val="auto"/>
        </w:rPr>
      </w:pPr>
      <w:r>
        <w:rPr>
          <w:rFonts w:hint="eastAsia"/>
          <w:color w:val="auto"/>
          <w:lang w:val="en-US" w:eastAsia="zh-CN"/>
        </w:rPr>
        <w:t>如果该单子的标准地址下的设备不在抢单区域，驻地网返回2，将抢单池状态改为H状态。So_sts改为N状态，走原来流程。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发布抢单逻辑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rPr>
        <w:t>待发布C状态的单子由后台RobTimer调用存储过程</w:t>
      </w:r>
      <w:r>
        <w:rPr>
          <w:rFonts w:hint="eastAsia" w:ascii="Courier New" w:hAnsi="Courier New"/>
          <w:color w:val="000080"/>
          <w:sz w:val="20"/>
          <w:highlight w:val="white"/>
        </w:rPr>
        <w:t>rob_querytobepublishedorder</w:t>
      </w:r>
      <w:r>
        <w:rPr>
          <w:rFonts w:hint="eastAsia"/>
        </w:rPr>
        <w:t xml:space="preserve"> 返回可发布的所有单子（判断单子是否达到可发布的时间等条件由存储过程判断，包括发布后10分钟没有人抢单的子）。然后调用com.cattsoft.sp.service.ejb.RobOrderPoolSVRBean.findPeopleByOrderVO(List) ，此方法将循环处理所有单子，每个单子的处理逻辑是，找到该</w:t>
      </w:r>
      <w:bookmarkStart w:id="7" w:name="_GoBack"/>
      <w:bookmarkEnd w:id="7"/>
      <w:r>
        <w:rPr>
          <w:rFonts w:hint="eastAsia"/>
        </w:rPr>
        <w:t>单子所在区域的在线可抢单的施工人全部找出来，如果是第一次发布消息，通过百度API从中找出最近的10个人，如果是第二次发布则找到最近的20个人。然后通过腾讯信鸽服务将定单信息推送出去。推送成功后将状态改为E“ 已发布”同时发布次数加1。如此循环处理第二条定单</w:t>
      </w:r>
      <w:r>
        <w:rPr>
          <w:rFonts w:hint="eastAsia"/>
          <w:lang w:val="en-US" w:eastAsia="zh-CN"/>
        </w:rPr>
        <w:t>,</w:t>
      </w:r>
      <w:r>
        <w:rPr>
          <w:rFonts w:hint="eastAsia"/>
        </w:rPr>
        <w:t>如果发布次数为</w:t>
      </w:r>
      <w:r>
        <w:rPr>
          <w:rFonts w:hint="eastAsia"/>
          <w:lang w:val="en-US" w:eastAsia="zh-CN"/>
        </w:rPr>
        <w:t>4</w:t>
      </w:r>
      <w:r>
        <w:rPr>
          <w:rFonts w:hint="eastAsia"/>
        </w:rPr>
        <w:t>，则将状态直接改为“D”待指派</w:t>
      </w:r>
      <w:r>
        <w:rPr>
          <w:rFonts w:hint="eastAsia"/>
          <w:lang w:val="en-US" w:eastAsia="zh-CN"/>
        </w:rPr>
        <w:t>,如果有原包区人则会强派给原包区人（状态变</w:t>
      </w:r>
      <w:r>
        <w:rPr>
          <w:rFonts w:hint="default"/>
          <w:lang w:val="en-US" w:eastAsia="zh-CN"/>
        </w:rPr>
        <w:t>’</w:t>
      </w:r>
      <w:r>
        <w:rPr>
          <w:rFonts w:hint="eastAsia"/>
          <w:lang w:val="en-US" w:eastAsia="zh-CN"/>
        </w:rPr>
        <w:t>K</w:t>
      </w:r>
      <w:r>
        <w:rPr>
          <w:rFonts w:hint="default"/>
          <w:lang w:val="en-US" w:eastAsia="zh-CN"/>
        </w:rPr>
        <w:t>’</w:t>
      </w:r>
      <w:r>
        <w:rPr>
          <w:rFonts w:hint="eastAsia"/>
          <w:lang w:val="en-US" w:eastAsia="zh-CN"/>
        </w:rPr>
        <w:t>）</w:t>
      </w:r>
      <w:r>
        <w:rPr>
          <w:rFonts w:hint="eastAsi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指派功能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rPr>
      </w:pPr>
      <w:r>
        <w:rPr>
          <w:rFonts w:hint="eastAsia"/>
        </w:rPr>
        <w:t>抢单功能点下“待指派”页面中显示D状态（待指派）的单子。选中后点击功能按钮</w:t>
      </w:r>
      <w:r>
        <w:rPr>
          <w:rFonts w:hint="eastAsia"/>
          <w:lang w:val="en-US" w:eastAsia="zh-CN"/>
        </w:rPr>
        <w:t>弹出新页面，带有定单信息，以及指派信息，可以选择自由指派、就近指派，以及包区指派三种指派方式指派到人</w:t>
      </w:r>
      <w:r>
        <w:rPr>
          <w:rFonts w:hint="eastAsia"/>
        </w:rPr>
        <w:t>。将该单指派给该施工人，之后将工单状态改为“K”已指派。</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自动指派：</w:t>
      </w:r>
      <w:r>
        <w:rPr>
          <w:rFonts w:hint="eastAsia" w:ascii="宋体" w:hAnsi="宋体" w:eastAsia="宋体" w:cs="宋体"/>
          <w:sz w:val="21"/>
          <w:szCs w:val="21"/>
        </w:rPr>
        <w:t>当定单的预约时间与当前时间不足30分钟时，且定单本身受理时带有包区人，则直接自动指派给该施包区人。</w:t>
      </w:r>
      <w:r>
        <w:rPr>
          <w:rFonts w:hint="eastAsia" w:ascii="Courier New" w:hAnsi="Courier New"/>
          <w:color w:val="000080"/>
          <w:sz w:val="20"/>
          <w:highlight w:val="white"/>
        </w:rPr>
        <w:t>DISTRIBUTE_WAY</w:t>
      </w:r>
      <w:r>
        <w:rPr>
          <w:rFonts w:hint="eastAsia" w:ascii="宋体" w:hAnsi="宋体" w:eastAsia="宋体" w:cs="宋体"/>
          <w:sz w:val="21"/>
          <w:szCs w:val="21"/>
        </w:rPr>
        <w:t>接口表</w:t>
      </w:r>
      <w:r>
        <w:rPr>
          <w:rFonts w:hint="eastAsia" w:ascii="宋体" w:hAnsi="宋体" w:eastAsia="宋体" w:cs="宋体"/>
          <w:sz w:val="21"/>
          <w:szCs w:val="21"/>
          <w:u w:val="none"/>
        </w:rPr>
        <w:fldChar w:fldCharType="begin"/>
      </w:r>
      <w:r>
        <w:rPr>
          <w:rFonts w:hint="eastAsia" w:ascii="宋体" w:hAnsi="宋体" w:eastAsia="宋体" w:cs="宋体"/>
          <w:sz w:val="21"/>
          <w:szCs w:val="21"/>
          <w:u w:val="none"/>
        </w:rPr>
        <w:instrText xml:space="preserve"> HYPERLINK  \l "派发方式" </w:instrText>
      </w:r>
      <w:r>
        <w:rPr>
          <w:rFonts w:hint="eastAsia" w:ascii="宋体" w:hAnsi="宋体" w:eastAsia="宋体" w:cs="宋体"/>
          <w:sz w:val="21"/>
          <w:szCs w:val="21"/>
          <w:u w:val="none"/>
        </w:rPr>
        <w:fldChar w:fldCharType="separate"/>
      </w:r>
      <w:r>
        <w:rPr>
          <w:rStyle w:val="5"/>
          <w:rFonts w:hint="eastAsia" w:ascii="宋体" w:hAnsi="宋体" w:eastAsia="宋体" w:cs="宋体"/>
          <w:color w:val="auto"/>
          <w:sz w:val="21"/>
          <w:szCs w:val="21"/>
          <w:u w:val="none"/>
        </w:rPr>
        <w:t>派发</w:t>
      </w:r>
      <w:bookmarkStart w:id="0" w:name="_Hlt468864741"/>
      <w:bookmarkStart w:id="1" w:name="_Hlt468864742"/>
      <w:r>
        <w:rPr>
          <w:rStyle w:val="5"/>
          <w:rFonts w:hint="eastAsia" w:ascii="宋体" w:hAnsi="宋体" w:eastAsia="宋体" w:cs="宋体"/>
          <w:color w:val="auto"/>
          <w:sz w:val="21"/>
          <w:szCs w:val="21"/>
          <w:u w:val="none"/>
        </w:rPr>
        <w:t>方</w:t>
      </w:r>
      <w:bookmarkEnd w:id="0"/>
      <w:bookmarkEnd w:id="1"/>
      <w:r>
        <w:rPr>
          <w:rStyle w:val="5"/>
          <w:rFonts w:hint="eastAsia" w:ascii="宋体" w:hAnsi="宋体" w:eastAsia="宋体" w:cs="宋体"/>
          <w:color w:val="auto"/>
          <w:sz w:val="21"/>
          <w:szCs w:val="21"/>
          <w:u w:val="none"/>
        </w:rPr>
        <w:t>式</w:t>
      </w:r>
      <w:r>
        <w:rPr>
          <w:rFonts w:hint="eastAsia" w:ascii="宋体" w:hAnsi="宋体" w:eastAsia="宋体" w:cs="宋体"/>
          <w:sz w:val="21"/>
          <w:szCs w:val="21"/>
          <w:u w:val="none"/>
        </w:rPr>
        <w:fldChar w:fldCharType="end"/>
      </w:r>
      <w:r>
        <w:rPr>
          <w:rFonts w:hint="eastAsia" w:ascii="宋体" w:hAnsi="宋体" w:eastAsia="宋体" w:cs="宋体"/>
          <w:sz w:val="21"/>
          <w:szCs w:val="21"/>
        </w:rPr>
        <w:t>改为5（自动指派）</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1"/>
          <w:szCs w:val="21"/>
        </w:rPr>
      </w:pPr>
      <w:r>
        <w:rPr>
          <w:rFonts w:hint="eastAsia"/>
        </w:rPr>
        <w:t>前台已预约与后台预约后经过N次发布后超过抢单时限N分钟，仍未被人抢的单子通过此功能进行施工人员指派。指派方式可先择三种中的任意一种：</w:t>
      </w:r>
    </w:p>
    <w:p>
      <w:pPr>
        <w:numPr>
          <w:ilvl w:val="0"/>
          <w:numId w:val="12"/>
        </w:numPr>
      </w:pPr>
      <w:r>
        <w:rPr>
          <w:rFonts w:hint="eastAsia"/>
        </w:rPr>
        <w:t>自由指派</w:t>
      </w:r>
      <w:r>
        <w:rPr>
          <w:rFonts w:hint="eastAsia" w:ascii="Courier New" w:hAnsi="Courier New"/>
          <w:color w:val="000080"/>
          <w:sz w:val="20"/>
          <w:highlight w:val="white"/>
        </w:rPr>
        <w:t>DISTRIBUTE_WAY</w:t>
      </w:r>
      <w:r>
        <w:rPr>
          <w:rFonts w:hint="eastAsia" w:cs="宋体"/>
          <w:sz w:val="22"/>
          <w:szCs w:val="22"/>
        </w:rPr>
        <w:t>接口表</w:t>
      </w:r>
      <w:r>
        <w:rPr>
          <w:rFonts w:cs="宋体"/>
          <w:i w:val="0"/>
          <w:iCs w:val="0"/>
          <w:sz w:val="22"/>
          <w:szCs w:val="22"/>
          <w:u w:val="none"/>
        </w:rPr>
        <w:fldChar w:fldCharType="begin"/>
      </w:r>
      <w:r>
        <w:rPr>
          <w:rFonts w:cs="宋体"/>
          <w:i w:val="0"/>
          <w:iCs w:val="0"/>
          <w:sz w:val="22"/>
          <w:szCs w:val="22"/>
          <w:u w:val="none"/>
        </w:rPr>
        <w:instrText xml:space="preserve"> HYPERLINK  \l "</w:instrText>
      </w:r>
      <w:r>
        <w:rPr>
          <w:rFonts w:hint="eastAsia" w:cs="宋体"/>
          <w:i w:val="0"/>
          <w:iCs w:val="0"/>
          <w:sz w:val="22"/>
          <w:szCs w:val="22"/>
          <w:u w:val="none"/>
        </w:rPr>
        <w:instrText xml:space="preserve">派发方式</w:instrText>
      </w:r>
      <w:r>
        <w:rPr>
          <w:rFonts w:cs="宋体"/>
          <w:i w:val="0"/>
          <w:iCs w:val="0"/>
          <w:sz w:val="22"/>
          <w:szCs w:val="22"/>
          <w:u w:val="none"/>
        </w:rPr>
        <w:instrText xml:space="preserve">" </w:instrText>
      </w:r>
      <w:r>
        <w:rPr>
          <w:rFonts w:cs="宋体"/>
          <w:i w:val="0"/>
          <w:iCs w:val="0"/>
          <w:sz w:val="22"/>
          <w:szCs w:val="22"/>
          <w:u w:val="none"/>
        </w:rPr>
        <w:fldChar w:fldCharType="separate"/>
      </w:r>
      <w:r>
        <w:rPr>
          <w:rStyle w:val="5"/>
          <w:rFonts w:hint="eastAsia" w:cs="宋体"/>
          <w:i w:val="0"/>
          <w:iCs w:val="0"/>
          <w:color w:val="auto"/>
          <w:sz w:val="22"/>
          <w:szCs w:val="22"/>
          <w:u w:val="none"/>
        </w:rPr>
        <w:t>派发</w:t>
      </w:r>
      <w:bookmarkStart w:id="2" w:name="_Hlt468864777"/>
      <w:r>
        <w:rPr>
          <w:rStyle w:val="5"/>
          <w:rFonts w:hint="eastAsia" w:cs="宋体"/>
          <w:i w:val="0"/>
          <w:iCs w:val="0"/>
          <w:color w:val="auto"/>
          <w:sz w:val="22"/>
          <w:szCs w:val="22"/>
          <w:u w:val="none"/>
        </w:rPr>
        <w:t>方</w:t>
      </w:r>
      <w:bookmarkEnd w:id="2"/>
      <w:r>
        <w:rPr>
          <w:rStyle w:val="5"/>
          <w:rFonts w:hint="eastAsia" w:cs="宋体"/>
          <w:i w:val="0"/>
          <w:iCs w:val="0"/>
          <w:color w:val="auto"/>
          <w:sz w:val="22"/>
          <w:szCs w:val="22"/>
          <w:u w:val="none"/>
        </w:rPr>
        <w:t>式</w:t>
      </w:r>
      <w:r>
        <w:rPr>
          <w:rFonts w:cs="宋体"/>
          <w:i w:val="0"/>
          <w:iCs w:val="0"/>
          <w:sz w:val="22"/>
          <w:szCs w:val="22"/>
          <w:u w:val="none"/>
        </w:rPr>
        <w:fldChar w:fldCharType="end"/>
      </w:r>
      <w:r>
        <w:rPr>
          <w:rFonts w:hint="eastAsia" w:cs="宋体"/>
          <w:sz w:val="22"/>
          <w:szCs w:val="22"/>
        </w:rPr>
        <w:t>为2</w:t>
      </w:r>
      <w:r>
        <w:rPr>
          <w:rFonts w:hint="eastAsia"/>
        </w:rPr>
        <w:t>,可自由选择网格、团队、施工人</w:t>
      </w:r>
      <w:r>
        <w:rPr>
          <w:rFonts w:hint="eastAsia"/>
          <w:lang w:eastAsia="zh-CN"/>
        </w:rPr>
        <w:t>。</w:t>
      </w:r>
    </w:p>
    <w:p>
      <w:pPr>
        <w:numPr>
          <w:ilvl w:val="0"/>
          <w:numId w:val="12"/>
        </w:numPr>
      </w:pPr>
      <w:r>
        <w:rPr>
          <w:rFonts w:hint="eastAsia"/>
        </w:rPr>
        <w:t>就近指派</w:t>
      </w:r>
      <w:r>
        <w:rPr>
          <w:rFonts w:hint="eastAsia" w:ascii="Courier New" w:hAnsi="Courier New"/>
          <w:color w:val="000080"/>
          <w:sz w:val="20"/>
          <w:highlight w:val="white"/>
        </w:rPr>
        <w:t>DISTRIBUTE_WAY</w:t>
      </w:r>
      <w:r>
        <w:rPr>
          <w:rFonts w:hint="eastAsia" w:cs="宋体"/>
          <w:sz w:val="22"/>
          <w:szCs w:val="22"/>
        </w:rPr>
        <w:t>接口表</w:t>
      </w:r>
      <w:r>
        <w:rPr>
          <w:rFonts w:cs="宋体"/>
          <w:sz w:val="22"/>
          <w:szCs w:val="22"/>
          <w:u w:val="none"/>
        </w:rPr>
        <w:fldChar w:fldCharType="begin"/>
      </w:r>
      <w:r>
        <w:rPr>
          <w:rFonts w:cs="宋体"/>
          <w:sz w:val="22"/>
          <w:szCs w:val="22"/>
          <w:u w:val="none"/>
        </w:rPr>
        <w:instrText xml:space="preserve"> HYPERLINK  \l "</w:instrText>
      </w:r>
      <w:r>
        <w:rPr>
          <w:rFonts w:hint="eastAsia" w:cs="宋体"/>
          <w:sz w:val="22"/>
          <w:szCs w:val="22"/>
          <w:u w:val="none"/>
        </w:rPr>
        <w:instrText xml:space="preserve">派发方式</w:instrText>
      </w:r>
      <w:r>
        <w:rPr>
          <w:rFonts w:cs="宋体"/>
          <w:sz w:val="22"/>
          <w:szCs w:val="22"/>
          <w:u w:val="none"/>
        </w:rPr>
        <w:instrText xml:space="preserve">" </w:instrText>
      </w:r>
      <w:r>
        <w:rPr>
          <w:rFonts w:cs="宋体"/>
          <w:sz w:val="22"/>
          <w:szCs w:val="22"/>
          <w:u w:val="none"/>
        </w:rPr>
        <w:fldChar w:fldCharType="separate"/>
      </w:r>
      <w:r>
        <w:rPr>
          <w:rStyle w:val="5"/>
          <w:rFonts w:hint="eastAsia" w:cs="宋体"/>
          <w:color w:val="auto"/>
          <w:sz w:val="22"/>
          <w:szCs w:val="22"/>
          <w:u w:val="none"/>
        </w:rPr>
        <w:t>派发方</w:t>
      </w:r>
      <w:bookmarkStart w:id="3" w:name="_Hlt468864828"/>
      <w:r>
        <w:rPr>
          <w:rStyle w:val="5"/>
          <w:rFonts w:hint="eastAsia" w:cs="宋体"/>
          <w:color w:val="auto"/>
          <w:sz w:val="22"/>
          <w:szCs w:val="22"/>
          <w:u w:val="none"/>
        </w:rPr>
        <w:t>式</w:t>
      </w:r>
      <w:bookmarkEnd w:id="3"/>
      <w:r>
        <w:rPr>
          <w:rFonts w:cs="宋体"/>
          <w:sz w:val="22"/>
          <w:szCs w:val="22"/>
          <w:u w:val="none"/>
        </w:rPr>
        <w:fldChar w:fldCharType="end"/>
      </w:r>
      <w:r>
        <w:rPr>
          <w:rFonts w:hint="eastAsia" w:cs="宋体"/>
          <w:sz w:val="22"/>
          <w:szCs w:val="22"/>
        </w:rPr>
        <w:t>为3</w:t>
      </w:r>
      <w:r>
        <w:rPr>
          <w:rFonts w:hint="eastAsia"/>
        </w:rPr>
        <w:t>，选择该定单附近的5个施工人。</w:t>
      </w:r>
    </w:p>
    <w:p>
      <w:pPr>
        <w:numPr>
          <w:ilvl w:val="0"/>
          <w:numId w:val="12"/>
        </w:numPr>
      </w:pPr>
      <w:r>
        <w:rPr>
          <w:rFonts w:hint="eastAsia"/>
        </w:rPr>
        <w:t>强制指定</w:t>
      </w:r>
      <w:r>
        <w:rPr>
          <w:rFonts w:hint="eastAsia" w:ascii="Courier New" w:hAnsi="Courier New"/>
          <w:color w:val="000080"/>
          <w:sz w:val="20"/>
          <w:highlight w:val="white"/>
        </w:rPr>
        <w:t>DISTRIBUTE_WAY</w:t>
      </w:r>
      <w:r>
        <w:rPr>
          <w:rFonts w:hint="eastAsia" w:cs="宋体"/>
          <w:sz w:val="22"/>
          <w:szCs w:val="22"/>
        </w:rPr>
        <w:t>接口表</w:t>
      </w:r>
      <w:r>
        <w:rPr>
          <w:rFonts w:cs="宋体"/>
          <w:sz w:val="22"/>
          <w:szCs w:val="22"/>
          <w:u w:val="none"/>
        </w:rPr>
        <w:fldChar w:fldCharType="begin"/>
      </w:r>
      <w:r>
        <w:rPr>
          <w:rFonts w:cs="宋体"/>
          <w:sz w:val="22"/>
          <w:szCs w:val="22"/>
          <w:u w:val="none"/>
        </w:rPr>
        <w:instrText xml:space="preserve"> HYPERLINK  \l "</w:instrText>
      </w:r>
      <w:r>
        <w:rPr>
          <w:rFonts w:hint="eastAsia" w:cs="宋体"/>
          <w:sz w:val="22"/>
          <w:szCs w:val="22"/>
          <w:u w:val="none"/>
        </w:rPr>
        <w:instrText xml:space="preserve">派发方式</w:instrText>
      </w:r>
      <w:r>
        <w:rPr>
          <w:rFonts w:cs="宋体"/>
          <w:sz w:val="22"/>
          <w:szCs w:val="22"/>
          <w:u w:val="none"/>
        </w:rPr>
        <w:instrText xml:space="preserve">" </w:instrText>
      </w:r>
      <w:r>
        <w:rPr>
          <w:rFonts w:cs="宋体"/>
          <w:sz w:val="22"/>
          <w:szCs w:val="22"/>
          <w:u w:val="none"/>
        </w:rPr>
        <w:fldChar w:fldCharType="separate"/>
      </w:r>
      <w:r>
        <w:rPr>
          <w:rStyle w:val="5"/>
          <w:rFonts w:hint="eastAsia" w:cs="宋体"/>
          <w:color w:val="auto"/>
          <w:sz w:val="22"/>
          <w:szCs w:val="22"/>
          <w:u w:val="none"/>
        </w:rPr>
        <w:t>派发</w:t>
      </w:r>
      <w:bookmarkStart w:id="4" w:name="_Hlt468864841"/>
      <w:r>
        <w:rPr>
          <w:rStyle w:val="5"/>
          <w:rFonts w:hint="eastAsia" w:cs="宋体"/>
          <w:color w:val="auto"/>
          <w:sz w:val="22"/>
          <w:szCs w:val="22"/>
          <w:u w:val="none"/>
        </w:rPr>
        <w:t>方</w:t>
      </w:r>
      <w:bookmarkEnd w:id="4"/>
      <w:r>
        <w:rPr>
          <w:rStyle w:val="5"/>
          <w:rFonts w:hint="eastAsia" w:cs="宋体"/>
          <w:color w:val="auto"/>
          <w:sz w:val="22"/>
          <w:szCs w:val="22"/>
          <w:u w:val="none"/>
        </w:rPr>
        <w:t>式</w:t>
      </w:r>
      <w:r>
        <w:rPr>
          <w:rFonts w:cs="宋体"/>
          <w:sz w:val="22"/>
          <w:szCs w:val="22"/>
          <w:u w:val="none"/>
        </w:rPr>
        <w:fldChar w:fldCharType="end"/>
      </w:r>
      <w:r>
        <w:rPr>
          <w:rFonts w:hint="eastAsia" w:cs="宋体"/>
          <w:sz w:val="22"/>
          <w:szCs w:val="22"/>
        </w:rPr>
        <w:t>为4</w:t>
      </w:r>
      <w:r>
        <w:rPr>
          <w:rFonts w:hint="eastAsia"/>
        </w:rPr>
        <w:t>，指派给原包区人。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数据同步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rPr>
      </w:pPr>
      <w:r>
        <w:rPr>
          <w:rFonts w:hint="eastAsia"/>
        </w:rPr>
        <w:t>施工人员使用掌上运维客户端并打开“允许抢单开关”，在抢单功能下或当有抢单消息抢送过来时，点击后可看到自己能抢的单子，经判断后如需要抢，则点击抢单，掌上运维客户端通过调用公客服务的抢单存储过程(</w:t>
      </w:r>
      <w:r>
        <w:rPr>
          <w:rFonts w:hint="eastAsia" w:ascii="Courier New" w:hAnsi="Courier New"/>
          <w:color w:val="000080"/>
          <w:sz w:val="20"/>
          <w:highlight w:val="white"/>
        </w:rPr>
        <w:t>rob_grab_a_order</w:t>
      </w:r>
      <w:r>
        <w:rPr>
          <w:rFonts w:hint="eastAsia"/>
        </w:rPr>
        <w:t>)，传入当前抢单人，待抢定单编码等。在存储过程中根据业务逻辑判断是否允许该施工人抢单。如抢单成功，将工单状态改为“F”已抢状态，同时将该施工人的团队、网格、施工人信息回填到</w:t>
      </w:r>
      <w:r>
        <w:rPr>
          <w:rFonts w:hint="eastAsia" w:ascii="Courier New" w:hAnsi="Courier New"/>
          <w:color w:val="000080"/>
          <w:sz w:val="20"/>
          <w:highlight w:val="white"/>
        </w:rPr>
        <w:t>rob_order_pool</w:t>
      </w:r>
      <w:r>
        <w:rPr>
          <w:rFonts w:hint="eastAsia"/>
        </w:rPr>
        <w:t>表中对应字段。同时需判断当前抢单是否已到达装机公司/数据终端施工，即具体施工工位的工单是否已生成，若抢单时工单暂未生成，则需要调用IOM的抢单信息同步接收接口（webservice服务：IM4PCSSService 方法名称：svcCallSPS，funCode：robOrderInfoReceive），将抢单人的网格、团队、施工人信息回填至IOM系统，此处是为在流程流转至公客装机工位时，可将工单派发至抢单人。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退抢功能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color w:val="auto"/>
        </w:rPr>
      </w:pPr>
      <w:r>
        <w:rPr>
          <w:rFonts w:hint="eastAsia" w:ascii="宋体" w:hAnsi="宋体" w:eastAsia="宋体" w:cs="宋体"/>
          <w:color w:val="auto"/>
        </w:rPr>
        <w:t>掌上运维人员对自己已抢到的定单因用户改约、或无法履约导致不能按时施工时，发起退抢申请。用户改约要求选择与客户协商的新预约时间。无法履约要求在备注中输入原因。发起退抢时调用公客退抢申请接口，将工单状态改为申请退抢状态。公客调度人员在退抢审核界面看到所有退抢定单根据退抢原因进行审核。用户改约审核通过将定单状态改为待派发或发布状态（C）。如无法履约审核通过将定单状态改为A重新预约。审核不通将状态改为已抢（F）状态。结果均通过</w:t>
      </w:r>
      <w:r>
        <w:rPr>
          <w:rFonts w:hint="eastAsia" w:ascii="宋体" w:hAnsi="宋体" w:eastAsia="宋体" w:cs="宋体"/>
          <w:color w:val="auto"/>
        </w:rPr>
        <w:fldChar w:fldCharType="begin"/>
      </w:r>
      <w:r>
        <w:rPr>
          <w:rFonts w:hint="eastAsia" w:ascii="宋体" w:hAnsi="宋体" w:eastAsia="宋体" w:cs="宋体"/>
          <w:color w:val="auto"/>
        </w:rPr>
        <w:instrText xml:space="preserve"> HYPERLINK  \l "_公客-一腾讯信鸽消息推送" </w:instrText>
      </w:r>
      <w:r>
        <w:rPr>
          <w:rFonts w:hint="eastAsia" w:ascii="宋体" w:hAnsi="宋体" w:eastAsia="宋体" w:cs="宋体"/>
          <w:color w:val="auto"/>
        </w:rPr>
        <w:fldChar w:fldCharType="separate"/>
      </w:r>
      <w:r>
        <w:rPr>
          <w:rStyle w:val="5"/>
          <w:rFonts w:hint="eastAsia" w:ascii="宋体" w:hAnsi="宋体" w:eastAsia="宋体" w:cs="宋体"/>
          <w:color w:val="auto"/>
          <w:u w:val="none"/>
        </w:rPr>
        <w:t>腾讯信</w:t>
      </w:r>
      <w:bookmarkStart w:id="5" w:name="_Hlt468443639"/>
      <w:bookmarkStart w:id="6" w:name="_Hlt468443638"/>
      <w:r>
        <w:rPr>
          <w:rStyle w:val="5"/>
          <w:rFonts w:hint="eastAsia" w:ascii="宋体" w:hAnsi="宋体" w:eastAsia="宋体" w:cs="宋体"/>
          <w:color w:val="auto"/>
          <w:u w:val="none"/>
        </w:rPr>
        <w:t>鸽</w:t>
      </w:r>
      <w:bookmarkEnd w:id="5"/>
      <w:bookmarkEnd w:id="6"/>
      <w:r>
        <w:rPr>
          <w:rStyle w:val="5"/>
          <w:rFonts w:hint="eastAsia" w:ascii="宋体" w:hAnsi="宋体" w:eastAsia="宋体" w:cs="宋体"/>
          <w:color w:val="auto"/>
          <w:u w:val="none"/>
        </w:rPr>
        <w:t>接</w:t>
      </w:r>
      <w:r>
        <w:rPr>
          <w:rStyle w:val="5"/>
          <w:rFonts w:hint="eastAsia" w:ascii="宋体" w:hAnsi="宋体" w:eastAsia="宋体" w:cs="宋体"/>
          <w:color w:val="auto"/>
        </w:rPr>
        <w:t>口</w:t>
      </w:r>
      <w:r>
        <w:rPr>
          <w:rFonts w:hint="eastAsia" w:ascii="宋体" w:hAnsi="宋体" w:eastAsia="宋体" w:cs="宋体"/>
          <w:color w:val="auto"/>
        </w:rPr>
        <w:fldChar w:fldCharType="end"/>
      </w:r>
      <w:r>
        <w:rPr>
          <w:rFonts w:hint="eastAsia" w:ascii="宋体" w:hAnsi="宋体" w:eastAsia="宋体" w:cs="宋体"/>
          <w:color w:val="auto"/>
        </w:rPr>
        <w:t>向用户推送结果。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color w:val="auto"/>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订单记录信息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rPr>
      </w:pPr>
      <w:r>
        <w:rPr>
          <w:rFonts w:hint="eastAsia" w:ascii="宋体" w:hAnsi="宋体" w:eastAsia="宋体" w:cs="宋体"/>
        </w:rPr>
        <w:t>定单记录信息是用来展示选中定单从进入抢单池后的所有操作动作的历史记录列表，可以从此页面清楚的展示出当前定单都做过哪些操作以及操作的具体情况。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Redis功能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rPr>
      </w:pPr>
      <w:r>
        <w:rPr>
          <w:rFonts w:hint="eastAsia" w:ascii="宋体" w:hAnsi="宋体" w:eastAsia="宋体" w:cs="宋体"/>
        </w:rPr>
        <w:t>从Redis中实时获取在线开启抢单开关施工人员实时位置座标</w:t>
      </w:r>
      <w:r>
        <w:rPr>
          <w:rFonts w:hint="eastAsia" w:ascii="宋体" w:hAnsi="宋体" w:eastAsia="宋体" w:cs="宋体"/>
          <w:lang w:eastAsia="zh-CN"/>
        </w:rPr>
        <w:t>，</w:t>
      </w:r>
      <w:r>
        <w:rPr>
          <w:rFonts w:hint="eastAsia" w:ascii="宋体" w:hAnsi="宋体" w:eastAsia="宋体" w:cs="宋体"/>
        </w:rPr>
        <w:t>将抢单人做为key所属抢单区做为value在公客系统启动时初始化至redis内存数据库中。用于一屏监控收到掌上运维发送人员实时位置坐标时，能直接获取些人员所属抢单区域ID。并同时存放到以区域为redis key,人员id与坐标以map形式做为value存储至redis中</w:t>
      </w:r>
      <w:r>
        <w:rPr>
          <w:rFonts w:hint="eastAsia" w:ascii="宋体" w:hAnsi="宋体" w:eastAsia="宋体" w:cs="宋体"/>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宋体" w:hAnsi="宋体" w:eastAsia="宋体" w:cs="宋体"/>
          <w:i w:val="0"/>
          <w:iCs/>
          <w:color w:val="auto"/>
          <w:lang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IOM施工工位工单派发公客同步存储调整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color w:val="auto"/>
        </w:rPr>
      </w:pPr>
      <w:r>
        <w:rPr>
          <w:rFonts w:hint="eastAsia" w:ascii="宋体" w:hAnsi="宋体" w:eastAsia="宋体" w:cs="宋体"/>
          <w:color w:val="auto"/>
        </w:rPr>
        <w:t>调整公客现有同步存储</w:t>
      </w:r>
      <w:r>
        <w:rPr>
          <w:rFonts w:hint="eastAsia" w:ascii="Courier New" w:hAnsi="Courier New"/>
          <w:color w:val="000080"/>
          <w:sz w:val="20"/>
          <w:highlight w:val="white"/>
        </w:rPr>
        <w:t>SYN_DATA_TO_GK_NEW</w:t>
      </w:r>
      <w:r>
        <w:rPr>
          <w:rFonts w:hint="eastAsia" w:ascii="宋体" w:hAnsi="宋体" w:eastAsia="宋体" w:cs="宋体"/>
          <w:color w:val="auto"/>
        </w:rPr>
        <w:t>，在同步定单信息、工单信息至公客时，同步更新抢单池表</w:t>
      </w:r>
      <w:r>
        <w:rPr>
          <w:rFonts w:hint="eastAsia" w:ascii="Courier New" w:hAnsi="Courier New"/>
          <w:color w:val="000080"/>
          <w:sz w:val="20"/>
          <w:highlight w:val="white"/>
        </w:rPr>
        <w:t>ROB_ORDER_POOL</w:t>
      </w:r>
      <w:r>
        <w:rPr>
          <w:rFonts w:hint="eastAsia" w:ascii="宋体" w:hAnsi="宋体" w:eastAsia="宋体" w:cs="宋体"/>
          <w:color w:val="auto"/>
        </w:rPr>
        <w:t>表的</w:t>
      </w:r>
      <w:r>
        <w:rPr>
          <w:rFonts w:hint="eastAsia" w:ascii="宋体" w:hAnsi="宋体" w:eastAsia="宋体" w:cs="宋体"/>
          <w:color w:val="auto"/>
          <w:lang w:val="en-US" w:eastAsia="zh-CN"/>
        </w:rPr>
        <w:t>wo_nbr和so_nbr</w:t>
      </w:r>
      <w:r>
        <w:rPr>
          <w:rFonts w:hint="eastAsia" w:ascii="宋体" w:hAnsi="宋体" w:eastAsia="宋体" w:cs="宋体"/>
          <w:color w:val="auto"/>
        </w:rPr>
        <w:t>字段为当前工单的相应字段信息。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color w:val="auto"/>
        </w:rPr>
      </w:pP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IOM撤单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rPr>
      </w:pPr>
      <w:r>
        <w:rPr>
          <w:rFonts w:hint="eastAsia"/>
        </w:rPr>
        <w:t>从IOM端发起的撤单，IOM会直接修改抢单池中定单的SO_STS=‘R’，此种定单则被视为作废定单。在涉及到抢单池查询的语句中均增加SO_STS</w:t>
      </w:r>
      <w:r>
        <w:t xml:space="preserve"> &lt;&gt; ‘</w:t>
      </w:r>
      <w:r>
        <w:rPr>
          <w:rFonts w:hint="eastAsia"/>
        </w:rPr>
        <w:t>R</w:t>
      </w:r>
      <w:r>
        <w:t>’</w:t>
      </w:r>
      <w:r>
        <w:rPr>
          <w:rFonts w:hint="eastAsia"/>
        </w:rPr>
        <w:t>的条件。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00" w:firstLineChars="0"/>
        <w:jc w:val="left"/>
        <w:textAlignment w:val="auto"/>
        <w:outlineLvl w:val="2"/>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公客系统界面开发改动</w:t>
      </w:r>
    </w:p>
    <w:p>
      <w:pPr>
        <w:rPr>
          <w:rFonts w:hint="eastAsia"/>
        </w:rPr>
      </w:pPr>
      <w:r>
        <w:rPr>
          <w:rFonts w:hint="eastAsia"/>
        </w:rPr>
        <w:t>公客系统功能点增加“抢单操作”功能点。</w:t>
      </w:r>
    </w:p>
    <w:p>
      <w:pPr>
        <w:rPr>
          <w:rFonts w:hint="eastAsia"/>
        </w:rPr>
      </w:pPr>
      <w:r>
        <w:rPr>
          <w:rFonts w:hint="eastAsia"/>
        </w:rPr>
        <w:t>功能点标签页分为：补约、审核、指派、发布、指派。</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b/>
          <w:bCs/>
          <w:sz w:val="21"/>
          <w:szCs w:val="21"/>
          <w:lang w:val="en-US" w:eastAsia="zh-CN"/>
        </w:rPr>
      </w:pPr>
      <w:r>
        <w:drawing>
          <wp:inline distT="0" distB="0" distL="114300" distR="114300">
            <wp:extent cx="5272405" cy="3031490"/>
            <wp:effectExtent l="0" t="0" r="4445" b="1651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9"/>
                    <a:stretch>
                      <a:fillRect/>
                    </a:stretch>
                  </pic:blipFill>
                  <pic:spPr>
                    <a:xfrm>
                      <a:off x="0" y="0"/>
                      <a:ext cx="5272405" cy="3031490"/>
                    </a:xfrm>
                    <a:prstGeom prst="rect">
                      <a:avLst/>
                    </a:prstGeom>
                    <a:noFill/>
                    <a:ln w="9525">
                      <a:noFill/>
                    </a:ln>
                  </pic:spPr>
                </pic:pic>
              </a:graphicData>
            </a:graphic>
          </wp:inline>
        </w:drawing>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（图二）</w:t>
      </w:r>
    </w:p>
    <w:p>
      <w:pPr>
        <w:numPr>
          <w:ilvl w:val="0"/>
          <w:numId w:val="6"/>
        </w:numPr>
        <w:ind w:left="0" w:leftChars="0" w:firstLine="400" w:firstLineChars="0"/>
        <w:jc w:val="left"/>
        <w:outlineLvl w:val="1"/>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环境部署</w:t>
      </w:r>
    </w:p>
    <w:p>
      <w:pPr>
        <w:numPr>
          <w:ilvl w:val="0"/>
          <w:numId w:val="13"/>
        </w:numPr>
        <w:ind w:left="0" w:leftChars="0" w:firstLine="400" w:firstLineChars="0"/>
        <w:jc w:val="left"/>
        <w:outlineLvl w:val="2"/>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公客测试代码部署</w:t>
      </w:r>
    </w:p>
    <w:p>
      <w:pPr>
        <w:numPr>
          <w:ilvl w:val="0"/>
          <w:numId w:val="0"/>
        </w:numPr>
        <w:tabs>
          <w:tab w:val="left" w:pos="0"/>
        </w:tabs>
        <w:ind w:left="400" w:leftChars="0"/>
        <w:jc w:val="left"/>
        <w:rPr>
          <w:rFonts w:hint="eastAsia" w:ascii="宋体" w:hAnsi="宋体" w:eastAsia="宋体" w:cs="宋体"/>
          <w:b/>
          <w:bCs/>
          <w:sz w:val="21"/>
          <w:szCs w:val="21"/>
          <w:lang w:val="en-US" w:eastAsia="zh-CN"/>
        </w:rPr>
      </w:pPr>
    </w:p>
    <w:p>
      <w:pPr>
        <w:numPr>
          <w:ilvl w:val="0"/>
          <w:numId w:val="13"/>
        </w:numPr>
        <w:ind w:left="0" w:leftChars="0" w:firstLine="400" w:firstLineChars="0"/>
        <w:jc w:val="left"/>
        <w:outlineLvl w:val="2"/>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公客测试数据库部署</w:t>
      </w:r>
    </w:p>
    <w:p>
      <w:pPr>
        <w:numPr>
          <w:ilvl w:val="0"/>
          <w:numId w:val="0"/>
        </w:numPr>
        <w:tabs>
          <w:tab w:val="left" w:pos="0"/>
        </w:tabs>
        <w:ind w:left="400" w:leftChars="0"/>
        <w:jc w:val="left"/>
        <w:rPr>
          <w:rFonts w:hint="eastAsia" w:ascii="宋体" w:hAnsi="宋体" w:eastAsia="宋体" w:cs="宋体"/>
          <w:b/>
          <w:bCs/>
          <w:sz w:val="21"/>
          <w:szCs w:val="21"/>
          <w:lang w:val="en-US" w:eastAsia="zh-CN"/>
        </w:rPr>
      </w:pPr>
    </w:p>
    <w:p>
      <w:pPr>
        <w:numPr>
          <w:ilvl w:val="0"/>
          <w:numId w:val="13"/>
        </w:numPr>
        <w:ind w:left="0" w:leftChars="0" w:firstLine="400" w:firstLineChars="0"/>
        <w:jc w:val="left"/>
        <w:outlineLvl w:val="2"/>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Redis内存型数据库部署</w:t>
      </w:r>
    </w:p>
    <w:p>
      <w:pPr>
        <w:numPr>
          <w:ilvl w:val="0"/>
          <w:numId w:val="0"/>
        </w:numPr>
        <w:tabs>
          <w:tab w:val="left" w:pos="0"/>
        </w:tabs>
        <w:ind w:left="400" w:leftChars="0"/>
        <w:jc w:val="left"/>
        <w:rPr>
          <w:rFonts w:hint="eastAsia" w:ascii="宋体" w:hAnsi="宋体" w:eastAsia="宋体" w:cs="宋体"/>
          <w:b/>
          <w:bCs/>
          <w:sz w:val="21"/>
          <w:szCs w:val="21"/>
          <w:lang w:val="en-US" w:eastAsia="zh-CN"/>
        </w:rPr>
      </w:pPr>
    </w:p>
    <w:p>
      <w:pPr>
        <w:numPr>
          <w:ilvl w:val="0"/>
          <w:numId w:val="13"/>
        </w:numPr>
        <w:ind w:left="0" w:leftChars="0" w:firstLine="400" w:firstLineChars="0"/>
        <w:jc w:val="left"/>
        <w:outlineLvl w:val="2"/>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执行需要创建的表和存储脚本</w:t>
      </w:r>
    </w:p>
    <w:p>
      <w:pPr>
        <w:numPr>
          <w:ilvl w:val="0"/>
          <w:numId w:val="0"/>
        </w:numPr>
        <w:tabs>
          <w:tab w:val="left" w:pos="0"/>
        </w:tabs>
        <w:ind w:left="400" w:leftChars="0"/>
        <w:jc w:val="left"/>
        <w:rPr>
          <w:rFonts w:hint="eastAsia" w:ascii="宋体" w:hAnsi="宋体" w:eastAsia="宋体" w:cs="宋体"/>
          <w:b/>
          <w:bCs/>
          <w:sz w:val="21"/>
          <w:szCs w:val="21"/>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Book Antiqua">
    <w:altName w:val="Segoe Print"/>
    <w:panose1 w:val="02040602050305030304"/>
    <w:charset w:val="00"/>
    <w:family w:val="roman"/>
    <w:pitch w:val="default"/>
    <w:sig w:usb0="00000000" w:usb1="00000000" w:usb2="00000000" w:usb3="00000000" w:csb0="2000009F" w:csb1="DFD70000"/>
  </w:font>
  <w:font w:name="PMingLiU">
    <w:altName w:val="Microsoft JhengHei"/>
    <w:panose1 w:val="02010601000101010101"/>
    <w:charset w:val="88"/>
    <w:family w:val="auto"/>
    <w:pitch w:val="default"/>
    <w:sig w:usb0="00000000" w:usb1="00000000" w:usb2="00000010" w:usb3="00000000" w:csb0="0010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86"/>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pPr>
    <w:r>
      <w:rPr>
        <w:rFonts w:hint="eastAsia"/>
        <w:b/>
        <w:sz w:val="21"/>
      </w:rPr>
      <w:t>大唐电信－大唐软件技术股份有限公司</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1259A"/>
    <w:multiLevelType w:val="multilevel"/>
    <w:tmpl w:val="17B1259A"/>
    <w:lvl w:ilvl="0" w:tentative="0">
      <w:start w:val="1"/>
      <w:numFmt w:val="decimal"/>
      <w:lvlText w:val="%1、"/>
      <w:lvlJc w:val="left"/>
      <w:pPr>
        <w:ind w:left="1212" w:hanging="78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
    <w:nsid w:val="59911C41"/>
    <w:multiLevelType w:val="singleLevel"/>
    <w:tmpl w:val="59911C41"/>
    <w:lvl w:ilvl="0" w:tentative="0">
      <w:start w:val="1"/>
      <w:numFmt w:val="decimal"/>
      <w:lvlText w:val="%1)"/>
      <w:lvlJc w:val="left"/>
      <w:pPr>
        <w:ind w:left="425" w:leftChars="0" w:hanging="425" w:firstLineChars="0"/>
      </w:pPr>
      <w:rPr>
        <w:rFonts w:hint="default"/>
      </w:rPr>
    </w:lvl>
  </w:abstractNum>
  <w:abstractNum w:abstractNumId="2">
    <w:nsid w:val="59912465"/>
    <w:multiLevelType w:val="singleLevel"/>
    <w:tmpl w:val="59912465"/>
    <w:lvl w:ilvl="0" w:tentative="0">
      <w:start w:val="1"/>
      <w:numFmt w:val="decimal"/>
      <w:lvlText w:val="%1)"/>
      <w:lvlJc w:val="left"/>
      <w:pPr>
        <w:ind w:left="425" w:leftChars="0" w:hanging="425" w:firstLineChars="0"/>
      </w:pPr>
      <w:rPr>
        <w:rFonts w:hint="default"/>
      </w:rPr>
    </w:lvl>
  </w:abstractNum>
  <w:abstractNum w:abstractNumId="3">
    <w:nsid w:val="599136E0"/>
    <w:multiLevelType w:val="multilevel"/>
    <w:tmpl w:val="599136E0"/>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9913910"/>
    <w:multiLevelType w:val="singleLevel"/>
    <w:tmpl w:val="59913910"/>
    <w:lvl w:ilvl="0" w:tentative="0">
      <w:start w:val="1"/>
      <w:numFmt w:val="decimal"/>
      <w:suff w:val="nothing"/>
      <w:lvlText w:val="1.%1"/>
      <w:lvlJc w:val="left"/>
      <w:pPr>
        <w:tabs>
          <w:tab w:val="left" w:pos="0"/>
        </w:tabs>
        <w:ind w:left="0" w:leftChars="0" w:firstLine="400" w:firstLineChars="0"/>
      </w:pPr>
      <w:rPr>
        <w:rFonts w:hint="default" w:ascii="宋体" w:hAnsi="宋体" w:eastAsia="宋体" w:cs="宋体"/>
      </w:rPr>
    </w:lvl>
  </w:abstractNum>
  <w:abstractNum w:abstractNumId="5">
    <w:nsid w:val="59913B7E"/>
    <w:multiLevelType w:val="singleLevel"/>
    <w:tmpl w:val="59913B7E"/>
    <w:lvl w:ilvl="0" w:tentative="0">
      <w:start w:val="1"/>
      <w:numFmt w:val="decimal"/>
      <w:suff w:val="nothing"/>
      <w:lvlText w:val="2.%1"/>
      <w:lvlJc w:val="left"/>
      <w:pPr>
        <w:tabs>
          <w:tab w:val="left" w:pos="0"/>
        </w:tabs>
        <w:ind w:left="0" w:leftChars="0" w:firstLine="400" w:firstLineChars="0"/>
      </w:pPr>
      <w:rPr>
        <w:rFonts w:hint="default" w:ascii="宋体" w:hAnsi="宋体" w:eastAsia="宋体" w:cs="宋体"/>
      </w:rPr>
    </w:lvl>
  </w:abstractNum>
  <w:abstractNum w:abstractNumId="6">
    <w:nsid w:val="59916355"/>
    <w:multiLevelType w:val="singleLevel"/>
    <w:tmpl w:val="59916355"/>
    <w:lvl w:ilvl="0" w:tentative="0">
      <w:start w:val="1"/>
      <w:numFmt w:val="decimal"/>
      <w:suff w:val="nothing"/>
      <w:lvlText w:val="3.%1"/>
      <w:lvlJc w:val="left"/>
      <w:pPr>
        <w:tabs>
          <w:tab w:val="left" w:pos="0"/>
        </w:tabs>
        <w:ind w:left="0" w:leftChars="0" w:firstLine="400" w:firstLineChars="0"/>
      </w:pPr>
      <w:rPr>
        <w:rFonts w:hint="default" w:ascii="宋体" w:hAnsi="宋体" w:eastAsia="宋体" w:cs="宋体"/>
      </w:rPr>
    </w:lvl>
  </w:abstractNum>
  <w:abstractNum w:abstractNumId="7">
    <w:nsid w:val="59916572"/>
    <w:multiLevelType w:val="singleLevel"/>
    <w:tmpl w:val="59916572"/>
    <w:lvl w:ilvl="0" w:tentative="0">
      <w:start w:val="1"/>
      <w:numFmt w:val="decimal"/>
      <w:lvlText w:val="%1)"/>
      <w:lvlJc w:val="left"/>
      <w:pPr>
        <w:ind w:left="425" w:leftChars="0" w:hanging="425" w:firstLineChars="0"/>
      </w:pPr>
      <w:rPr>
        <w:rFonts w:hint="default"/>
      </w:rPr>
    </w:lvl>
  </w:abstractNum>
  <w:abstractNum w:abstractNumId="8">
    <w:nsid w:val="59917653"/>
    <w:multiLevelType w:val="singleLevel"/>
    <w:tmpl w:val="59917653"/>
    <w:lvl w:ilvl="0" w:tentative="0">
      <w:start w:val="1"/>
      <w:numFmt w:val="lowerLetter"/>
      <w:lvlText w:val="%1."/>
      <w:lvlJc w:val="left"/>
      <w:pPr>
        <w:ind w:left="425" w:leftChars="0" w:hanging="425" w:firstLineChars="0"/>
      </w:pPr>
      <w:rPr>
        <w:rFonts w:hint="default"/>
      </w:rPr>
    </w:lvl>
  </w:abstractNum>
  <w:abstractNum w:abstractNumId="9">
    <w:nsid w:val="59917A45"/>
    <w:multiLevelType w:val="singleLevel"/>
    <w:tmpl w:val="59917A45"/>
    <w:lvl w:ilvl="0" w:tentative="0">
      <w:start w:val="1"/>
      <w:numFmt w:val="decimal"/>
      <w:suff w:val="nothing"/>
      <w:lvlText w:val="3.2.%1"/>
      <w:lvlJc w:val="left"/>
      <w:pPr>
        <w:tabs>
          <w:tab w:val="left" w:pos="0"/>
        </w:tabs>
        <w:ind w:left="0" w:leftChars="0" w:firstLine="400" w:firstLineChars="0"/>
      </w:pPr>
      <w:rPr>
        <w:rFonts w:hint="default" w:ascii="宋体" w:hAnsi="宋体" w:eastAsia="宋体" w:cs="宋体"/>
      </w:rPr>
    </w:lvl>
  </w:abstractNum>
  <w:abstractNum w:abstractNumId="10">
    <w:nsid w:val="59917AA0"/>
    <w:multiLevelType w:val="singleLevel"/>
    <w:tmpl w:val="59917AA0"/>
    <w:lvl w:ilvl="0" w:tentative="0">
      <w:start w:val="1"/>
      <w:numFmt w:val="decimal"/>
      <w:lvlText w:val="%1)"/>
      <w:lvlJc w:val="left"/>
      <w:pPr>
        <w:ind w:left="425" w:leftChars="0" w:hanging="425" w:firstLineChars="0"/>
      </w:pPr>
      <w:rPr>
        <w:rFonts w:hint="default"/>
      </w:rPr>
    </w:lvl>
  </w:abstractNum>
  <w:abstractNum w:abstractNumId="11">
    <w:nsid w:val="599190C1"/>
    <w:multiLevelType w:val="singleLevel"/>
    <w:tmpl w:val="599190C1"/>
    <w:lvl w:ilvl="0" w:tentative="0">
      <w:start w:val="1"/>
      <w:numFmt w:val="lowerLetter"/>
      <w:lvlText w:val="%1."/>
      <w:lvlJc w:val="left"/>
      <w:pPr>
        <w:ind w:left="425" w:leftChars="0" w:hanging="425" w:firstLineChars="0"/>
      </w:pPr>
      <w:rPr>
        <w:rFonts w:hint="default"/>
      </w:rPr>
    </w:lvl>
  </w:abstractNum>
  <w:abstractNum w:abstractNumId="12">
    <w:nsid w:val="5991ACA3"/>
    <w:multiLevelType w:val="singleLevel"/>
    <w:tmpl w:val="5991ACA3"/>
    <w:lvl w:ilvl="0" w:tentative="0">
      <w:start w:val="1"/>
      <w:numFmt w:val="decimal"/>
      <w:suff w:val="nothing"/>
      <w:lvlText w:val="3.3.%1"/>
      <w:lvlJc w:val="left"/>
      <w:pPr>
        <w:tabs>
          <w:tab w:val="left" w:pos="0"/>
        </w:tabs>
        <w:ind w:left="0" w:leftChars="0" w:firstLine="400" w:firstLineChars="0"/>
      </w:pPr>
      <w:rPr>
        <w:rFonts w:hint="default" w:ascii="宋体" w:hAnsi="宋体" w:eastAsia="宋体" w:cs="宋体"/>
      </w:r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7"/>
  </w:num>
  <w:num w:numId="8">
    <w:abstractNumId w:val="9"/>
  </w:num>
  <w:num w:numId="9">
    <w:abstractNumId w:val="10"/>
  </w:num>
  <w:num w:numId="10">
    <w:abstractNumId w:val="8"/>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962EC"/>
    <w:rsid w:val="02CB5353"/>
    <w:rsid w:val="035244D7"/>
    <w:rsid w:val="04447A41"/>
    <w:rsid w:val="048F2EE9"/>
    <w:rsid w:val="0A2040E0"/>
    <w:rsid w:val="0A8A5D8C"/>
    <w:rsid w:val="0DEC1A4A"/>
    <w:rsid w:val="13C7612C"/>
    <w:rsid w:val="18297D9E"/>
    <w:rsid w:val="1B666CD4"/>
    <w:rsid w:val="21E760FE"/>
    <w:rsid w:val="23652560"/>
    <w:rsid w:val="248007A4"/>
    <w:rsid w:val="25736FB3"/>
    <w:rsid w:val="2A63170C"/>
    <w:rsid w:val="2D596111"/>
    <w:rsid w:val="331E2ADF"/>
    <w:rsid w:val="363A6A1C"/>
    <w:rsid w:val="37787295"/>
    <w:rsid w:val="37904C08"/>
    <w:rsid w:val="38EF2DBB"/>
    <w:rsid w:val="39C7342C"/>
    <w:rsid w:val="3CC17DE2"/>
    <w:rsid w:val="3D6B4984"/>
    <w:rsid w:val="3F7D663D"/>
    <w:rsid w:val="46F055E5"/>
    <w:rsid w:val="4B372650"/>
    <w:rsid w:val="4BAE3137"/>
    <w:rsid w:val="4BED2B1A"/>
    <w:rsid w:val="4E8017DC"/>
    <w:rsid w:val="4FB30763"/>
    <w:rsid w:val="50793B2A"/>
    <w:rsid w:val="548F47C1"/>
    <w:rsid w:val="55BC2BFB"/>
    <w:rsid w:val="5EF7152F"/>
    <w:rsid w:val="5F9E08E5"/>
    <w:rsid w:val="618B5DF2"/>
    <w:rsid w:val="6D085DEB"/>
    <w:rsid w:val="71E121C4"/>
    <w:rsid w:val="78A40EEF"/>
    <w:rsid w:val="7B4012A2"/>
    <w:rsid w:val="7D374D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uiPriority w:val="0"/>
    <w:rPr>
      <w:color w:val="0000FF"/>
      <w:u w:val="single"/>
    </w:rPr>
  </w:style>
  <w:style w:type="paragraph" w:customStyle="1" w:styleId="7">
    <w:name w:val="公司地址"/>
    <w:basedOn w:val="1"/>
    <w:uiPriority w:val="0"/>
    <w:pPr>
      <w:spacing w:line="360" w:lineRule="auto"/>
      <w:jc w:val="center"/>
    </w:pPr>
    <w:rPr>
      <w:rFonts w:ascii="Arial" w:hAnsi="Arial" w:eastAsia="黑体" w:cs="Arial"/>
      <w:b/>
      <w:sz w:val="44"/>
    </w:rPr>
  </w:style>
  <w:style w:type="paragraph" w:customStyle="1" w:styleId="8">
    <w:name w:val="更改签字"/>
    <w:basedOn w:val="1"/>
    <w:qFormat/>
    <w:uiPriority w:val="0"/>
    <w:pPr>
      <w:spacing w:before="120"/>
    </w:pPr>
    <w:rPr>
      <w:rFonts w:ascii="仿宋_GB2312" w:eastAsia="仿宋_GB2312"/>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jiandandia</dc:creator>
  <cp:lastModifiedBy>jiandandia</cp:lastModifiedBy>
  <dcterms:modified xsi:type="dcterms:W3CDTF">2017-09-04T02:35:18Z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