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210977806"/>
    <w:p w14:paraId="4EDFA054" w14:textId="77777777" w:rsidR="00081073" w:rsidRDefault="00847A2B" w:rsidP="00A07665">
      <w:pPr>
        <w:ind w:firstLine="480"/>
        <w:jc w:val="right"/>
      </w:pPr>
      <w:r>
        <w:fldChar w:fldCharType="begin"/>
      </w:r>
      <w:r>
        <w:instrText xml:space="preserve"> MACROBUTTON MTEditEquationSection2 </w:instrText>
      </w:r>
      <w:r w:rsidRPr="00847A2B">
        <w:rPr>
          <w:rStyle w:val="MTEquationSection"/>
          <w:rFonts w:hint="eastAsia"/>
        </w:rPr>
        <w:instrText>公式章</w:instrText>
      </w:r>
      <w:r w:rsidRPr="00847A2B">
        <w:rPr>
          <w:rStyle w:val="MTEquationSection"/>
          <w:rFonts w:hint="eastAsia"/>
        </w:rPr>
        <w:instrText xml:space="preserve"> 1 </w:instrText>
      </w:r>
      <w:r w:rsidRPr="00847A2B">
        <w:rPr>
          <w:rStyle w:val="MTEquationSection"/>
          <w:rFonts w:hint="eastAsia"/>
        </w:rPr>
        <w:instrText>节</w:instrText>
      </w:r>
      <w:r w:rsidRPr="00847A2B">
        <w:rPr>
          <w:rStyle w:val="MTEquationSection"/>
          <w:rFonts w:hint="eastAsia"/>
        </w:rPr>
        <w:instrText xml:space="preserve"> 1</w:instrText>
      </w:r>
      <w:r>
        <w:fldChar w:fldCharType="begin"/>
      </w:r>
      <w:r>
        <w:instrText xml:space="preserve"> </w:instrText>
      </w:r>
      <w:r>
        <w:rPr>
          <w:rFonts w:hint="eastAsia"/>
        </w:rPr>
        <w:instrText>SEQ MTEqn \r \h \* MERGEFORMAT</w:instrText>
      </w:r>
      <w:r>
        <w:instrText xml:space="preserve">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</w:p>
    <w:p w14:paraId="7416929A" w14:textId="77777777" w:rsidR="007B5968" w:rsidRDefault="007B5968" w:rsidP="00C228C6">
      <w:pPr>
        <w:ind w:firstLine="480"/>
      </w:pPr>
    </w:p>
    <w:p w14:paraId="210300DA" w14:textId="77777777" w:rsidR="007B5968" w:rsidRDefault="007B5968" w:rsidP="00C228C6">
      <w:pPr>
        <w:ind w:firstLine="480"/>
      </w:pPr>
    </w:p>
    <w:p w14:paraId="0B447C0C" w14:textId="77777777" w:rsidR="007B5968" w:rsidRDefault="007B5968" w:rsidP="00C228C6">
      <w:pPr>
        <w:ind w:firstLine="480"/>
      </w:pPr>
    </w:p>
    <w:p w14:paraId="5D578B76" w14:textId="77777777" w:rsidR="007B5968" w:rsidRDefault="007B5968" w:rsidP="00C228C6">
      <w:pPr>
        <w:ind w:firstLine="480"/>
      </w:pPr>
    </w:p>
    <w:p w14:paraId="028E0311" w14:textId="77777777" w:rsidR="007B5968" w:rsidRDefault="007B5968" w:rsidP="00C228C6">
      <w:pPr>
        <w:ind w:firstLine="480"/>
      </w:pPr>
    </w:p>
    <w:p w14:paraId="1D184472" w14:textId="77777777" w:rsidR="007B5968" w:rsidRDefault="007B5968" w:rsidP="00C228C6">
      <w:pPr>
        <w:ind w:firstLine="480"/>
      </w:pPr>
    </w:p>
    <w:p w14:paraId="470695C5" w14:textId="77777777" w:rsidR="00081073" w:rsidRDefault="00081073" w:rsidP="00C228C6">
      <w:pPr>
        <w:ind w:firstLine="480"/>
      </w:pPr>
    </w:p>
    <w:p w14:paraId="62AC7491" w14:textId="77777777" w:rsidR="00081073" w:rsidRPr="002A0AE5" w:rsidRDefault="00081073" w:rsidP="00C228C6">
      <w:pPr>
        <w:ind w:firstLine="480"/>
      </w:pPr>
    </w:p>
    <w:p w14:paraId="0D00BBE4" w14:textId="7DB86C6E" w:rsidR="00F74ADA" w:rsidRPr="007C3F5C" w:rsidRDefault="00081073" w:rsidP="00081073">
      <w:pPr>
        <w:pBdr>
          <w:top w:val="single" w:sz="4" w:space="1" w:color="auto"/>
          <w:bottom w:val="single" w:sz="6" w:space="1" w:color="auto"/>
        </w:pBdr>
        <w:ind w:firstLineChars="0" w:firstLine="0"/>
        <w:jc w:val="center"/>
        <w:rPr>
          <w:rFonts w:eastAsia="黑体"/>
          <w:b/>
          <w:sz w:val="68"/>
          <w:szCs w:val="68"/>
        </w:rPr>
      </w:pPr>
      <w:r w:rsidRPr="00081073">
        <w:rPr>
          <w:rFonts w:eastAsia="黑体" w:hint="eastAsia"/>
          <w:b/>
          <w:sz w:val="68"/>
          <w:szCs w:val="68"/>
        </w:rPr>
        <w:t>基于网络演化模型</w:t>
      </w:r>
      <w:proofErr w:type="gramStart"/>
      <w:r w:rsidRPr="00081073">
        <w:rPr>
          <w:rFonts w:eastAsia="黑体" w:hint="eastAsia"/>
          <w:b/>
          <w:sz w:val="68"/>
          <w:szCs w:val="68"/>
        </w:rPr>
        <w:t>的</w:t>
      </w:r>
      <w:r w:rsidR="00A07665">
        <w:rPr>
          <w:rFonts w:eastAsia="黑体" w:hint="eastAsia"/>
          <w:b/>
          <w:sz w:val="68"/>
          <w:szCs w:val="68"/>
        </w:rPr>
        <w:t>云化虚拟</w:t>
      </w:r>
      <w:proofErr w:type="gramEnd"/>
      <w:r w:rsidR="00A07665">
        <w:rPr>
          <w:rFonts w:eastAsia="黑体" w:hint="eastAsia"/>
          <w:b/>
          <w:sz w:val="68"/>
          <w:szCs w:val="68"/>
        </w:rPr>
        <w:t>化网络</w:t>
      </w:r>
      <w:r w:rsidRPr="00081073">
        <w:rPr>
          <w:rFonts w:eastAsia="黑体" w:hint="eastAsia"/>
          <w:b/>
          <w:sz w:val="68"/>
          <w:szCs w:val="68"/>
        </w:rPr>
        <w:t>可靠性评估软件</w:t>
      </w:r>
      <w:r w:rsidR="003C2ED5">
        <w:rPr>
          <w:rFonts w:eastAsia="黑体" w:hint="eastAsia"/>
          <w:b/>
          <w:sz w:val="68"/>
          <w:szCs w:val="68"/>
        </w:rPr>
        <w:t>测试报告</w:t>
      </w:r>
    </w:p>
    <w:p w14:paraId="7034CBCD" w14:textId="77777777" w:rsidR="00F74ADA" w:rsidRPr="002A0AE5" w:rsidRDefault="00F74ADA" w:rsidP="00C228C6">
      <w:pPr>
        <w:ind w:firstLine="480"/>
      </w:pPr>
    </w:p>
    <w:p w14:paraId="347B7D98" w14:textId="77777777" w:rsidR="00F74ADA" w:rsidRPr="002A0AE5" w:rsidRDefault="00F74ADA" w:rsidP="00C228C6">
      <w:pPr>
        <w:ind w:firstLine="480"/>
      </w:pPr>
    </w:p>
    <w:p w14:paraId="008E0F75" w14:textId="77777777" w:rsidR="00F74ADA" w:rsidRPr="002A0AE5" w:rsidRDefault="00F74ADA" w:rsidP="00C228C6">
      <w:pPr>
        <w:ind w:firstLine="760"/>
        <w:jc w:val="center"/>
        <w:rPr>
          <w:rFonts w:eastAsia="黑体"/>
          <w:sz w:val="38"/>
          <w:szCs w:val="38"/>
        </w:rPr>
      </w:pPr>
      <w:r w:rsidRPr="002A0AE5">
        <w:rPr>
          <w:rFonts w:eastAsia="黑体"/>
          <w:sz w:val="38"/>
          <w:szCs w:val="38"/>
        </w:rPr>
        <w:t>北京航空航天大学</w:t>
      </w:r>
    </w:p>
    <w:p w14:paraId="64F3A9CF" w14:textId="77777777" w:rsidR="00F74ADA" w:rsidRPr="002A0AE5" w:rsidRDefault="00F74ADA" w:rsidP="00C228C6">
      <w:pPr>
        <w:ind w:firstLine="760"/>
        <w:jc w:val="center"/>
        <w:rPr>
          <w:rFonts w:eastAsia="黑体"/>
          <w:sz w:val="38"/>
          <w:szCs w:val="38"/>
        </w:rPr>
      </w:pPr>
      <w:r w:rsidRPr="002A0AE5">
        <w:rPr>
          <w:rFonts w:eastAsia="黑体"/>
          <w:sz w:val="38"/>
          <w:szCs w:val="38"/>
        </w:rPr>
        <w:t>可靠性与系统工程学院</w:t>
      </w:r>
    </w:p>
    <w:p w14:paraId="72C64DC7" w14:textId="77777777" w:rsidR="00F74ADA" w:rsidRPr="002A0AE5" w:rsidRDefault="00F74ADA" w:rsidP="00C228C6">
      <w:pPr>
        <w:ind w:firstLine="760"/>
        <w:jc w:val="center"/>
        <w:rPr>
          <w:rFonts w:eastAsia="黑体"/>
          <w:sz w:val="38"/>
          <w:szCs w:val="38"/>
        </w:rPr>
      </w:pPr>
    </w:p>
    <w:p w14:paraId="3CA2BFF5" w14:textId="77777777" w:rsidR="00F74ADA" w:rsidRPr="002A0AE5" w:rsidRDefault="00F74ADA" w:rsidP="00C228C6">
      <w:pPr>
        <w:ind w:firstLine="560"/>
        <w:jc w:val="center"/>
        <w:rPr>
          <w:rFonts w:eastAsia="黑体"/>
          <w:sz w:val="28"/>
          <w:szCs w:val="28"/>
        </w:rPr>
      </w:pPr>
      <w:r w:rsidRPr="002A0AE5">
        <w:rPr>
          <w:rFonts w:eastAsia="黑体"/>
          <w:sz w:val="28"/>
          <w:szCs w:val="28"/>
        </w:rPr>
        <w:t>电话：</w:t>
      </w:r>
      <w:r w:rsidRPr="002A0AE5">
        <w:rPr>
          <w:rFonts w:eastAsia="黑体"/>
          <w:sz w:val="28"/>
          <w:szCs w:val="28"/>
        </w:rPr>
        <w:t>82339031</w:t>
      </w:r>
    </w:p>
    <w:p w14:paraId="4AAAECCD" w14:textId="77777777" w:rsidR="00F74ADA" w:rsidRPr="002A0AE5" w:rsidRDefault="00F74ADA" w:rsidP="00C228C6">
      <w:pPr>
        <w:ind w:firstLine="560"/>
        <w:jc w:val="center"/>
        <w:rPr>
          <w:rFonts w:eastAsia="黑体"/>
          <w:sz w:val="28"/>
          <w:szCs w:val="28"/>
        </w:rPr>
      </w:pPr>
      <w:r w:rsidRPr="002A0AE5">
        <w:rPr>
          <w:rFonts w:eastAsia="黑体"/>
          <w:sz w:val="28"/>
          <w:szCs w:val="28"/>
        </w:rPr>
        <w:t>传真：</w:t>
      </w:r>
      <w:r w:rsidRPr="002A0AE5">
        <w:rPr>
          <w:rFonts w:eastAsia="黑体"/>
          <w:sz w:val="28"/>
          <w:szCs w:val="28"/>
        </w:rPr>
        <w:t>82339031</w:t>
      </w:r>
    </w:p>
    <w:p w14:paraId="1A4B434D" w14:textId="77777777" w:rsidR="00F74ADA" w:rsidRPr="002A0AE5" w:rsidRDefault="00F74ADA" w:rsidP="00C228C6">
      <w:pPr>
        <w:ind w:firstLine="560"/>
        <w:jc w:val="center"/>
        <w:rPr>
          <w:rFonts w:eastAsia="黑体"/>
          <w:sz w:val="28"/>
          <w:szCs w:val="28"/>
        </w:rPr>
      </w:pPr>
      <w:r w:rsidRPr="002A0AE5">
        <w:rPr>
          <w:rFonts w:eastAsia="黑体"/>
          <w:sz w:val="28"/>
          <w:szCs w:val="28"/>
        </w:rPr>
        <w:t>地址：北京市海淀区学院路</w:t>
      </w:r>
      <w:r w:rsidRPr="002A0AE5">
        <w:rPr>
          <w:rFonts w:eastAsia="黑体"/>
          <w:sz w:val="28"/>
          <w:szCs w:val="28"/>
        </w:rPr>
        <w:t>37</w:t>
      </w:r>
      <w:r w:rsidRPr="002A0AE5">
        <w:rPr>
          <w:rFonts w:eastAsia="黑体"/>
          <w:sz w:val="28"/>
          <w:szCs w:val="28"/>
        </w:rPr>
        <w:t>号</w:t>
      </w:r>
    </w:p>
    <w:p w14:paraId="546197BF" w14:textId="77777777" w:rsidR="00F74ADA" w:rsidRPr="002A0AE5" w:rsidRDefault="00F74ADA" w:rsidP="00C228C6">
      <w:pPr>
        <w:ind w:firstLine="560"/>
        <w:jc w:val="center"/>
        <w:rPr>
          <w:rFonts w:eastAsia="黑体"/>
          <w:sz w:val="28"/>
          <w:szCs w:val="28"/>
        </w:rPr>
      </w:pPr>
      <w:r w:rsidRPr="002A0AE5">
        <w:rPr>
          <w:rFonts w:eastAsia="黑体"/>
          <w:sz w:val="28"/>
          <w:szCs w:val="28"/>
        </w:rPr>
        <w:t>电子邮件：</w:t>
      </w:r>
      <w:r w:rsidRPr="002A0AE5">
        <w:rPr>
          <w:rFonts w:eastAsia="黑体"/>
          <w:sz w:val="28"/>
          <w:szCs w:val="28"/>
        </w:rPr>
        <w:t>hn@buaa.edu.cn</w:t>
      </w:r>
    </w:p>
    <w:p w14:paraId="3F074BC2" w14:textId="77777777" w:rsidR="00F74ADA" w:rsidRPr="002A0AE5" w:rsidRDefault="00F74ADA" w:rsidP="00C228C6">
      <w:pPr>
        <w:ind w:firstLine="560"/>
        <w:jc w:val="center"/>
        <w:rPr>
          <w:b/>
          <w:bCs/>
          <w:sz w:val="44"/>
        </w:rPr>
      </w:pPr>
      <w:r w:rsidRPr="002A0AE5">
        <w:rPr>
          <w:rFonts w:eastAsia="黑体"/>
          <w:sz w:val="28"/>
          <w:szCs w:val="28"/>
        </w:rPr>
        <w:t>20</w:t>
      </w:r>
      <w:r w:rsidR="0066689A">
        <w:rPr>
          <w:rFonts w:eastAsia="黑体"/>
          <w:sz w:val="28"/>
          <w:szCs w:val="28"/>
        </w:rPr>
        <w:t>20</w:t>
      </w:r>
      <w:r w:rsidR="0066689A">
        <w:rPr>
          <w:rFonts w:eastAsia="黑体" w:hint="eastAsia"/>
          <w:sz w:val="28"/>
          <w:szCs w:val="28"/>
        </w:rPr>
        <w:t>年</w:t>
      </w:r>
      <w:r w:rsidR="0066689A">
        <w:rPr>
          <w:rFonts w:eastAsia="黑体" w:hint="eastAsia"/>
          <w:sz w:val="28"/>
          <w:szCs w:val="28"/>
        </w:rPr>
        <w:t>1</w:t>
      </w:r>
      <w:r w:rsidR="00A95330">
        <w:rPr>
          <w:rFonts w:eastAsia="黑体"/>
          <w:sz w:val="28"/>
          <w:szCs w:val="28"/>
        </w:rPr>
        <w:t>2</w:t>
      </w:r>
      <w:r w:rsidRPr="002A0AE5">
        <w:rPr>
          <w:rFonts w:eastAsia="黑体"/>
          <w:sz w:val="28"/>
          <w:szCs w:val="28"/>
        </w:rPr>
        <w:t>月</w:t>
      </w:r>
    </w:p>
    <w:p w14:paraId="15F2355C" w14:textId="77777777" w:rsidR="00F74ADA" w:rsidRPr="002A0AE5" w:rsidRDefault="00F74ADA" w:rsidP="00C228C6">
      <w:pPr>
        <w:ind w:firstLine="480"/>
      </w:pPr>
    </w:p>
    <w:p w14:paraId="07F5C2C6" w14:textId="77777777" w:rsidR="00F74ADA" w:rsidRPr="002A0AE5" w:rsidRDefault="00F74ADA" w:rsidP="00C228C6">
      <w:pPr>
        <w:ind w:firstLine="480"/>
        <w:sectPr w:rsidR="00F74ADA" w:rsidRPr="002A0AE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14:paraId="3873E632" w14:textId="77777777" w:rsidR="00E57F17" w:rsidRDefault="00E57F17" w:rsidP="00C228C6">
      <w:pPr>
        <w:ind w:firstLine="480"/>
      </w:pPr>
    </w:p>
    <w:p w14:paraId="5152D2BF" w14:textId="77777777" w:rsidR="00E57F17" w:rsidRDefault="00E57F17" w:rsidP="00C228C6">
      <w:pPr>
        <w:ind w:firstLine="480"/>
        <w:sectPr w:rsidR="00E57F17"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14:paraId="5D35741B" w14:textId="77777777" w:rsidR="00015FD8" w:rsidRDefault="00F74ADA" w:rsidP="00C228C6">
      <w:pPr>
        <w:ind w:firstLine="560"/>
        <w:jc w:val="center"/>
        <w:rPr>
          <w:noProof/>
        </w:rPr>
      </w:pPr>
      <w:r w:rsidRPr="002A0AE5">
        <w:rPr>
          <w:rFonts w:eastAsia="黑体"/>
          <w:sz w:val="28"/>
          <w:szCs w:val="28"/>
        </w:rPr>
        <w:lastRenderedPageBreak/>
        <w:t>目录</w:t>
      </w:r>
      <w:r w:rsidRPr="002A0AE5">
        <w:rPr>
          <w:rFonts w:eastAsia="黑体"/>
          <w:sz w:val="28"/>
          <w:szCs w:val="28"/>
        </w:rPr>
        <w:fldChar w:fldCharType="begin"/>
      </w:r>
      <w:r w:rsidRPr="002A0AE5">
        <w:rPr>
          <w:rFonts w:eastAsia="黑体"/>
          <w:sz w:val="28"/>
          <w:szCs w:val="28"/>
        </w:rPr>
        <w:instrText xml:space="preserve"> TOC \o "1-3" \h \z \u </w:instrText>
      </w:r>
      <w:r w:rsidRPr="002A0AE5">
        <w:rPr>
          <w:rFonts w:eastAsia="黑体"/>
          <w:sz w:val="28"/>
          <w:szCs w:val="28"/>
        </w:rPr>
        <w:fldChar w:fldCharType="separate"/>
      </w:r>
    </w:p>
    <w:p w14:paraId="66B40E71" w14:textId="4BB303CF" w:rsidR="00015FD8" w:rsidRDefault="00DE439F">
      <w:pPr>
        <w:pStyle w:val="TOC1"/>
        <w:tabs>
          <w:tab w:val="right" w:leader="dot" w:pos="8296"/>
        </w:tabs>
        <w:ind w:firstLine="480"/>
        <w:rPr>
          <w:noProof/>
        </w:rPr>
      </w:pPr>
      <w:hyperlink w:anchor="_Toc59786010" w:history="1">
        <w:r w:rsidR="00015FD8" w:rsidRPr="00495DA0">
          <w:rPr>
            <w:rStyle w:val="a6"/>
            <w:noProof/>
          </w:rPr>
          <w:t>第一章</w:t>
        </w:r>
        <w:r w:rsidR="00015FD8" w:rsidRPr="00495DA0">
          <w:rPr>
            <w:rStyle w:val="a6"/>
            <w:noProof/>
          </w:rPr>
          <w:t xml:space="preserve"> </w:t>
        </w:r>
        <w:r w:rsidR="00015FD8" w:rsidRPr="00495DA0">
          <w:rPr>
            <w:rStyle w:val="a6"/>
            <w:noProof/>
          </w:rPr>
          <w:t>引言</w:t>
        </w:r>
        <w:r w:rsidR="00015FD8">
          <w:rPr>
            <w:noProof/>
            <w:webHidden/>
          </w:rPr>
          <w:tab/>
        </w:r>
        <w:r w:rsidR="00015FD8">
          <w:rPr>
            <w:noProof/>
            <w:webHidden/>
          </w:rPr>
          <w:fldChar w:fldCharType="begin"/>
        </w:r>
        <w:r w:rsidR="00015FD8">
          <w:rPr>
            <w:noProof/>
            <w:webHidden/>
          </w:rPr>
          <w:instrText xml:space="preserve"> PAGEREF _Toc59786010 \h </w:instrText>
        </w:r>
        <w:r w:rsidR="00015FD8">
          <w:rPr>
            <w:noProof/>
            <w:webHidden/>
          </w:rPr>
        </w:r>
        <w:r w:rsidR="00015FD8">
          <w:rPr>
            <w:noProof/>
            <w:webHidden/>
          </w:rPr>
          <w:fldChar w:fldCharType="separate"/>
        </w:r>
        <w:r w:rsidR="001857A6">
          <w:rPr>
            <w:noProof/>
            <w:webHidden/>
          </w:rPr>
          <w:t>1</w:t>
        </w:r>
        <w:r w:rsidR="00015FD8">
          <w:rPr>
            <w:noProof/>
            <w:webHidden/>
          </w:rPr>
          <w:fldChar w:fldCharType="end"/>
        </w:r>
      </w:hyperlink>
    </w:p>
    <w:p w14:paraId="249AEEB4" w14:textId="7F17E731" w:rsidR="00015FD8" w:rsidRDefault="00DE439F">
      <w:pPr>
        <w:pStyle w:val="TOC2"/>
        <w:tabs>
          <w:tab w:val="right" w:leader="dot" w:pos="8296"/>
        </w:tabs>
        <w:ind w:left="480" w:firstLine="480"/>
        <w:rPr>
          <w:noProof/>
        </w:rPr>
      </w:pPr>
      <w:hyperlink w:anchor="_Toc59786011" w:history="1">
        <w:r w:rsidR="00015FD8" w:rsidRPr="00495DA0">
          <w:rPr>
            <w:rStyle w:val="a6"/>
            <w:noProof/>
          </w:rPr>
          <w:t xml:space="preserve">1.1 </w:t>
        </w:r>
        <w:r w:rsidR="00015FD8" w:rsidRPr="00495DA0">
          <w:rPr>
            <w:rStyle w:val="a6"/>
            <w:noProof/>
          </w:rPr>
          <w:t>编写目的</w:t>
        </w:r>
        <w:r w:rsidR="00015FD8">
          <w:rPr>
            <w:noProof/>
            <w:webHidden/>
          </w:rPr>
          <w:tab/>
        </w:r>
        <w:r w:rsidR="00015FD8">
          <w:rPr>
            <w:noProof/>
            <w:webHidden/>
          </w:rPr>
          <w:fldChar w:fldCharType="begin"/>
        </w:r>
        <w:r w:rsidR="00015FD8">
          <w:rPr>
            <w:noProof/>
            <w:webHidden/>
          </w:rPr>
          <w:instrText xml:space="preserve"> PAGEREF _Toc59786011 \h </w:instrText>
        </w:r>
        <w:r w:rsidR="00015FD8">
          <w:rPr>
            <w:noProof/>
            <w:webHidden/>
          </w:rPr>
        </w:r>
        <w:r w:rsidR="00015FD8">
          <w:rPr>
            <w:noProof/>
            <w:webHidden/>
          </w:rPr>
          <w:fldChar w:fldCharType="separate"/>
        </w:r>
        <w:r w:rsidR="001857A6">
          <w:rPr>
            <w:noProof/>
            <w:webHidden/>
          </w:rPr>
          <w:t>1</w:t>
        </w:r>
        <w:r w:rsidR="00015FD8">
          <w:rPr>
            <w:noProof/>
            <w:webHidden/>
          </w:rPr>
          <w:fldChar w:fldCharType="end"/>
        </w:r>
      </w:hyperlink>
    </w:p>
    <w:p w14:paraId="66C42736" w14:textId="3B197CB2" w:rsidR="00015FD8" w:rsidRDefault="00DE439F">
      <w:pPr>
        <w:pStyle w:val="TOC2"/>
        <w:tabs>
          <w:tab w:val="right" w:leader="dot" w:pos="8296"/>
        </w:tabs>
        <w:ind w:left="480" w:firstLine="480"/>
        <w:rPr>
          <w:noProof/>
        </w:rPr>
      </w:pPr>
      <w:hyperlink w:anchor="_Toc59786012" w:history="1">
        <w:r w:rsidR="00015FD8" w:rsidRPr="00495DA0">
          <w:rPr>
            <w:rStyle w:val="a6"/>
            <w:noProof/>
          </w:rPr>
          <w:t xml:space="preserve">1.2 </w:t>
        </w:r>
        <w:r w:rsidR="00015FD8" w:rsidRPr="00495DA0">
          <w:rPr>
            <w:rStyle w:val="a6"/>
            <w:noProof/>
          </w:rPr>
          <w:t>背景</w:t>
        </w:r>
        <w:r w:rsidR="00015FD8">
          <w:rPr>
            <w:noProof/>
            <w:webHidden/>
          </w:rPr>
          <w:tab/>
        </w:r>
        <w:r w:rsidR="00015FD8">
          <w:rPr>
            <w:noProof/>
            <w:webHidden/>
          </w:rPr>
          <w:fldChar w:fldCharType="begin"/>
        </w:r>
        <w:r w:rsidR="00015FD8">
          <w:rPr>
            <w:noProof/>
            <w:webHidden/>
          </w:rPr>
          <w:instrText xml:space="preserve"> PAGEREF _Toc59786012 \h </w:instrText>
        </w:r>
        <w:r w:rsidR="00015FD8">
          <w:rPr>
            <w:noProof/>
            <w:webHidden/>
          </w:rPr>
        </w:r>
        <w:r w:rsidR="00015FD8">
          <w:rPr>
            <w:noProof/>
            <w:webHidden/>
          </w:rPr>
          <w:fldChar w:fldCharType="separate"/>
        </w:r>
        <w:r w:rsidR="001857A6">
          <w:rPr>
            <w:noProof/>
            <w:webHidden/>
          </w:rPr>
          <w:t>1</w:t>
        </w:r>
        <w:r w:rsidR="00015FD8">
          <w:rPr>
            <w:noProof/>
            <w:webHidden/>
          </w:rPr>
          <w:fldChar w:fldCharType="end"/>
        </w:r>
      </w:hyperlink>
    </w:p>
    <w:p w14:paraId="0E2128D3" w14:textId="4CD3309F" w:rsidR="00015FD8" w:rsidRDefault="00DE439F">
      <w:pPr>
        <w:pStyle w:val="TOC2"/>
        <w:tabs>
          <w:tab w:val="right" w:leader="dot" w:pos="8296"/>
        </w:tabs>
        <w:ind w:left="480" w:firstLine="480"/>
        <w:rPr>
          <w:noProof/>
        </w:rPr>
      </w:pPr>
      <w:hyperlink w:anchor="_Toc59786013" w:history="1">
        <w:r w:rsidR="00015FD8" w:rsidRPr="00495DA0">
          <w:rPr>
            <w:rStyle w:val="a6"/>
            <w:noProof/>
          </w:rPr>
          <w:t xml:space="preserve">1.3 </w:t>
        </w:r>
        <w:r w:rsidR="00015FD8" w:rsidRPr="00495DA0">
          <w:rPr>
            <w:rStyle w:val="a6"/>
            <w:noProof/>
          </w:rPr>
          <w:t>定义</w:t>
        </w:r>
        <w:r w:rsidR="00015FD8">
          <w:rPr>
            <w:noProof/>
            <w:webHidden/>
          </w:rPr>
          <w:tab/>
        </w:r>
        <w:r w:rsidR="00015FD8">
          <w:rPr>
            <w:noProof/>
            <w:webHidden/>
          </w:rPr>
          <w:fldChar w:fldCharType="begin"/>
        </w:r>
        <w:r w:rsidR="00015FD8">
          <w:rPr>
            <w:noProof/>
            <w:webHidden/>
          </w:rPr>
          <w:instrText xml:space="preserve"> PAGEREF _Toc59786013 \h </w:instrText>
        </w:r>
        <w:r w:rsidR="00015FD8">
          <w:rPr>
            <w:noProof/>
            <w:webHidden/>
          </w:rPr>
        </w:r>
        <w:r w:rsidR="00015FD8">
          <w:rPr>
            <w:noProof/>
            <w:webHidden/>
          </w:rPr>
          <w:fldChar w:fldCharType="separate"/>
        </w:r>
        <w:r w:rsidR="001857A6">
          <w:rPr>
            <w:noProof/>
            <w:webHidden/>
          </w:rPr>
          <w:t>2</w:t>
        </w:r>
        <w:r w:rsidR="00015FD8">
          <w:rPr>
            <w:noProof/>
            <w:webHidden/>
          </w:rPr>
          <w:fldChar w:fldCharType="end"/>
        </w:r>
      </w:hyperlink>
    </w:p>
    <w:p w14:paraId="2927D0D7" w14:textId="438ACD16" w:rsidR="00015FD8" w:rsidRDefault="00DE439F">
      <w:pPr>
        <w:pStyle w:val="TOC2"/>
        <w:tabs>
          <w:tab w:val="right" w:leader="dot" w:pos="8296"/>
        </w:tabs>
        <w:ind w:left="480" w:firstLine="480"/>
        <w:rPr>
          <w:noProof/>
        </w:rPr>
      </w:pPr>
      <w:hyperlink w:anchor="_Toc59786014" w:history="1">
        <w:r w:rsidR="00015FD8" w:rsidRPr="00495DA0">
          <w:rPr>
            <w:rStyle w:val="a6"/>
            <w:noProof/>
          </w:rPr>
          <w:t xml:space="preserve">1.4 </w:t>
        </w:r>
        <w:r w:rsidR="00015FD8" w:rsidRPr="00495DA0">
          <w:rPr>
            <w:rStyle w:val="a6"/>
            <w:noProof/>
          </w:rPr>
          <w:t>参考资料</w:t>
        </w:r>
        <w:r w:rsidR="00015FD8">
          <w:rPr>
            <w:noProof/>
            <w:webHidden/>
          </w:rPr>
          <w:tab/>
        </w:r>
        <w:r w:rsidR="00015FD8">
          <w:rPr>
            <w:noProof/>
            <w:webHidden/>
          </w:rPr>
          <w:fldChar w:fldCharType="begin"/>
        </w:r>
        <w:r w:rsidR="00015FD8">
          <w:rPr>
            <w:noProof/>
            <w:webHidden/>
          </w:rPr>
          <w:instrText xml:space="preserve"> PAGEREF _Toc59786014 \h </w:instrText>
        </w:r>
        <w:r w:rsidR="00015FD8">
          <w:rPr>
            <w:noProof/>
            <w:webHidden/>
          </w:rPr>
        </w:r>
        <w:r w:rsidR="00015FD8">
          <w:rPr>
            <w:noProof/>
            <w:webHidden/>
          </w:rPr>
          <w:fldChar w:fldCharType="separate"/>
        </w:r>
        <w:r w:rsidR="001857A6">
          <w:rPr>
            <w:noProof/>
            <w:webHidden/>
          </w:rPr>
          <w:t>3</w:t>
        </w:r>
        <w:r w:rsidR="00015FD8">
          <w:rPr>
            <w:noProof/>
            <w:webHidden/>
          </w:rPr>
          <w:fldChar w:fldCharType="end"/>
        </w:r>
      </w:hyperlink>
    </w:p>
    <w:p w14:paraId="778385B2" w14:textId="1DB5F78B" w:rsidR="00015FD8" w:rsidRDefault="00DE439F">
      <w:pPr>
        <w:pStyle w:val="TOC1"/>
        <w:tabs>
          <w:tab w:val="right" w:leader="dot" w:pos="8296"/>
        </w:tabs>
        <w:ind w:firstLine="480"/>
        <w:rPr>
          <w:noProof/>
        </w:rPr>
      </w:pPr>
      <w:hyperlink w:anchor="_Toc59786015" w:history="1">
        <w:r w:rsidR="00015FD8" w:rsidRPr="00495DA0">
          <w:rPr>
            <w:rStyle w:val="a6"/>
            <w:noProof/>
          </w:rPr>
          <w:t>第二章</w:t>
        </w:r>
        <w:r w:rsidR="00015FD8" w:rsidRPr="00495DA0">
          <w:rPr>
            <w:rStyle w:val="a6"/>
            <w:noProof/>
          </w:rPr>
          <w:t xml:space="preserve"> </w:t>
        </w:r>
        <w:r w:rsidR="00015FD8" w:rsidRPr="00495DA0">
          <w:rPr>
            <w:rStyle w:val="a6"/>
            <w:noProof/>
          </w:rPr>
          <w:t>总体设计</w:t>
        </w:r>
        <w:r w:rsidR="00015FD8">
          <w:rPr>
            <w:noProof/>
            <w:webHidden/>
          </w:rPr>
          <w:tab/>
        </w:r>
        <w:r w:rsidR="00015FD8">
          <w:rPr>
            <w:noProof/>
            <w:webHidden/>
          </w:rPr>
          <w:fldChar w:fldCharType="begin"/>
        </w:r>
        <w:r w:rsidR="00015FD8">
          <w:rPr>
            <w:noProof/>
            <w:webHidden/>
          </w:rPr>
          <w:instrText xml:space="preserve"> PAGEREF _Toc59786015 \h </w:instrText>
        </w:r>
        <w:r w:rsidR="00015FD8">
          <w:rPr>
            <w:noProof/>
            <w:webHidden/>
          </w:rPr>
        </w:r>
        <w:r w:rsidR="00015FD8">
          <w:rPr>
            <w:noProof/>
            <w:webHidden/>
          </w:rPr>
          <w:fldChar w:fldCharType="separate"/>
        </w:r>
        <w:r w:rsidR="001857A6">
          <w:rPr>
            <w:noProof/>
            <w:webHidden/>
          </w:rPr>
          <w:t>4</w:t>
        </w:r>
        <w:r w:rsidR="00015FD8">
          <w:rPr>
            <w:noProof/>
            <w:webHidden/>
          </w:rPr>
          <w:fldChar w:fldCharType="end"/>
        </w:r>
      </w:hyperlink>
    </w:p>
    <w:p w14:paraId="0BACE358" w14:textId="6B1F7885" w:rsidR="00015FD8" w:rsidRDefault="00DE439F">
      <w:pPr>
        <w:pStyle w:val="TOC2"/>
        <w:tabs>
          <w:tab w:val="right" w:leader="dot" w:pos="8296"/>
        </w:tabs>
        <w:ind w:left="480" w:firstLine="480"/>
        <w:rPr>
          <w:noProof/>
        </w:rPr>
      </w:pPr>
      <w:hyperlink w:anchor="_Toc59786016" w:history="1">
        <w:r w:rsidR="00015FD8" w:rsidRPr="00495DA0">
          <w:rPr>
            <w:rStyle w:val="a6"/>
            <w:noProof/>
          </w:rPr>
          <w:t xml:space="preserve">2.1 </w:t>
        </w:r>
        <w:r w:rsidR="00015FD8" w:rsidRPr="00495DA0">
          <w:rPr>
            <w:rStyle w:val="a6"/>
            <w:noProof/>
          </w:rPr>
          <w:t>需求规定</w:t>
        </w:r>
        <w:r w:rsidR="00015FD8">
          <w:rPr>
            <w:noProof/>
            <w:webHidden/>
          </w:rPr>
          <w:tab/>
        </w:r>
        <w:r w:rsidR="00015FD8">
          <w:rPr>
            <w:noProof/>
            <w:webHidden/>
          </w:rPr>
          <w:fldChar w:fldCharType="begin"/>
        </w:r>
        <w:r w:rsidR="00015FD8">
          <w:rPr>
            <w:noProof/>
            <w:webHidden/>
          </w:rPr>
          <w:instrText xml:space="preserve"> PAGEREF _Toc59786016 \h </w:instrText>
        </w:r>
        <w:r w:rsidR="00015FD8">
          <w:rPr>
            <w:noProof/>
            <w:webHidden/>
          </w:rPr>
        </w:r>
        <w:r w:rsidR="00015FD8">
          <w:rPr>
            <w:noProof/>
            <w:webHidden/>
          </w:rPr>
          <w:fldChar w:fldCharType="separate"/>
        </w:r>
        <w:r w:rsidR="001857A6">
          <w:rPr>
            <w:noProof/>
            <w:webHidden/>
          </w:rPr>
          <w:t>4</w:t>
        </w:r>
        <w:r w:rsidR="00015FD8">
          <w:rPr>
            <w:noProof/>
            <w:webHidden/>
          </w:rPr>
          <w:fldChar w:fldCharType="end"/>
        </w:r>
      </w:hyperlink>
    </w:p>
    <w:p w14:paraId="029A6D2E" w14:textId="3A52DCD1" w:rsidR="00015FD8" w:rsidRDefault="00DE439F">
      <w:pPr>
        <w:pStyle w:val="TOC2"/>
        <w:tabs>
          <w:tab w:val="right" w:leader="dot" w:pos="8296"/>
        </w:tabs>
        <w:ind w:left="480" w:firstLine="480"/>
        <w:rPr>
          <w:noProof/>
        </w:rPr>
      </w:pPr>
      <w:hyperlink w:anchor="_Toc59786017" w:history="1">
        <w:r w:rsidR="00015FD8" w:rsidRPr="00495DA0">
          <w:rPr>
            <w:rStyle w:val="a6"/>
            <w:noProof/>
          </w:rPr>
          <w:t xml:space="preserve">2.2 </w:t>
        </w:r>
        <w:r w:rsidR="00015FD8" w:rsidRPr="00495DA0">
          <w:rPr>
            <w:rStyle w:val="a6"/>
            <w:noProof/>
          </w:rPr>
          <w:t>运行环境</w:t>
        </w:r>
        <w:r w:rsidR="00015FD8">
          <w:rPr>
            <w:noProof/>
            <w:webHidden/>
          </w:rPr>
          <w:tab/>
        </w:r>
        <w:r w:rsidR="00015FD8">
          <w:rPr>
            <w:noProof/>
            <w:webHidden/>
          </w:rPr>
          <w:fldChar w:fldCharType="begin"/>
        </w:r>
        <w:r w:rsidR="00015FD8">
          <w:rPr>
            <w:noProof/>
            <w:webHidden/>
          </w:rPr>
          <w:instrText xml:space="preserve"> PAGEREF _Toc59786017 \h </w:instrText>
        </w:r>
        <w:r w:rsidR="00015FD8">
          <w:rPr>
            <w:noProof/>
            <w:webHidden/>
          </w:rPr>
        </w:r>
        <w:r w:rsidR="00015FD8">
          <w:rPr>
            <w:noProof/>
            <w:webHidden/>
          </w:rPr>
          <w:fldChar w:fldCharType="separate"/>
        </w:r>
        <w:r w:rsidR="001857A6">
          <w:rPr>
            <w:noProof/>
            <w:webHidden/>
          </w:rPr>
          <w:t>4</w:t>
        </w:r>
        <w:r w:rsidR="00015FD8">
          <w:rPr>
            <w:noProof/>
            <w:webHidden/>
          </w:rPr>
          <w:fldChar w:fldCharType="end"/>
        </w:r>
      </w:hyperlink>
    </w:p>
    <w:p w14:paraId="795B38C0" w14:textId="5AF38804" w:rsidR="00015FD8" w:rsidRDefault="00DE439F">
      <w:pPr>
        <w:pStyle w:val="TOC2"/>
        <w:tabs>
          <w:tab w:val="right" w:leader="dot" w:pos="8296"/>
        </w:tabs>
        <w:ind w:left="480" w:firstLine="480"/>
        <w:rPr>
          <w:noProof/>
        </w:rPr>
      </w:pPr>
      <w:hyperlink w:anchor="_Toc59786018" w:history="1">
        <w:r w:rsidR="00015FD8" w:rsidRPr="00495DA0">
          <w:rPr>
            <w:rStyle w:val="a6"/>
            <w:noProof/>
          </w:rPr>
          <w:t xml:space="preserve">2.3 </w:t>
        </w:r>
        <w:r w:rsidR="00015FD8" w:rsidRPr="00495DA0">
          <w:rPr>
            <w:rStyle w:val="a6"/>
            <w:noProof/>
          </w:rPr>
          <w:t>开发环境</w:t>
        </w:r>
        <w:r w:rsidR="00015FD8">
          <w:rPr>
            <w:noProof/>
            <w:webHidden/>
          </w:rPr>
          <w:tab/>
        </w:r>
        <w:r w:rsidR="00015FD8">
          <w:rPr>
            <w:noProof/>
            <w:webHidden/>
          </w:rPr>
          <w:fldChar w:fldCharType="begin"/>
        </w:r>
        <w:r w:rsidR="00015FD8">
          <w:rPr>
            <w:noProof/>
            <w:webHidden/>
          </w:rPr>
          <w:instrText xml:space="preserve"> PAGEREF _Toc59786018 \h </w:instrText>
        </w:r>
        <w:r w:rsidR="00015FD8">
          <w:rPr>
            <w:noProof/>
            <w:webHidden/>
          </w:rPr>
        </w:r>
        <w:r w:rsidR="00015FD8">
          <w:rPr>
            <w:noProof/>
            <w:webHidden/>
          </w:rPr>
          <w:fldChar w:fldCharType="separate"/>
        </w:r>
        <w:r w:rsidR="001857A6">
          <w:rPr>
            <w:noProof/>
            <w:webHidden/>
          </w:rPr>
          <w:t>4</w:t>
        </w:r>
        <w:r w:rsidR="00015FD8">
          <w:rPr>
            <w:noProof/>
            <w:webHidden/>
          </w:rPr>
          <w:fldChar w:fldCharType="end"/>
        </w:r>
      </w:hyperlink>
    </w:p>
    <w:p w14:paraId="3B9D230D" w14:textId="4FD813F6" w:rsidR="00015FD8" w:rsidRDefault="00DE439F">
      <w:pPr>
        <w:pStyle w:val="TOC3"/>
        <w:tabs>
          <w:tab w:val="right" w:leader="dot" w:pos="8296"/>
        </w:tabs>
        <w:ind w:left="960" w:firstLine="480"/>
        <w:rPr>
          <w:noProof/>
        </w:rPr>
      </w:pPr>
      <w:hyperlink w:anchor="_Toc59786019" w:history="1">
        <w:r w:rsidR="00015FD8" w:rsidRPr="00495DA0">
          <w:rPr>
            <w:rStyle w:val="a6"/>
            <w:noProof/>
          </w:rPr>
          <w:t xml:space="preserve">2.3.1 </w:t>
        </w:r>
        <w:r w:rsidR="00015FD8" w:rsidRPr="00495DA0">
          <w:rPr>
            <w:rStyle w:val="a6"/>
            <w:noProof/>
          </w:rPr>
          <w:t>硬件环境</w:t>
        </w:r>
        <w:r w:rsidR="00015FD8">
          <w:rPr>
            <w:noProof/>
            <w:webHidden/>
          </w:rPr>
          <w:tab/>
        </w:r>
        <w:r w:rsidR="00015FD8">
          <w:rPr>
            <w:noProof/>
            <w:webHidden/>
          </w:rPr>
          <w:fldChar w:fldCharType="begin"/>
        </w:r>
        <w:r w:rsidR="00015FD8">
          <w:rPr>
            <w:noProof/>
            <w:webHidden/>
          </w:rPr>
          <w:instrText xml:space="preserve"> PAGEREF _Toc59786019 \h </w:instrText>
        </w:r>
        <w:r w:rsidR="00015FD8">
          <w:rPr>
            <w:noProof/>
            <w:webHidden/>
          </w:rPr>
        </w:r>
        <w:r w:rsidR="00015FD8">
          <w:rPr>
            <w:noProof/>
            <w:webHidden/>
          </w:rPr>
          <w:fldChar w:fldCharType="separate"/>
        </w:r>
        <w:r w:rsidR="001857A6">
          <w:rPr>
            <w:noProof/>
            <w:webHidden/>
          </w:rPr>
          <w:t>4</w:t>
        </w:r>
        <w:r w:rsidR="00015FD8">
          <w:rPr>
            <w:noProof/>
            <w:webHidden/>
          </w:rPr>
          <w:fldChar w:fldCharType="end"/>
        </w:r>
      </w:hyperlink>
    </w:p>
    <w:p w14:paraId="16567986" w14:textId="63C77374" w:rsidR="00015FD8" w:rsidRDefault="00DE439F">
      <w:pPr>
        <w:pStyle w:val="TOC3"/>
        <w:tabs>
          <w:tab w:val="right" w:leader="dot" w:pos="8296"/>
        </w:tabs>
        <w:ind w:left="960" w:firstLine="480"/>
        <w:rPr>
          <w:noProof/>
        </w:rPr>
      </w:pPr>
      <w:hyperlink w:anchor="_Toc59786020" w:history="1">
        <w:r w:rsidR="00015FD8" w:rsidRPr="00495DA0">
          <w:rPr>
            <w:rStyle w:val="a6"/>
            <w:noProof/>
          </w:rPr>
          <w:t xml:space="preserve">2.3.2 </w:t>
        </w:r>
        <w:r w:rsidR="00015FD8" w:rsidRPr="00495DA0">
          <w:rPr>
            <w:rStyle w:val="a6"/>
            <w:noProof/>
          </w:rPr>
          <w:t>软件环境</w:t>
        </w:r>
        <w:r w:rsidR="00015FD8">
          <w:rPr>
            <w:noProof/>
            <w:webHidden/>
          </w:rPr>
          <w:tab/>
        </w:r>
        <w:r w:rsidR="00015FD8">
          <w:rPr>
            <w:noProof/>
            <w:webHidden/>
          </w:rPr>
          <w:fldChar w:fldCharType="begin"/>
        </w:r>
        <w:r w:rsidR="00015FD8">
          <w:rPr>
            <w:noProof/>
            <w:webHidden/>
          </w:rPr>
          <w:instrText xml:space="preserve"> PAGEREF _Toc59786020 \h </w:instrText>
        </w:r>
        <w:r w:rsidR="00015FD8">
          <w:rPr>
            <w:noProof/>
            <w:webHidden/>
          </w:rPr>
        </w:r>
        <w:r w:rsidR="00015FD8">
          <w:rPr>
            <w:noProof/>
            <w:webHidden/>
          </w:rPr>
          <w:fldChar w:fldCharType="separate"/>
        </w:r>
        <w:r w:rsidR="001857A6">
          <w:rPr>
            <w:noProof/>
            <w:webHidden/>
          </w:rPr>
          <w:t>4</w:t>
        </w:r>
        <w:r w:rsidR="00015FD8">
          <w:rPr>
            <w:noProof/>
            <w:webHidden/>
          </w:rPr>
          <w:fldChar w:fldCharType="end"/>
        </w:r>
      </w:hyperlink>
    </w:p>
    <w:p w14:paraId="0E80CE51" w14:textId="2B4CA3D5" w:rsidR="00015FD8" w:rsidRDefault="00DE439F">
      <w:pPr>
        <w:pStyle w:val="TOC3"/>
        <w:tabs>
          <w:tab w:val="right" w:leader="dot" w:pos="8296"/>
        </w:tabs>
        <w:ind w:left="960" w:firstLine="480"/>
        <w:rPr>
          <w:noProof/>
        </w:rPr>
      </w:pPr>
      <w:hyperlink w:anchor="_Toc59786021" w:history="1">
        <w:r w:rsidR="00015FD8" w:rsidRPr="00495DA0">
          <w:rPr>
            <w:rStyle w:val="a6"/>
            <w:noProof/>
          </w:rPr>
          <w:t xml:space="preserve">2.3.3 </w:t>
        </w:r>
        <w:r w:rsidR="00015FD8" w:rsidRPr="00495DA0">
          <w:rPr>
            <w:rStyle w:val="a6"/>
            <w:noProof/>
          </w:rPr>
          <w:t>开发语言</w:t>
        </w:r>
        <w:r w:rsidR="00015FD8">
          <w:rPr>
            <w:noProof/>
            <w:webHidden/>
          </w:rPr>
          <w:tab/>
        </w:r>
        <w:r w:rsidR="00015FD8">
          <w:rPr>
            <w:noProof/>
            <w:webHidden/>
          </w:rPr>
          <w:fldChar w:fldCharType="begin"/>
        </w:r>
        <w:r w:rsidR="00015FD8">
          <w:rPr>
            <w:noProof/>
            <w:webHidden/>
          </w:rPr>
          <w:instrText xml:space="preserve"> PAGEREF _Toc59786021 \h </w:instrText>
        </w:r>
        <w:r w:rsidR="00015FD8">
          <w:rPr>
            <w:noProof/>
            <w:webHidden/>
          </w:rPr>
        </w:r>
        <w:r w:rsidR="00015FD8">
          <w:rPr>
            <w:noProof/>
            <w:webHidden/>
          </w:rPr>
          <w:fldChar w:fldCharType="separate"/>
        </w:r>
        <w:r w:rsidR="001857A6">
          <w:rPr>
            <w:noProof/>
            <w:webHidden/>
          </w:rPr>
          <w:t>4</w:t>
        </w:r>
        <w:r w:rsidR="00015FD8">
          <w:rPr>
            <w:noProof/>
            <w:webHidden/>
          </w:rPr>
          <w:fldChar w:fldCharType="end"/>
        </w:r>
      </w:hyperlink>
    </w:p>
    <w:p w14:paraId="7E77BB95" w14:textId="3CDE2399" w:rsidR="00015FD8" w:rsidRDefault="00DE439F">
      <w:pPr>
        <w:pStyle w:val="TOC2"/>
        <w:tabs>
          <w:tab w:val="right" w:leader="dot" w:pos="8296"/>
        </w:tabs>
        <w:ind w:left="480" w:firstLine="480"/>
        <w:rPr>
          <w:noProof/>
        </w:rPr>
      </w:pPr>
      <w:hyperlink w:anchor="_Toc59786022" w:history="1">
        <w:r w:rsidR="00015FD8" w:rsidRPr="00495DA0">
          <w:rPr>
            <w:rStyle w:val="a6"/>
            <w:noProof/>
          </w:rPr>
          <w:t xml:space="preserve">2.4 </w:t>
        </w:r>
        <w:r w:rsidR="00015FD8" w:rsidRPr="00495DA0">
          <w:rPr>
            <w:rStyle w:val="a6"/>
            <w:noProof/>
          </w:rPr>
          <w:t>基本设计概念</w:t>
        </w:r>
        <w:r w:rsidR="00015FD8">
          <w:rPr>
            <w:noProof/>
            <w:webHidden/>
          </w:rPr>
          <w:tab/>
        </w:r>
        <w:r w:rsidR="00015FD8">
          <w:rPr>
            <w:noProof/>
            <w:webHidden/>
          </w:rPr>
          <w:fldChar w:fldCharType="begin"/>
        </w:r>
        <w:r w:rsidR="00015FD8">
          <w:rPr>
            <w:noProof/>
            <w:webHidden/>
          </w:rPr>
          <w:instrText xml:space="preserve"> PAGEREF _Toc59786022 \h </w:instrText>
        </w:r>
        <w:r w:rsidR="00015FD8">
          <w:rPr>
            <w:noProof/>
            <w:webHidden/>
          </w:rPr>
        </w:r>
        <w:r w:rsidR="00015FD8">
          <w:rPr>
            <w:noProof/>
            <w:webHidden/>
          </w:rPr>
          <w:fldChar w:fldCharType="separate"/>
        </w:r>
        <w:r w:rsidR="001857A6">
          <w:rPr>
            <w:noProof/>
            <w:webHidden/>
          </w:rPr>
          <w:t>5</w:t>
        </w:r>
        <w:r w:rsidR="00015FD8">
          <w:rPr>
            <w:noProof/>
            <w:webHidden/>
          </w:rPr>
          <w:fldChar w:fldCharType="end"/>
        </w:r>
      </w:hyperlink>
    </w:p>
    <w:p w14:paraId="5264523E" w14:textId="7790D874" w:rsidR="00015FD8" w:rsidRDefault="00DE439F">
      <w:pPr>
        <w:pStyle w:val="TOC3"/>
        <w:tabs>
          <w:tab w:val="right" w:leader="dot" w:pos="8296"/>
        </w:tabs>
        <w:ind w:left="960" w:firstLine="480"/>
        <w:rPr>
          <w:noProof/>
        </w:rPr>
      </w:pPr>
      <w:hyperlink w:anchor="_Toc59786023" w:history="1">
        <w:r w:rsidR="00015FD8" w:rsidRPr="00495DA0">
          <w:rPr>
            <w:rStyle w:val="a6"/>
            <w:noProof/>
          </w:rPr>
          <w:t xml:space="preserve">2.4.1 </w:t>
        </w:r>
        <w:r w:rsidR="00015FD8" w:rsidRPr="00495DA0">
          <w:rPr>
            <w:rStyle w:val="a6"/>
            <w:noProof/>
          </w:rPr>
          <w:t>单业务可用度</w:t>
        </w:r>
        <w:r w:rsidR="00015FD8">
          <w:rPr>
            <w:noProof/>
            <w:webHidden/>
          </w:rPr>
          <w:tab/>
        </w:r>
        <w:r w:rsidR="00015FD8">
          <w:rPr>
            <w:noProof/>
            <w:webHidden/>
          </w:rPr>
          <w:fldChar w:fldCharType="begin"/>
        </w:r>
        <w:r w:rsidR="00015FD8">
          <w:rPr>
            <w:noProof/>
            <w:webHidden/>
          </w:rPr>
          <w:instrText xml:space="preserve"> PAGEREF _Toc59786023 \h </w:instrText>
        </w:r>
        <w:r w:rsidR="00015FD8">
          <w:rPr>
            <w:noProof/>
            <w:webHidden/>
          </w:rPr>
        </w:r>
        <w:r w:rsidR="00015FD8">
          <w:rPr>
            <w:noProof/>
            <w:webHidden/>
          </w:rPr>
          <w:fldChar w:fldCharType="separate"/>
        </w:r>
        <w:r w:rsidR="001857A6">
          <w:rPr>
            <w:noProof/>
            <w:webHidden/>
          </w:rPr>
          <w:t>5</w:t>
        </w:r>
        <w:r w:rsidR="00015FD8">
          <w:rPr>
            <w:noProof/>
            <w:webHidden/>
          </w:rPr>
          <w:fldChar w:fldCharType="end"/>
        </w:r>
      </w:hyperlink>
    </w:p>
    <w:p w14:paraId="6DB3EBF6" w14:textId="02DB4E8F" w:rsidR="00015FD8" w:rsidRDefault="00DE439F">
      <w:pPr>
        <w:pStyle w:val="TOC3"/>
        <w:tabs>
          <w:tab w:val="right" w:leader="dot" w:pos="8296"/>
        </w:tabs>
        <w:ind w:left="960" w:firstLine="480"/>
        <w:rPr>
          <w:noProof/>
        </w:rPr>
      </w:pPr>
      <w:hyperlink w:anchor="_Toc59786024" w:history="1">
        <w:r w:rsidR="00015FD8" w:rsidRPr="00495DA0">
          <w:rPr>
            <w:rStyle w:val="a6"/>
            <w:noProof/>
          </w:rPr>
          <w:t xml:space="preserve">2.4.2 </w:t>
        </w:r>
        <w:r w:rsidR="00015FD8" w:rsidRPr="00495DA0">
          <w:rPr>
            <w:rStyle w:val="a6"/>
            <w:noProof/>
          </w:rPr>
          <w:t>整网业务可用度</w:t>
        </w:r>
        <w:r w:rsidR="00015FD8">
          <w:rPr>
            <w:noProof/>
            <w:webHidden/>
          </w:rPr>
          <w:tab/>
        </w:r>
        <w:r w:rsidR="00015FD8">
          <w:rPr>
            <w:noProof/>
            <w:webHidden/>
          </w:rPr>
          <w:fldChar w:fldCharType="begin"/>
        </w:r>
        <w:r w:rsidR="00015FD8">
          <w:rPr>
            <w:noProof/>
            <w:webHidden/>
          </w:rPr>
          <w:instrText xml:space="preserve"> PAGEREF _Toc59786024 \h </w:instrText>
        </w:r>
        <w:r w:rsidR="00015FD8">
          <w:rPr>
            <w:noProof/>
            <w:webHidden/>
          </w:rPr>
        </w:r>
        <w:r w:rsidR="00015FD8">
          <w:rPr>
            <w:noProof/>
            <w:webHidden/>
          </w:rPr>
          <w:fldChar w:fldCharType="separate"/>
        </w:r>
        <w:r w:rsidR="001857A6">
          <w:rPr>
            <w:noProof/>
            <w:webHidden/>
          </w:rPr>
          <w:t>5</w:t>
        </w:r>
        <w:r w:rsidR="00015FD8">
          <w:rPr>
            <w:noProof/>
            <w:webHidden/>
          </w:rPr>
          <w:fldChar w:fldCharType="end"/>
        </w:r>
      </w:hyperlink>
    </w:p>
    <w:p w14:paraId="2A703B99" w14:textId="285B3E87" w:rsidR="00015FD8" w:rsidRDefault="00DE439F">
      <w:pPr>
        <w:pStyle w:val="TOC2"/>
        <w:tabs>
          <w:tab w:val="right" w:leader="dot" w:pos="8296"/>
        </w:tabs>
        <w:ind w:left="480" w:firstLine="480"/>
        <w:rPr>
          <w:noProof/>
        </w:rPr>
      </w:pPr>
      <w:hyperlink w:anchor="_Toc59786025" w:history="1">
        <w:r w:rsidR="00015FD8" w:rsidRPr="00495DA0">
          <w:rPr>
            <w:rStyle w:val="a6"/>
            <w:noProof/>
          </w:rPr>
          <w:t xml:space="preserve">2.5 </w:t>
        </w:r>
        <w:r w:rsidR="00015FD8" w:rsidRPr="00495DA0">
          <w:rPr>
            <w:rStyle w:val="a6"/>
            <w:noProof/>
          </w:rPr>
          <w:t>功能结构设计</w:t>
        </w:r>
        <w:r w:rsidR="00015FD8">
          <w:rPr>
            <w:noProof/>
            <w:webHidden/>
          </w:rPr>
          <w:tab/>
        </w:r>
        <w:r w:rsidR="00015FD8">
          <w:rPr>
            <w:noProof/>
            <w:webHidden/>
          </w:rPr>
          <w:fldChar w:fldCharType="begin"/>
        </w:r>
        <w:r w:rsidR="00015FD8">
          <w:rPr>
            <w:noProof/>
            <w:webHidden/>
          </w:rPr>
          <w:instrText xml:space="preserve"> PAGEREF _Toc59786025 \h </w:instrText>
        </w:r>
        <w:r w:rsidR="00015FD8">
          <w:rPr>
            <w:noProof/>
            <w:webHidden/>
          </w:rPr>
        </w:r>
        <w:r w:rsidR="00015FD8">
          <w:rPr>
            <w:noProof/>
            <w:webHidden/>
          </w:rPr>
          <w:fldChar w:fldCharType="separate"/>
        </w:r>
        <w:r w:rsidR="001857A6">
          <w:rPr>
            <w:noProof/>
            <w:webHidden/>
          </w:rPr>
          <w:t>5</w:t>
        </w:r>
        <w:r w:rsidR="00015FD8">
          <w:rPr>
            <w:noProof/>
            <w:webHidden/>
          </w:rPr>
          <w:fldChar w:fldCharType="end"/>
        </w:r>
      </w:hyperlink>
    </w:p>
    <w:p w14:paraId="2EAB208B" w14:textId="2AD7E1CF" w:rsidR="00015FD8" w:rsidRDefault="00DE439F">
      <w:pPr>
        <w:pStyle w:val="TOC1"/>
        <w:tabs>
          <w:tab w:val="right" w:leader="dot" w:pos="8296"/>
        </w:tabs>
        <w:ind w:firstLine="480"/>
        <w:rPr>
          <w:noProof/>
        </w:rPr>
      </w:pPr>
      <w:hyperlink w:anchor="_Toc59786026" w:history="1">
        <w:r w:rsidR="00015FD8" w:rsidRPr="00495DA0">
          <w:rPr>
            <w:rStyle w:val="a6"/>
            <w:noProof/>
          </w:rPr>
          <w:t>第三章</w:t>
        </w:r>
        <w:r w:rsidR="00015FD8" w:rsidRPr="00495DA0">
          <w:rPr>
            <w:rStyle w:val="a6"/>
            <w:noProof/>
          </w:rPr>
          <w:t xml:space="preserve"> </w:t>
        </w:r>
        <w:r w:rsidR="00015FD8" w:rsidRPr="00495DA0">
          <w:rPr>
            <w:rStyle w:val="a6"/>
            <w:noProof/>
          </w:rPr>
          <w:t>数据结构设计</w:t>
        </w:r>
        <w:r w:rsidR="00015FD8">
          <w:rPr>
            <w:noProof/>
            <w:webHidden/>
          </w:rPr>
          <w:tab/>
        </w:r>
        <w:r w:rsidR="00015FD8">
          <w:rPr>
            <w:noProof/>
            <w:webHidden/>
          </w:rPr>
          <w:fldChar w:fldCharType="begin"/>
        </w:r>
        <w:r w:rsidR="00015FD8">
          <w:rPr>
            <w:noProof/>
            <w:webHidden/>
          </w:rPr>
          <w:instrText xml:space="preserve"> PAGEREF _Toc59786026 \h </w:instrText>
        </w:r>
        <w:r w:rsidR="00015FD8">
          <w:rPr>
            <w:noProof/>
            <w:webHidden/>
          </w:rPr>
        </w:r>
        <w:r w:rsidR="00015FD8">
          <w:rPr>
            <w:noProof/>
            <w:webHidden/>
          </w:rPr>
          <w:fldChar w:fldCharType="separate"/>
        </w:r>
        <w:r w:rsidR="001857A6">
          <w:rPr>
            <w:noProof/>
            <w:webHidden/>
          </w:rPr>
          <w:t>7</w:t>
        </w:r>
        <w:r w:rsidR="00015FD8">
          <w:rPr>
            <w:noProof/>
            <w:webHidden/>
          </w:rPr>
          <w:fldChar w:fldCharType="end"/>
        </w:r>
      </w:hyperlink>
    </w:p>
    <w:p w14:paraId="760C44AB" w14:textId="302C0B2D" w:rsidR="00015FD8" w:rsidRDefault="00DE439F">
      <w:pPr>
        <w:pStyle w:val="TOC2"/>
        <w:tabs>
          <w:tab w:val="right" w:leader="dot" w:pos="8296"/>
        </w:tabs>
        <w:ind w:left="480" w:firstLine="480"/>
        <w:rPr>
          <w:noProof/>
        </w:rPr>
      </w:pPr>
      <w:hyperlink w:anchor="_Toc59786027" w:history="1">
        <w:r w:rsidR="00015FD8" w:rsidRPr="00495DA0">
          <w:rPr>
            <w:rStyle w:val="a6"/>
            <w:noProof/>
          </w:rPr>
          <w:t xml:space="preserve">3.1 </w:t>
        </w:r>
        <w:r w:rsidR="00015FD8" w:rsidRPr="00495DA0">
          <w:rPr>
            <w:rStyle w:val="a6"/>
            <w:noProof/>
          </w:rPr>
          <w:t>网络演化对象数据结构设计</w:t>
        </w:r>
        <w:r w:rsidR="00015FD8">
          <w:rPr>
            <w:noProof/>
            <w:webHidden/>
          </w:rPr>
          <w:tab/>
        </w:r>
        <w:r w:rsidR="00015FD8">
          <w:rPr>
            <w:noProof/>
            <w:webHidden/>
          </w:rPr>
          <w:fldChar w:fldCharType="begin"/>
        </w:r>
        <w:r w:rsidR="00015FD8">
          <w:rPr>
            <w:noProof/>
            <w:webHidden/>
          </w:rPr>
          <w:instrText xml:space="preserve"> PAGEREF _Toc59786027 \h </w:instrText>
        </w:r>
        <w:r w:rsidR="00015FD8">
          <w:rPr>
            <w:noProof/>
            <w:webHidden/>
          </w:rPr>
        </w:r>
        <w:r w:rsidR="00015FD8">
          <w:rPr>
            <w:noProof/>
            <w:webHidden/>
          </w:rPr>
          <w:fldChar w:fldCharType="separate"/>
        </w:r>
        <w:r w:rsidR="001857A6">
          <w:rPr>
            <w:noProof/>
            <w:webHidden/>
          </w:rPr>
          <w:t>7</w:t>
        </w:r>
        <w:r w:rsidR="00015FD8">
          <w:rPr>
            <w:noProof/>
            <w:webHidden/>
          </w:rPr>
          <w:fldChar w:fldCharType="end"/>
        </w:r>
      </w:hyperlink>
    </w:p>
    <w:p w14:paraId="4FB33B99" w14:textId="2AE456C9" w:rsidR="00015FD8" w:rsidRDefault="00DE439F">
      <w:pPr>
        <w:pStyle w:val="TOC2"/>
        <w:tabs>
          <w:tab w:val="right" w:leader="dot" w:pos="8296"/>
        </w:tabs>
        <w:ind w:left="480" w:firstLine="480"/>
        <w:rPr>
          <w:noProof/>
        </w:rPr>
      </w:pPr>
      <w:hyperlink w:anchor="_Toc59786028" w:history="1">
        <w:r w:rsidR="00015FD8" w:rsidRPr="00495DA0">
          <w:rPr>
            <w:rStyle w:val="a6"/>
            <w:noProof/>
          </w:rPr>
          <w:t xml:space="preserve">3.2 </w:t>
        </w:r>
        <w:r w:rsidR="00015FD8" w:rsidRPr="00495DA0">
          <w:rPr>
            <w:rStyle w:val="a6"/>
            <w:noProof/>
          </w:rPr>
          <w:t>演化态数据结构设计</w:t>
        </w:r>
        <w:r w:rsidR="00015FD8">
          <w:rPr>
            <w:noProof/>
            <w:webHidden/>
          </w:rPr>
          <w:tab/>
        </w:r>
        <w:r w:rsidR="00015FD8">
          <w:rPr>
            <w:noProof/>
            <w:webHidden/>
          </w:rPr>
          <w:fldChar w:fldCharType="begin"/>
        </w:r>
        <w:r w:rsidR="00015FD8">
          <w:rPr>
            <w:noProof/>
            <w:webHidden/>
          </w:rPr>
          <w:instrText xml:space="preserve"> PAGEREF _Toc59786028 \h </w:instrText>
        </w:r>
        <w:r w:rsidR="00015FD8">
          <w:rPr>
            <w:noProof/>
            <w:webHidden/>
          </w:rPr>
        </w:r>
        <w:r w:rsidR="00015FD8">
          <w:rPr>
            <w:noProof/>
            <w:webHidden/>
          </w:rPr>
          <w:fldChar w:fldCharType="separate"/>
        </w:r>
        <w:r w:rsidR="001857A6">
          <w:rPr>
            <w:noProof/>
            <w:webHidden/>
          </w:rPr>
          <w:t>11</w:t>
        </w:r>
        <w:r w:rsidR="00015FD8">
          <w:rPr>
            <w:noProof/>
            <w:webHidden/>
          </w:rPr>
          <w:fldChar w:fldCharType="end"/>
        </w:r>
      </w:hyperlink>
    </w:p>
    <w:p w14:paraId="2A023094" w14:textId="2FE460A5" w:rsidR="00015FD8" w:rsidRDefault="00DE439F">
      <w:pPr>
        <w:pStyle w:val="TOC1"/>
        <w:tabs>
          <w:tab w:val="right" w:leader="dot" w:pos="8296"/>
        </w:tabs>
        <w:ind w:firstLine="480"/>
        <w:rPr>
          <w:noProof/>
        </w:rPr>
      </w:pPr>
      <w:hyperlink w:anchor="_Toc59786029" w:history="1">
        <w:r w:rsidR="00015FD8" w:rsidRPr="00495DA0">
          <w:rPr>
            <w:rStyle w:val="a6"/>
            <w:noProof/>
          </w:rPr>
          <w:t>第四章</w:t>
        </w:r>
        <w:r w:rsidR="00015FD8" w:rsidRPr="00495DA0">
          <w:rPr>
            <w:rStyle w:val="a6"/>
            <w:noProof/>
          </w:rPr>
          <w:t xml:space="preserve"> </w:t>
        </w:r>
        <w:r w:rsidR="00015FD8" w:rsidRPr="00495DA0">
          <w:rPr>
            <w:rStyle w:val="a6"/>
            <w:noProof/>
          </w:rPr>
          <w:t>模块设计</w:t>
        </w:r>
        <w:r w:rsidR="00015FD8">
          <w:rPr>
            <w:noProof/>
            <w:webHidden/>
          </w:rPr>
          <w:tab/>
        </w:r>
        <w:r w:rsidR="00015FD8">
          <w:rPr>
            <w:noProof/>
            <w:webHidden/>
          </w:rPr>
          <w:fldChar w:fldCharType="begin"/>
        </w:r>
        <w:r w:rsidR="00015FD8">
          <w:rPr>
            <w:noProof/>
            <w:webHidden/>
          </w:rPr>
          <w:instrText xml:space="preserve"> PAGEREF _Toc59786029 \h </w:instrText>
        </w:r>
        <w:r w:rsidR="00015FD8">
          <w:rPr>
            <w:noProof/>
            <w:webHidden/>
          </w:rPr>
        </w:r>
        <w:r w:rsidR="00015FD8">
          <w:rPr>
            <w:noProof/>
            <w:webHidden/>
          </w:rPr>
          <w:fldChar w:fldCharType="separate"/>
        </w:r>
        <w:r w:rsidR="001857A6">
          <w:rPr>
            <w:noProof/>
            <w:webHidden/>
          </w:rPr>
          <w:t>12</w:t>
        </w:r>
        <w:r w:rsidR="00015FD8">
          <w:rPr>
            <w:noProof/>
            <w:webHidden/>
          </w:rPr>
          <w:fldChar w:fldCharType="end"/>
        </w:r>
      </w:hyperlink>
    </w:p>
    <w:p w14:paraId="310E68FF" w14:textId="01FF0115" w:rsidR="00015FD8" w:rsidRDefault="00DE439F">
      <w:pPr>
        <w:pStyle w:val="TOC2"/>
        <w:tabs>
          <w:tab w:val="right" w:leader="dot" w:pos="8296"/>
        </w:tabs>
        <w:ind w:left="480" w:firstLine="480"/>
        <w:rPr>
          <w:noProof/>
        </w:rPr>
      </w:pPr>
      <w:hyperlink w:anchor="_Toc59786030" w:history="1">
        <w:r w:rsidR="00015FD8" w:rsidRPr="00495DA0">
          <w:rPr>
            <w:rStyle w:val="a6"/>
            <w:noProof/>
          </w:rPr>
          <w:t xml:space="preserve">4.1 </w:t>
        </w:r>
        <w:r w:rsidR="00015FD8" w:rsidRPr="00495DA0">
          <w:rPr>
            <w:rStyle w:val="a6"/>
            <w:noProof/>
          </w:rPr>
          <w:t>软件结构体系</w:t>
        </w:r>
        <w:r w:rsidR="00015FD8">
          <w:rPr>
            <w:noProof/>
            <w:webHidden/>
          </w:rPr>
          <w:tab/>
        </w:r>
        <w:r w:rsidR="00015FD8">
          <w:rPr>
            <w:noProof/>
            <w:webHidden/>
          </w:rPr>
          <w:fldChar w:fldCharType="begin"/>
        </w:r>
        <w:r w:rsidR="00015FD8">
          <w:rPr>
            <w:noProof/>
            <w:webHidden/>
          </w:rPr>
          <w:instrText xml:space="preserve"> PAGEREF _Toc59786030 \h </w:instrText>
        </w:r>
        <w:r w:rsidR="00015FD8">
          <w:rPr>
            <w:noProof/>
            <w:webHidden/>
          </w:rPr>
        </w:r>
        <w:r w:rsidR="00015FD8">
          <w:rPr>
            <w:noProof/>
            <w:webHidden/>
          </w:rPr>
          <w:fldChar w:fldCharType="separate"/>
        </w:r>
        <w:r w:rsidR="001857A6">
          <w:rPr>
            <w:noProof/>
            <w:webHidden/>
          </w:rPr>
          <w:t>12</w:t>
        </w:r>
        <w:r w:rsidR="00015FD8">
          <w:rPr>
            <w:noProof/>
            <w:webHidden/>
          </w:rPr>
          <w:fldChar w:fldCharType="end"/>
        </w:r>
      </w:hyperlink>
    </w:p>
    <w:p w14:paraId="10DEC034" w14:textId="3079E476" w:rsidR="00015FD8" w:rsidRDefault="00DE439F">
      <w:pPr>
        <w:pStyle w:val="TOC2"/>
        <w:tabs>
          <w:tab w:val="right" w:leader="dot" w:pos="8296"/>
        </w:tabs>
        <w:ind w:left="480" w:firstLine="480"/>
        <w:rPr>
          <w:noProof/>
        </w:rPr>
      </w:pPr>
      <w:hyperlink w:anchor="_Toc59786031" w:history="1">
        <w:r w:rsidR="00015FD8" w:rsidRPr="00495DA0">
          <w:rPr>
            <w:rStyle w:val="a6"/>
            <w:noProof/>
          </w:rPr>
          <w:t xml:space="preserve">4.2 </w:t>
        </w:r>
        <w:r w:rsidR="00A07665">
          <w:rPr>
            <w:rStyle w:val="a6"/>
            <w:noProof/>
          </w:rPr>
          <w:t>云化虚拟化网络</w:t>
        </w:r>
        <w:r w:rsidR="00015FD8" w:rsidRPr="00495DA0">
          <w:rPr>
            <w:rStyle w:val="a6"/>
            <w:noProof/>
          </w:rPr>
          <w:t>演化对象建模模块</w:t>
        </w:r>
        <w:r w:rsidR="00015FD8">
          <w:rPr>
            <w:noProof/>
            <w:webHidden/>
          </w:rPr>
          <w:tab/>
        </w:r>
        <w:r w:rsidR="00015FD8">
          <w:rPr>
            <w:noProof/>
            <w:webHidden/>
          </w:rPr>
          <w:fldChar w:fldCharType="begin"/>
        </w:r>
        <w:r w:rsidR="00015FD8">
          <w:rPr>
            <w:noProof/>
            <w:webHidden/>
          </w:rPr>
          <w:instrText xml:space="preserve"> PAGEREF _Toc59786031 \h </w:instrText>
        </w:r>
        <w:r w:rsidR="00015FD8">
          <w:rPr>
            <w:noProof/>
            <w:webHidden/>
          </w:rPr>
        </w:r>
        <w:r w:rsidR="00015FD8">
          <w:rPr>
            <w:noProof/>
            <w:webHidden/>
          </w:rPr>
          <w:fldChar w:fldCharType="separate"/>
        </w:r>
        <w:r w:rsidR="001857A6">
          <w:rPr>
            <w:noProof/>
            <w:webHidden/>
          </w:rPr>
          <w:t>14</w:t>
        </w:r>
        <w:r w:rsidR="00015FD8">
          <w:rPr>
            <w:noProof/>
            <w:webHidden/>
          </w:rPr>
          <w:fldChar w:fldCharType="end"/>
        </w:r>
      </w:hyperlink>
    </w:p>
    <w:p w14:paraId="4C803BE5" w14:textId="2640BFE3" w:rsidR="00015FD8" w:rsidRDefault="00DE439F">
      <w:pPr>
        <w:pStyle w:val="TOC2"/>
        <w:tabs>
          <w:tab w:val="right" w:leader="dot" w:pos="8296"/>
        </w:tabs>
        <w:ind w:left="480" w:firstLine="480"/>
        <w:rPr>
          <w:noProof/>
        </w:rPr>
      </w:pPr>
      <w:hyperlink w:anchor="_Toc59786032" w:history="1">
        <w:r w:rsidR="00015FD8" w:rsidRPr="00495DA0">
          <w:rPr>
            <w:rStyle w:val="a6"/>
            <w:noProof/>
          </w:rPr>
          <w:t xml:space="preserve">4.3 </w:t>
        </w:r>
        <w:r w:rsidR="00A07665">
          <w:rPr>
            <w:rStyle w:val="a6"/>
            <w:noProof/>
          </w:rPr>
          <w:t>云化虚拟化网络</w:t>
        </w:r>
        <w:r w:rsidR="00015FD8" w:rsidRPr="00495DA0">
          <w:rPr>
            <w:rStyle w:val="a6"/>
            <w:noProof/>
          </w:rPr>
          <w:t>演化条件生成模块</w:t>
        </w:r>
        <w:r w:rsidR="00015FD8">
          <w:rPr>
            <w:noProof/>
            <w:webHidden/>
          </w:rPr>
          <w:tab/>
        </w:r>
        <w:r w:rsidR="00015FD8">
          <w:rPr>
            <w:noProof/>
            <w:webHidden/>
          </w:rPr>
          <w:fldChar w:fldCharType="begin"/>
        </w:r>
        <w:r w:rsidR="00015FD8">
          <w:rPr>
            <w:noProof/>
            <w:webHidden/>
          </w:rPr>
          <w:instrText xml:space="preserve"> PAGEREF _Toc59786032 \h </w:instrText>
        </w:r>
        <w:r w:rsidR="00015FD8">
          <w:rPr>
            <w:noProof/>
            <w:webHidden/>
          </w:rPr>
        </w:r>
        <w:r w:rsidR="00015FD8">
          <w:rPr>
            <w:noProof/>
            <w:webHidden/>
          </w:rPr>
          <w:fldChar w:fldCharType="separate"/>
        </w:r>
        <w:r w:rsidR="001857A6">
          <w:rPr>
            <w:noProof/>
            <w:webHidden/>
          </w:rPr>
          <w:t>14</w:t>
        </w:r>
        <w:r w:rsidR="00015FD8">
          <w:rPr>
            <w:noProof/>
            <w:webHidden/>
          </w:rPr>
          <w:fldChar w:fldCharType="end"/>
        </w:r>
      </w:hyperlink>
    </w:p>
    <w:p w14:paraId="6E869216" w14:textId="5DFFCDB7" w:rsidR="00015FD8" w:rsidRDefault="00DE439F">
      <w:pPr>
        <w:pStyle w:val="TOC2"/>
        <w:tabs>
          <w:tab w:val="right" w:leader="dot" w:pos="8296"/>
        </w:tabs>
        <w:ind w:left="480" w:firstLine="480"/>
        <w:rPr>
          <w:noProof/>
        </w:rPr>
      </w:pPr>
      <w:hyperlink w:anchor="_Toc59786033" w:history="1">
        <w:r w:rsidR="00015FD8" w:rsidRPr="00495DA0">
          <w:rPr>
            <w:rStyle w:val="a6"/>
            <w:noProof/>
          </w:rPr>
          <w:t xml:space="preserve">4.4 </w:t>
        </w:r>
        <w:r w:rsidR="00A07665">
          <w:rPr>
            <w:rStyle w:val="a6"/>
            <w:noProof/>
          </w:rPr>
          <w:t>云化虚拟化网络</w:t>
        </w:r>
        <w:r w:rsidR="00015FD8" w:rsidRPr="00495DA0">
          <w:rPr>
            <w:rStyle w:val="a6"/>
            <w:noProof/>
          </w:rPr>
          <w:t>演化规则分析模块</w:t>
        </w:r>
        <w:r w:rsidR="00015FD8">
          <w:rPr>
            <w:noProof/>
            <w:webHidden/>
          </w:rPr>
          <w:tab/>
        </w:r>
        <w:r w:rsidR="00015FD8">
          <w:rPr>
            <w:noProof/>
            <w:webHidden/>
          </w:rPr>
          <w:fldChar w:fldCharType="begin"/>
        </w:r>
        <w:r w:rsidR="00015FD8">
          <w:rPr>
            <w:noProof/>
            <w:webHidden/>
          </w:rPr>
          <w:instrText xml:space="preserve"> PAGEREF _Toc59786033 \h </w:instrText>
        </w:r>
        <w:r w:rsidR="00015FD8">
          <w:rPr>
            <w:noProof/>
            <w:webHidden/>
          </w:rPr>
        </w:r>
        <w:r w:rsidR="00015FD8">
          <w:rPr>
            <w:noProof/>
            <w:webHidden/>
          </w:rPr>
          <w:fldChar w:fldCharType="separate"/>
        </w:r>
        <w:r w:rsidR="001857A6">
          <w:rPr>
            <w:noProof/>
            <w:webHidden/>
          </w:rPr>
          <w:t>17</w:t>
        </w:r>
        <w:r w:rsidR="00015FD8">
          <w:rPr>
            <w:noProof/>
            <w:webHidden/>
          </w:rPr>
          <w:fldChar w:fldCharType="end"/>
        </w:r>
      </w:hyperlink>
    </w:p>
    <w:p w14:paraId="3B9F444A" w14:textId="0DD3E406" w:rsidR="00015FD8" w:rsidRDefault="00DE439F">
      <w:pPr>
        <w:pStyle w:val="TOC2"/>
        <w:tabs>
          <w:tab w:val="right" w:leader="dot" w:pos="8296"/>
        </w:tabs>
        <w:ind w:left="480" w:firstLine="480"/>
        <w:rPr>
          <w:noProof/>
        </w:rPr>
      </w:pPr>
      <w:hyperlink w:anchor="_Toc59786034" w:history="1">
        <w:r w:rsidR="00015FD8" w:rsidRPr="00495DA0">
          <w:rPr>
            <w:rStyle w:val="a6"/>
            <w:noProof/>
          </w:rPr>
          <w:t xml:space="preserve">4.5 </w:t>
        </w:r>
        <w:r w:rsidR="00A07665">
          <w:rPr>
            <w:rStyle w:val="a6"/>
            <w:noProof/>
          </w:rPr>
          <w:t>云化虚拟化网络</w:t>
        </w:r>
        <w:r w:rsidR="00015FD8" w:rsidRPr="00495DA0">
          <w:rPr>
            <w:rStyle w:val="a6"/>
            <w:noProof/>
          </w:rPr>
          <w:t>业务可靠度计算模块</w:t>
        </w:r>
        <w:r w:rsidR="00015FD8">
          <w:rPr>
            <w:noProof/>
            <w:webHidden/>
          </w:rPr>
          <w:tab/>
        </w:r>
        <w:r w:rsidR="00015FD8">
          <w:rPr>
            <w:noProof/>
            <w:webHidden/>
          </w:rPr>
          <w:fldChar w:fldCharType="begin"/>
        </w:r>
        <w:r w:rsidR="00015FD8">
          <w:rPr>
            <w:noProof/>
            <w:webHidden/>
          </w:rPr>
          <w:instrText xml:space="preserve"> PAGEREF _Toc59786034 \h </w:instrText>
        </w:r>
        <w:r w:rsidR="00015FD8">
          <w:rPr>
            <w:noProof/>
            <w:webHidden/>
          </w:rPr>
        </w:r>
        <w:r w:rsidR="00015FD8">
          <w:rPr>
            <w:noProof/>
            <w:webHidden/>
          </w:rPr>
          <w:fldChar w:fldCharType="separate"/>
        </w:r>
        <w:r w:rsidR="001857A6">
          <w:rPr>
            <w:noProof/>
            <w:webHidden/>
          </w:rPr>
          <w:t>24</w:t>
        </w:r>
        <w:r w:rsidR="00015FD8">
          <w:rPr>
            <w:noProof/>
            <w:webHidden/>
          </w:rPr>
          <w:fldChar w:fldCharType="end"/>
        </w:r>
      </w:hyperlink>
    </w:p>
    <w:p w14:paraId="680B8CBE" w14:textId="0039DDAE" w:rsidR="00015FD8" w:rsidRDefault="00DE439F">
      <w:pPr>
        <w:pStyle w:val="TOC2"/>
        <w:tabs>
          <w:tab w:val="right" w:leader="dot" w:pos="8296"/>
        </w:tabs>
        <w:ind w:left="480" w:firstLine="480"/>
        <w:rPr>
          <w:noProof/>
        </w:rPr>
      </w:pPr>
      <w:hyperlink w:anchor="_Toc59786035" w:history="1">
        <w:r w:rsidR="00015FD8" w:rsidRPr="00495DA0">
          <w:rPr>
            <w:rStyle w:val="a6"/>
            <w:noProof/>
          </w:rPr>
          <w:t xml:space="preserve">4.6 </w:t>
        </w:r>
        <w:r w:rsidR="00015FD8" w:rsidRPr="00495DA0">
          <w:rPr>
            <w:rStyle w:val="a6"/>
            <w:noProof/>
          </w:rPr>
          <w:t>输入输出模块</w:t>
        </w:r>
        <w:r w:rsidR="00015FD8">
          <w:rPr>
            <w:noProof/>
            <w:webHidden/>
          </w:rPr>
          <w:tab/>
        </w:r>
        <w:r w:rsidR="00015FD8">
          <w:rPr>
            <w:noProof/>
            <w:webHidden/>
          </w:rPr>
          <w:fldChar w:fldCharType="begin"/>
        </w:r>
        <w:r w:rsidR="00015FD8">
          <w:rPr>
            <w:noProof/>
            <w:webHidden/>
          </w:rPr>
          <w:instrText xml:space="preserve"> PAGEREF _Toc59786035 \h </w:instrText>
        </w:r>
        <w:r w:rsidR="00015FD8">
          <w:rPr>
            <w:noProof/>
            <w:webHidden/>
          </w:rPr>
        </w:r>
        <w:r w:rsidR="00015FD8">
          <w:rPr>
            <w:noProof/>
            <w:webHidden/>
          </w:rPr>
          <w:fldChar w:fldCharType="separate"/>
        </w:r>
        <w:r w:rsidR="001857A6">
          <w:rPr>
            <w:noProof/>
            <w:webHidden/>
          </w:rPr>
          <w:t>25</w:t>
        </w:r>
        <w:r w:rsidR="00015FD8">
          <w:rPr>
            <w:noProof/>
            <w:webHidden/>
          </w:rPr>
          <w:fldChar w:fldCharType="end"/>
        </w:r>
      </w:hyperlink>
    </w:p>
    <w:p w14:paraId="1E234844" w14:textId="0149B860" w:rsidR="00015FD8" w:rsidRDefault="00DE439F">
      <w:pPr>
        <w:pStyle w:val="TOC1"/>
        <w:tabs>
          <w:tab w:val="right" w:leader="dot" w:pos="8296"/>
        </w:tabs>
        <w:ind w:firstLine="480"/>
        <w:rPr>
          <w:noProof/>
        </w:rPr>
      </w:pPr>
      <w:hyperlink w:anchor="_Toc59786036" w:history="1">
        <w:r w:rsidR="00015FD8" w:rsidRPr="00495DA0">
          <w:rPr>
            <w:rStyle w:val="a6"/>
            <w:noProof/>
          </w:rPr>
          <w:t>第五章</w:t>
        </w:r>
        <w:r w:rsidR="00015FD8" w:rsidRPr="00495DA0">
          <w:rPr>
            <w:rStyle w:val="a6"/>
            <w:noProof/>
          </w:rPr>
          <w:t xml:space="preserve"> </w:t>
        </w:r>
        <w:r w:rsidR="00015FD8" w:rsidRPr="00495DA0">
          <w:rPr>
            <w:rStyle w:val="a6"/>
            <w:noProof/>
          </w:rPr>
          <w:t>系统出错处理设计</w:t>
        </w:r>
        <w:r w:rsidR="00015FD8">
          <w:rPr>
            <w:noProof/>
            <w:webHidden/>
          </w:rPr>
          <w:tab/>
        </w:r>
        <w:r w:rsidR="00015FD8">
          <w:rPr>
            <w:noProof/>
            <w:webHidden/>
          </w:rPr>
          <w:fldChar w:fldCharType="begin"/>
        </w:r>
        <w:r w:rsidR="00015FD8">
          <w:rPr>
            <w:noProof/>
            <w:webHidden/>
          </w:rPr>
          <w:instrText xml:space="preserve"> PAGEREF _Toc59786036 \h </w:instrText>
        </w:r>
        <w:r w:rsidR="00015FD8">
          <w:rPr>
            <w:noProof/>
            <w:webHidden/>
          </w:rPr>
        </w:r>
        <w:r w:rsidR="00015FD8">
          <w:rPr>
            <w:noProof/>
            <w:webHidden/>
          </w:rPr>
          <w:fldChar w:fldCharType="separate"/>
        </w:r>
        <w:r w:rsidR="001857A6">
          <w:rPr>
            <w:noProof/>
            <w:webHidden/>
          </w:rPr>
          <w:t>28</w:t>
        </w:r>
        <w:r w:rsidR="00015FD8">
          <w:rPr>
            <w:noProof/>
            <w:webHidden/>
          </w:rPr>
          <w:fldChar w:fldCharType="end"/>
        </w:r>
      </w:hyperlink>
    </w:p>
    <w:p w14:paraId="4A981A1D" w14:textId="6C4717E7" w:rsidR="00015FD8" w:rsidRDefault="00DE439F">
      <w:pPr>
        <w:pStyle w:val="TOC2"/>
        <w:tabs>
          <w:tab w:val="right" w:leader="dot" w:pos="8296"/>
        </w:tabs>
        <w:ind w:left="480" w:firstLine="480"/>
        <w:rPr>
          <w:noProof/>
        </w:rPr>
      </w:pPr>
      <w:hyperlink w:anchor="_Toc59786037" w:history="1">
        <w:r w:rsidR="00015FD8" w:rsidRPr="00495DA0">
          <w:rPr>
            <w:rStyle w:val="a6"/>
            <w:noProof/>
          </w:rPr>
          <w:t xml:space="preserve">5.1 </w:t>
        </w:r>
        <w:r w:rsidR="00015FD8" w:rsidRPr="00495DA0">
          <w:rPr>
            <w:rStyle w:val="a6"/>
            <w:noProof/>
          </w:rPr>
          <w:t>出错信息</w:t>
        </w:r>
        <w:r w:rsidR="00015FD8">
          <w:rPr>
            <w:noProof/>
            <w:webHidden/>
          </w:rPr>
          <w:tab/>
        </w:r>
        <w:r w:rsidR="00015FD8">
          <w:rPr>
            <w:noProof/>
            <w:webHidden/>
          </w:rPr>
          <w:fldChar w:fldCharType="begin"/>
        </w:r>
        <w:r w:rsidR="00015FD8">
          <w:rPr>
            <w:noProof/>
            <w:webHidden/>
          </w:rPr>
          <w:instrText xml:space="preserve"> PAGEREF _Toc59786037 \h </w:instrText>
        </w:r>
        <w:r w:rsidR="00015FD8">
          <w:rPr>
            <w:noProof/>
            <w:webHidden/>
          </w:rPr>
        </w:r>
        <w:r w:rsidR="00015FD8">
          <w:rPr>
            <w:noProof/>
            <w:webHidden/>
          </w:rPr>
          <w:fldChar w:fldCharType="separate"/>
        </w:r>
        <w:r w:rsidR="001857A6">
          <w:rPr>
            <w:noProof/>
            <w:webHidden/>
          </w:rPr>
          <w:t>28</w:t>
        </w:r>
        <w:r w:rsidR="00015FD8">
          <w:rPr>
            <w:noProof/>
            <w:webHidden/>
          </w:rPr>
          <w:fldChar w:fldCharType="end"/>
        </w:r>
      </w:hyperlink>
    </w:p>
    <w:p w14:paraId="482EBA54" w14:textId="7D2FAF0D" w:rsidR="00015FD8" w:rsidRDefault="00DE439F">
      <w:pPr>
        <w:pStyle w:val="TOC2"/>
        <w:tabs>
          <w:tab w:val="right" w:leader="dot" w:pos="8296"/>
        </w:tabs>
        <w:ind w:left="480" w:firstLine="480"/>
        <w:rPr>
          <w:noProof/>
        </w:rPr>
      </w:pPr>
      <w:hyperlink w:anchor="_Toc59786038" w:history="1">
        <w:r w:rsidR="00015FD8" w:rsidRPr="00495DA0">
          <w:rPr>
            <w:rStyle w:val="a6"/>
            <w:noProof/>
          </w:rPr>
          <w:t xml:space="preserve">5.2 </w:t>
        </w:r>
        <w:r w:rsidR="00015FD8" w:rsidRPr="00495DA0">
          <w:rPr>
            <w:rStyle w:val="a6"/>
            <w:noProof/>
          </w:rPr>
          <w:t>补救措施</w:t>
        </w:r>
        <w:r w:rsidR="00015FD8">
          <w:rPr>
            <w:noProof/>
            <w:webHidden/>
          </w:rPr>
          <w:tab/>
        </w:r>
        <w:r w:rsidR="00015FD8">
          <w:rPr>
            <w:noProof/>
            <w:webHidden/>
          </w:rPr>
          <w:fldChar w:fldCharType="begin"/>
        </w:r>
        <w:r w:rsidR="00015FD8">
          <w:rPr>
            <w:noProof/>
            <w:webHidden/>
          </w:rPr>
          <w:instrText xml:space="preserve"> PAGEREF _Toc59786038 \h </w:instrText>
        </w:r>
        <w:r w:rsidR="00015FD8">
          <w:rPr>
            <w:noProof/>
            <w:webHidden/>
          </w:rPr>
        </w:r>
        <w:r w:rsidR="00015FD8">
          <w:rPr>
            <w:noProof/>
            <w:webHidden/>
          </w:rPr>
          <w:fldChar w:fldCharType="separate"/>
        </w:r>
        <w:r w:rsidR="001857A6">
          <w:rPr>
            <w:noProof/>
            <w:webHidden/>
          </w:rPr>
          <w:t>28</w:t>
        </w:r>
        <w:r w:rsidR="00015FD8">
          <w:rPr>
            <w:noProof/>
            <w:webHidden/>
          </w:rPr>
          <w:fldChar w:fldCharType="end"/>
        </w:r>
      </w:hyperlink>
    </w:p>
    <w:p w14:paraId="43AF02A8" w14:textId="7F5B7D47" w:rsidR="00015FD8" w:rsidRDefault="00DE439F">
      <w:pPr>
        <w:pStyle w:val="TOC2"/>
        <w:tabs>
          <w:tab w:val="right" w:leader="dot" w:pos="8296"/>
        </w:tabs>
        <w:ind w:left="480" w:firstLine="480"/>
        <w:rPr>
          <w:noProof/>
        </w:rPr>
      </w:pPr>
      <w:hyperlink w:anchor="_Toc59786039" w:history="1">
        <w:r w:rsidR="00015FD8" w:rsidRPr="00495DA0">
          <w:rPr>
            <w:rStyle w:val="a6"/>
            <w:noProof/>
          </w:rPr>
          <w:t xml:space="preserve">5.3 </w:t>
        </w:r>
        <w:r w:rsidR="00015FD8" w:rsidRPr="00495DA0">
          <w:rPr>
            <w:rStyle w:val="a6"/>
            <w:noProof/>
          </w:rPr>
          <w:t>系统维护设计</w:t>
        </w:r>
        <w:r w:rsidR="00015FD8">
          <w:rPr>
            <w:noProof/>
            <w:webHidden/>
          </w:rPr>
          <w:tab/>
        </w:r>
        <w:r w:rsidR="00015FD8">
          <w:rPr>
            <w:noProof/>
            <w:webHidden/>
          </w:rPr>
          <w:fldChar w:fldCharType="begin"/>
        </w:r>
        <w:r w:rsidR="00015FD8">
          <w:rPr>
            <w:noProof/>
            <w:webHidden/>
          </w:rPr>
          <w:instrText xml:space="preserve"> PAGEREF _Toc59786039 \h </w:instrText>
        </w:r>
        <w:r w:rsidR="00015FD8">
          <w:rPr>
            <w:noProof/>
            <w:webHidden/>
          </w:rPr>
        </w:r>
        <w:r w:rsidR="00015FD8">
          <w:rPr>
            <w:noProof/>
            <w:webHidden/>
          </w:rPr>
          <w:fldChar w:fldCharType="separate"/>
        </w:r>
        <w:r w:rsidR="001857A6">
          <w:rPr>
            <w:noProof/>
            <w:webHidden/>
          </w:rPr>
          <w:t>28</w:t>
        </w:r>
        <w:r w:rsidR="00015FD8">
          <w:rPr>
            <w:noProof/>
            <w:webHidden/>
          </w:rPr>
          <w:fldChar w:fldCharType="end"/>
        </w:r>
      </w:hyperlink>
    </w:p>
    <w:p w14:paraId="18F23330" w14:textId="77777777" w:rsidR="00C94454" w:rsidRDefault="00F74ADA" w:rsidP="00C228C6">
      <w:pPr>
        <w:ind w:firstLine="480"/>
        <w:jc w:val="center"/>
        <w:sectPr w:rsidR="00C94454" w:rsidSect="00C94454">
          <w:footerReference w:type="default" r:id="rId14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  <w:r w:rsidRPr="002A0AE5">
        <w:fldChar w:fldCharType="end"/>
      </w:r>
      <w:bookmarkEnd w:id="0"/>
    </w:p>
    <w:p w14:paraId="0897E869" w14:textId="6E06E0FD" w:rsidR="00F74ADA" w:rsidRPr="002A0AE5" w:rsidRDefault="00F74ADA" w:rsidP="00C228C6">
      <w:pPr>
        <w:ind w:firstLine="480"/>
        <w:jc w:val="center"/>
      </w:pPr>
    </w:p>
    <w:p w14:paraId="46BBC003" w14:textId="20761B6D" w:rsidR="00F74ADA" w:rsidRPr="00FE77EA" w:rsidRDefault="00F74ADA" w:rsidP="00FE77EA">
      <w:pPr>
        <w:pStyle w:val="1"/>
        <w:tabs>
          <w:tab w:val="clear" w:pos="454"/>
        </w:tabs>
      </w:pPr>
      <w:bookmarkStart w:id="1" w:name="_Toc59786010"/>
      <w:r w:rsidRPr="00FE77EA">
        <w:t>引言</w:t>
      </w:r>
      <w:bookmarkEnd w:id="1"/>
    </w:p>
    <w:p w14:paraId="2BC211F3" w14:textId="77777777" w:rsidR="00F74ADA" w:rsidRPr="00222911" w:rsidRDefault="00F74ADA" w:rsidP="00222911">
      <w:pPr>
        <w:pStyle w:val="2"/>
      </w:pPr>
      <w:bookmarkStart w:id="2" w:name="_Toc521464959"/>
      <w:bookmarkStart w:id="3" w:name="_Toc210977808"/>
      <w:bookmarkStart w:id="4" w:name="_Toc59786011"/>
      <w:r w:rsidRPr="00222911">
        <w:t>编写目的</w:t>
      </w:r>
      <w:bookmarkEnd w:id="2"/>
      <w:bookmarkEnd w:id="3"/>
      <w:bookmarkEnd w:id="4"/>
    </w:p>
    <w:p w14:paraId="783469D5" w14:textId="16CE752E" w:rsidR="00F74ADA" w:rsidRPr="007B5968" w:rsidRDefault="003C2ED5" w:rsidP="0055340C">
      <w:pPr>
        <w:ind w:firstLine="480"/>
      </w:pPr>
      <w:bookmarkStart w:id="5" w:name="_Toc521464960"/>
      <w:bookmarkStart w:id="6" w:name="_Toc210977809"/>
      <w:r>
        <w:rPr>
          <w:rFonts w:hint="eastAsia"/>
        </w:rPr>
        <w:t xml:space="preserve"> </w:t>
      </w:r>
      <w:r>
        <w:t xml:space="preserve"> </w:t>
      </w:r>
    </w:p>
    <w:p w14:paraId="0DCCFCBB" w14:textId="77777777" w:rsidR="00F74ADA" w:rsidRDefault="00F74ADA" w:rsidP="00D878D2">
      <w:pPr>
        <w:pStyle w:val="2"/>
      </w:pPr>
      <w:bookmarkStart w:id="7" w:name="_Toc59786012"/>
      <w:r w:rsidRPr="00D878D2">
        <w:t>背景</w:t>
      </w:r>
      <w:bookmarkEnd w:id="5"/>
      <w:bookmarkEnd w:id="6"/>
      <w:bookmarkEnd w:id="7"/>
    </w:p>
    <w:p w14:paraId="240D53AE" w14:textId="7CB27046" w:rsidR="00A85315" w:rsidRPr="002A0AE5" w:rsidRDefault="003C2ED5" w:rsidP="00A85315">
      <w:pPr>
        <w:ind w:firstLine="480"/>
      </w:pPr>
      <w:r>
        <w:rPr>
          <w:noProof/>
        </w:rPr>
        <w:t xml:space="preserve"> </w:t>
      </w:r>
    </w:p>
    <w:p w14:paraId="2E500477" w14:textId="77777777" w:rsidR="00F74ADA" w:rsidRPr="00D878D2" w:rsidRDefault="00F74ADA" w:rsidP="00D878D2">
      <w:pPr>
        <w:pStyle w:val="2"/>
      </w:pPr>
      <w:bookmarkStart w:id="8" w:name="_Toc521464961"/>
      <w:bookmarkStart w:id="9" w:name="_Toc210977810"/>
      <w:bookmarkStart w:id="10" w:name="_Toc59786013"/>
      <w:r w:rsidRPr="00D878D2">
        <w:t>定义</w:t>
      </w:r>
      <w:bookmarkEnd w:id="8"/>
      <w:bookmarkEnd w:id="9"/>
      <w:bookmarkEnd w:id="10"/>
    </w:p>
    <w:p w14:paraId="4EC8234B" w14:textId="77777777" w:rsidR="00BF00F3" w:rsidRDefault="00BF00F3" w:rsidP="00BF00F3">
      <w:pPr>
        <w:ind w:firstLineChars="0" w:firstLine="0"/>
      </w:pPr>
      <w:bookmarkStart w:id="11" w:name="_Toc521464962"/>
      <w:bookmarkStart w:id="12" w:name="_Toc210977811"/>
      <w:r w:rsidRPr="00D145C7">
        <w:rPr>
          <w:rFonts w:hint="eastAsia"/>
          <w:b/>
        </w:rPr>
        <w:t>N</w:t>
      </w:r>
      <w:r w:rsidRPr="00D145C7">
        <w:rPr>
          <w:b/>
        </w:rPr>
        <w:t>FV:</w:t>
      </w:r>
      <w:r>
        <w:t xml:space="preserve"> </w:t>
      </w:r>
      <w:r w:rsidRPr="00AC74BA">
        <w:t>Network Functions Virtualization</w:t>
      </w:r>
      <w:r>
        <w:rPr>
          <w:rFonts w:hint="eastAsia"/>
        </w:rPr>
        <w:t>，网络功能虚拟化，是一种网络架构方式。</w:t>
      </w:r>
    </w:p>
    <w:p w14:paraId="6EFEDAD2" w14:textId="77777777" w:rsidR="00BF00F3" w:rsidRDefault="00BF00F3" w:rsidP="00BF00F3">
      <w:pPr>
        <w:ind w:firstLineChars="0" w:firstLine="0"/>
      </w:pPr>
      <w:r w:rsidRPr="00D145C7">
        <w:rPr>
          <w:rFonts w:hint="eastAsia"/>
          <w:b/>
        </w:rPr>
        <w:t>V</w:t>
      </w:r>
      <w:r w:rsidRPr="00D145C7">
        <w:rPr>
          <w:b/>
        </w:rPr>
        <w:t>NF:</w:t>
      </w:r>
      <w:r w:rsidRPr="00724691">
        <w:rPr>
          <w:rFonts w:hint="eastAsia"/>
        </w:rPr>
        <w:t xml:space="preserve"> Virtualized Network Function</w:t>
      </w:r>
      <w:r>
        <w:rPr>
          <w:rFonts w:hint="eastAsia"/>
        </w:rPr>
        <w:t>，虚拟网络功能，是</w:t>
      </w:r>
      <w:r>
        <w:rPr>
          <w:rFonts w:hint="eastAsia"/>
        </w:rPr>
        <w:t>NFV</w:t>
      </w:r>
      <w:r>
        <w:rPr>
          <w:rFonts w:hint="eastAsia"/>
        </w:rPr>
        <w:t>中虚拟化的网元</w:t>
      </w:r>
      <w:r>
        <w:fldChar w:fldCharType="begin"/>
      </w:r>
      <w:r w:rsidR="00262C6C">
        <w:instrText xml:space="preserve"> ADDIN NE.Ref.{3A0CF77F-CF00-4B99-AF56-209C25BA0EC2}</w:instrText>
      </w:r>
      <w:r>
        <w:fldChar w:fldCharType="separate"/>
      </w:r>
      <w:r w:rsidR="00262C6C">
        <w:rPr>
          <w:color w:val="080000"/>
          <w:kern w:val="0"/>
          <w:vertAlign w:val="superscript"/>
        </w:rPr>
        <w:t>[1]</w:t>
      </w:r>
      <w:r>
        <w:fldChar w:fldCharType="end"/>
      </w:r>
      <w:r>
        <w:rPr>
          <w:rFonts w:hint="eastAsia"/>
        </w:rPr>
        <w:t>。</w:t>
      </w:r>
    </w:p>
    <w:p w14:paraId="421D9DAE" w14:textId="77777777" w:rsidR="00BF00F3" w:rsidRDefault="00BF00F3" w:rsidP="00BF00F3">
      <w:pPr>
        <w:ind w:firstLineChars="0" w:firstLine="0"/>
      </w:pPr>
      <w:r w:rsidRPr="00D145C7">
        <w:rPr>
          <w:rFonts w:hint="eastAsia"/>
          <w:b/>
        </w:rPr>
        <w:t>DCGW</w:t>
      </w:r>
      <w:r>
        <w:t xml:space="preserve"> </w:t>
      </w:r>
      <w:r>
        <w:rPr>
          <w:rFonts w:hint="eastAsia"/>
        </w:rPr>
        <w:t>D</w:t>
      </w:r>
      <w:r>
        <w:t>ata Center Gateway</w:t>
      </w:r>
      <w:r>
        <w:rPr>
          <w:rFonts w:hint="eastAsia"/>
        </w:rPr>
        <w:t>，数据中心网关，作用相当于路由器</w:t>
      </w:r>
      <w:r>
        <w:fldChar w:fldCharType="begin"/>
      </w:r>
      <w:r w:rsidR="00262C6C">
        <w:instrText xml:space="preserve"> ADDIN NE.Ref.{092C63D8-4B05-41D0-902E-AC14406C300E}</w:instrText>
      </w:r>
      <w:r>
        <w:fldChar w:fldCharType="separate"/>
      </w:r>
      <w:r w:rsidR="00262C6C">
        <w:rPr>
          <w:color w:val="080000"/>
          <w:kern w:val="0"/>
          <w:vertAlign w:val="superscript"/>
        </w:rPr>
        <w:t>[2]</w:t>
      </w:r>
      <w:r>
        <w:fldChar w:fldCharType="end"/>
      </w:r>
      <w:r>
        <w:rPr>
          <w:rFonts w:hint="eastAsia"/>
        </w:rPr>
        <w:t>。</w:t>
      </w:r>
    </w:p>
    <w:p w14:paraId="0536EB90" w14:textId="77777777" w:rsidR="00BF00F3" w:rsidRDefault="00BF00F3" w:rsidP="00BF00F3">
      <w:pPr>
        <w:ind w:firstLineChars="0" w:firstLine="0"/>
      </w:pPr>
      <w:r w:rsidRPr="00D145C7">
        <w:rPr>
          <w:rFonts w:hint="eastAsia"/>
          <w:b/>
        </w:rPr>
        <w:t>EOR</w:t>
      </w:r>
      <w:r w:rsidRPr="00D145C7">
        <w:rPr>
          <w:b/>
        </w:rPr>
        <w:t>:</w:t>
      </w:r>
      <w:r>
        <w:t xml:space="preserve"> </w:t>
      </w:r>
      <w:r w:rsidRPr="00F34539">
        <w:t>End of Row</w:t>
      </w:r>
      <w:r>
        <w:rPr>
          <w:rFonts w:hint="eastAsia"/>
        </w:rPr>
        <w:t>，服务器机柜内部交换机。</w:t>
      </w:r>
    </w:p>
    <w:p w14:paraId="26F7B481" w14:textId="77777777" w:rsidR="00BF00F3" w:rsidRDefault="00BF00F3" w:rsidP="00BF00F3">
      <w:pPr>
        <w:ind w:firstLineChars="0" w:firstLine="0"/>
      </w:pPr>
      <w:r w:rsidRPr="00D145C7">
        <w:rPr>
          <w:rFonts w:hint="eastAsia"/>
          <w:b/>
        </w:rPr>
        <w:t>TOR</w:t>
      </w:r>
      <w:r w:rsidRPr="00D145C7">
        <w:rPr>
          <w:b/>
        </w:rPr>
        <w:t xml:space="preserve">: </w:t>
      </w:r>
      <w:r w:rsidRPr="00F34539">
        <w:t>Top of Rack</w:t>
      </w:r>
      <w:r>
        <w:rPr>
          <w:rFonts w:hint="eastAsia"/>
        </w:rPr>
        <w:t>，</w:t>
      </w:r>
      <w:r w:rsidRPr="00F34539">
        <w:rPr>
          <w:rFonts w:hint="eastAsia"/>
        </w:rPr>
        <w:t>服务器机柜的最上面安装接入交换机</w:t>
      </w:r>
      <w:r>
        <w:rPr>
          <w:rFonts w:hint="eastAsia"/>
        </w:rPr>
        <w:t>。</w:t>
      </w:r>
    </w:p>
    <w:p w14:paraId="07D46D64" w14:textId="77777777" w:rsidR="00BF00F3" w:rsidRDefault="00BF00F3" w:rsidP="00BF00F3">
      <w:pPr>
        <w:ind w:firstLineChars="0" w:firstLine="0"/>
      </w:pPr>
      <w:r w:rsidRPr="00D145C7">
        <w:rPr>
          <w:rFonts w:hint="eastAsia"/>
          <w:b/>
        </w:rPr>
        <w:t>SERVER</w:t>
      </w:r>
      <w:r w:rsidRPr="00D145C7">
        <w:rPr>
          <w:b/>
        </w:rPr>
        <w:t xml:space="preserve">: </w:t>
      </w:r>
      <w:r>
        <w:rPr>
          <w:rFonts w:hint="eastAsia"/>
        </w:rPr>
        <w:t>服务器，上面可以承载多个</w:t>
      </w:r>
      <w:r>
        <w:rPr>
          <w:rFonts w:hint="eastAsia"/>
        </w:rPr>
        <w:t>VNF</w:t>
      </w:r>
      <w:r>
        <w:rPr>
          <w:rFonts w:hint="eastAsia"/>
        </w:rPr>
        <w:t>。</w:t>
      </w:r>
    </w:p>
    <w:p w14:paraId="7B755577" w14:textId="77777777" w:rsidR="00BF00F3" w:rsidRDefault="00BF00F3" w:rsidP="00BF00F3">
      <w:pPr>
        <w:ind w:firstLineChars="0" w:firstLine="0"/>
        <w:rPr>
          <w:b/>
        </w:rPr>
      </w:pPr>
      <w:r>
        <w:rPr>
          <w:b/>
        </w:rPr>
        <w:t>NCE</w:t>
      </w:r>
      <w:r>
        <w:rPr>
          <w:rFonts w:hint="eastAsia"/>
          <w:b/>
        </w:rPr>
        <w:t>：</w:t>
      </w:r>
      <w:r w:rsidRPr="006873D2">
        <w:t>Network Cloud Engine</w:t>
      </w:r>
      <w:r>
        <w:rPr>
          <w:rFonts w:hint="eastAsia"/>
        </w:rPr>
        <w:t>，云化网络引擎，主要负责对</w:t>
      </w:r>
      <w:r>
        <w:rPr>
          <w:rFonts w:hint="eastAsia"/>
        </w:rPr>
        <w:t>V</w:t>
      </w:r>
      <w:r>
        <w:t>M</w:t>
      </w:r>
      <w:r>
        <w:rPr>
          <w:rFonts w:hint="eastAsia"/>
        </w:rPr>
        <w:t>的管理与控制。</w:t>
      </w:r>
    </w:p>
    <w:p w14:paraId="5F5CA2A6" w14:textId="77777777" w:rsidR="00BF00F3" w:rsidRDefault="00BF00F3" w:rsidP="00BF00F3">
      <w:pPr>
        <w:ind w:firstLineChars="0" w:firstLine="0"/>
      </w:pPr>
      <w:r w:rsidRPr="00D145C7">
        <w:rPr>
          <w:rFonts w:hint="eastAsia"/>
          <w:b/>
        </w:rPr>
        <w:t>NS:</w:t>
      </w:r>
      <w:r>
        <w:t xml:space="preserve"> </w:t>
      </w:r>
      <w:r>
        <w:rPr>
          <w:rFonts w:hint="eastAsia"/>
        </w:rPr>
        <w:t>N</w:t>
      </w:r>
      <w:r>
        <w:t>etwork service</w:t>
      </w:r>
      <w:r>
        <w:rPr>
          <w:rFonts w:hint="eastAsia"/>
        </w:rPr>
        <w:t>，网络服务，由多个</w:t>
      </w:r>
      <w:r>
        <w:rPr>
          <w:rFonts w:hint="eastAsia"/>
        </w:rPr>
        <w:t>VNF</w:t>
      </w:r>
      <w:r>
        <w:rPr>
          <w:rFonts w:hint="eastAsia"/>
        </w:rPr>
        <w:t>组合形成。</w:t>
      </w:r>
    </w:p>
    <w:p w14:paraId="7FD8B436" w14:textId="77777777" w:rsidR="00BF00F3" w:rsidRDefault="00BF00F3" w:rsidP="00BF00F3">
      <w:pPr>
        <w:ind w:firstLineChars="0" w:firstLine="0"/>
      </w:pPr>
      <w:r w:rsidRPr="00D145C7">
        <w:rPr>
          <w:rFonts w:hint="eastAsia"/>
          <w:b/>
        </w:rPr>
        <w:t>SFC</w:t>
      </w:r>
      <w:r w:rsidRPr="00D145C7">
        <w:rPr>
          <w:b/>
        </w:rPr>
        <w:t>:</w:t>
      </w:r>
      <w:r>
        <w:t xml:space="preserve"> </w:t>
      </w:r>
      <w:r w:rsidRPr="0009671C">
        <w:t>Service Function Chain</w:t>
      </w:r>
      <w:r>
        <w:rPr>
          <w:rFonts w:hint="eastAsia"/>
        </w:rPr>
        <w:t>，服务功能链，由不同</w:t>
      </w:r>
      <w:r>
        <w:rPr>
          <w:rFonts w:hint="eastAsia"/>
        </w:rPr>
        <w:t>NS</w:t>
      </w:r>
      <w:r>
        <w:rPr>
          <w:rFonts w:hint="eastAsia"/>
        </w:rPr>
        <w:t>进行连接形成。</w:t>
      </w:r>
    </w:p>
    <w:p w14:paraId="378669C3" w14:textId="77777777" w:rsidR="00BF00F3" w:rsidRDefault="00BF00F3" w:rsidP="00BF00F3">
      <w:pPr>
        <w:ind w:firstLineChars="0" w:firstLine="0"/>
      </w:pPr>
      <w:r w:rsidRPr="00D145C7">
        <w:rPr>
          <w:rFonts w:hint="eastAsia"/>
          <w:b/>
        </w:rPr>
        <w:t>MTBF:</w:t>
      </w:r>
      <w:r>
        <w:t xml:space="preserve"> </w:t>
      </w:r>
      <w:r w:rsidRPr="0009671C">
        <w:t>Mean Time Between Failure</w:t>
      </w:r>
      <w:r>
        <w:rPr>
          <w:rFonts w:hint="eastAsia"/>
        </w:rPr>
        <w:t>，</w:t>
      </w:r>
      <w:r w:rsidRPr="0009671C">
        <w:rPr>
          <w:rFonts w:hint="eastAsia"/>
        </w:rPr>
        <w:t>平均无故障工作时间</w:t>
      </w:r>
      <w:r>
        <w:fldChar w:fldCharType="begin"/>
      </w:r>
      <w:r w:rsidR="00262C6C">
        <w:instrText xml:space="preserve"> ADDIN NE.Ref.{FD011462-FD80-4640-8069-6DBEE6C203E2}</w:instrText>
      </w:r>
      <w:r>
        <w:fldChar w:fldCharType="separate"/>
      </w:r>
      <w:r w:rsidR="00262C6C">
        <w:rPr>
          <w:color w:val="080000"/>
          <w:kern w:val="0"/>
          <w:vertAlign w:val="superscript"/>
        </w:rPr>
        <w:t>[3]</w:t>
      </w:r>
      <w:r>
        <w:fldChar w:fldCharType="end"/>
      </w:r>
      <w:r>
        <w:rPr>
          <w:rFonts w:hint="eastAsia"/>
        </w:rPr>
        <w:t>。</w:t>
      </w:r>
    </w:p>
    <w:p w14:paraId="3A943847" w14:textId="77777777" w:rsidR="00BF00F3" w:rsidRDefault="00BF00F3" w:rsidP="00BF00F3">
      <w:pPr>
        <w:ind w:firstLineChars="0" w:firstLine="0"/>
      </w:pPr>
      <w:r w:rsidRPr="00D145C7">
        <w:rPr>
          <w:rFonts w:hint="eastAsia"/>
          <w:b/>
        </w:rPr>
        <w:t>MTTR</w:t>
      </w:r>
      <w:r w:rsidRPr="00D145C7">
        <w:rPr>
          <w:b/>
        </w:rPr>
        <w:t xml:space="preserve">: </w:t>
      </w:r>
      <w:r w:rsidRPr="0009671C">
        <w:t>Mean time to repair</w:t>
      </w:r>
      <w:r>
        <w:rPr>
          <w:rFonts w:hint="eastAsia"/>
        </w:rPr>
        <w:t>，</w:t>
      </w:r>
      <w:r w:rsidRPr="0009671C">
        <w:rPr>
          <w:rFonts w:hint="eastAsia"/>
        </w:rPr>
        <w:t>平均修复时间</w:t>
      </w:r>
      <w:r>
        <w:rPr>
          <w:rFonts w:hint="eastAsia"/>
        </w:rPr>
        <w:t>，</w:t>
      </w:r>
      <w:r w:rsidRPr="0009671C">
        <w:rPr>
          <w:rFonts w:hint="eastAsia"/>
        </w:rPr>
        <w:t>由故障转为工作时修理时间的平均值</w:t>
      </w:r>
      <w:r>
        <w:rPr>
          <w:rFonts w:hint="eastAsia"/>
        </w:rPr>
        <w:t>。</w:t>
      </w:r>
    </w:p>
    <w:p w14:paraId="633FDED9" w14:textId="77777777" w:rsidR="00BF00F3" w:rsidRPr="00403D7D" w:rsidRDefault="00BF00F3" w:rsidP="00BF00F3">
      <w:pPr>
        <w:ind w:firstLineChars="0" w:firstLine="0"/>
        <w:rPr>
          <w:b/>
        </w:rPr>
      </w:pPr>
      <w:r w:rsidRPr="00403D7D">
        <w:rPr>
          <w:rFonts w:hint="eastAsia"/>
          <w:b/>
        </w:rPr>
        <w:t>服务</w:t>
      </w:r>
      <w:r>
        <w:rPr>
          <w:rFonts w:hint="eastAsia"/>
          <w:b/>
        </w:rPr>
        <w:t>：</w:t>
      </w:r>
      <w:r w:rsidRPr="00403D7D">
        <w:rPr>
          <w:rFonts w:hint="eastAsia"/>
        </w:rPr>
        <w:t>网络具有</w:t>
      </w:r>
      <w:r>
        <w:rPr>
          <w:rFonts w:hint="eastAsia"/>
        </w:rPr>
        <w:t>的某种能力，能够对外提供使用</w:t>
      </w:r>
      <w:r>
        <w:fldChar w:fldCharType="begin"/>
      </w:r>
      <w:r w:rsidR="00262C6C">
        <w:instrText xml:space="preserve"> ADDIN NE.Ref.{9204746E-5060-4C49-9087-5865109D3217}</w:instrText>
      </w:r>
      <w:r>
        <w:fldChar w:fldCharType="separate"/>
      </w:r>
      <w:r w:rsidR="00262C6C">
        <w:rPr>
          <w:color w:val="080000"/>
          <w:kern w:val="0"/>
          <w:vertAlign w:val="superscript"/>
        </w:rPr>
        <w:t>[4]</w:t>
      </w:r>
      <w:r>
        <w:fldChar w:fldCharType="end"/>
      </w:r>
      <w:r>
        <w:rPr>
          <w:rFonts w:hint="eastAsia"/>
        </w:rPr>
        <w:t>。在本报告中对应</w:t>
      </w:r>
      <w:r>
        <w:t>NS</w:t>
      </w:r>
      <w:r>
        <w:rPr>
          <w:rFonts w:hint="eastAsia"/>
        </w:rPr>
        <w:t>。</w:t>
      </w:r>
    </w:p>
    <w:p w14:paraId="2455099E" w14:textId="77777777" w:rsidR="00BF00F3" w:rsidRDefault="00BF00F3" w:rsidP="00BF00F3">
      <w:pPr>
        <w:ind w:firstLineChars="0" w:firstLine="0"/>
      </w:pPr>
      <w:r>
        <w:rPr>
          <w:rFonts w:hint="eastAsia"/>
          <w:b/>
        </w:rPr>
        <w:t>业务：</w:t>
      </w:r>
      <w:r w:rsidRPr="00403D7D">
        <w:rPr>
          <w:rFonts w:hint="eastAsia"/>
        </w:rPr>
        <w:t>通过对服务</w:t>
      </w:r>
      <w:r>
        <w:rPr>
          <w:rFonts w:hint="eastAsia"/>
        </w:rPr>
        <w:t>的组合而达到对外提供使用的某种综合能力</w:t>
      </w:r>
      <w:r>
        <w:fldChar w:fldCharType="begin"/>
      </w:r>
      <w:r w:rsidR="00262C6C">
        <w:instrText xml:space="preserve"> ADDIN NE.Ref.{7CA07F32-1B77-46E6-8AB9-8926BA56771F}</w:instrText>
      </w:r>
      <w:r>
        <w:fldChar w:fldCharType="separate"/>
      </w:r>
      <w:r w:rsidR="00262C6C">
        <w:rPr>
          <w:color w:val="080000"/>
          <w:kern w:val="0"/>
          <w:vertAlign w:val="superscript"/>
        </w:rPr>
        <w:t>[4]</w:t>
      </w:r>
      <w:r>
        <w:fldChar w:fldCharType="end"/>
      </w:r>
      <w:r>
        <w:rPr>
          <w:rFonts w:hint="eastAsia"/>
        </w:rPr>
        <w:t>。在本报告中对应</w:t>
      </w:r>
      <w:r>
        <w:rPr>
          <w:rFonts w:hint="eastAsia"/>
        </w:rPr>
        <w:t>S</w:t>
      </w:r>
      <w:r>
        <w:t>FC</w:t>
      </w:r>
      <w:r>
        <w:rPr>
          <w:rFonts w:hint="eastAsia"/>
        </w:rPr>
        <w:t>。</w:t>
      </w:r>
    </w:p>
    <w:p w14:paraId="6D5EC39E" w14:textId="77777777" w:rsidR="00BF00F3" w:rsidRPr="0056365A" w:rsidRDefault="00BF00F3" w:rsidP="00BF00F3">
      <w:pPr>
        <w:ind w:firstLineChars="0" w:firstLine="0"/>
      </w:pPr>
      <w:r>
        <w:rPr>
          <w:rFonts w:hint="eastAsia"/>
          <w:b/>
        </w:rPr>
        <w:t>过程性故障：</w:t>
      </w:r>
      <w:r>
        <w:rPr>
          <w:rFonts w:hint="eastAsia"/>
        </w:rPr>
        <w:t>网络服务部署、业务配置、使用策略或使用方式等不合理造成的，不能落是在某个具体对象上的故障</w:t>
      </w:r>
      <w:r>
        <w:fldChar w:fldCharType="begin"/>
      </w:r>
      <w:r w:rsidR="00262C6C">
        <w:instrText xml:space="preserve"> ADDIN NE.Ref.{A31EF3C4-5E96-48C0-B689-8C06DE262F6E}</w:instrText>
      </w:r>
      <w:r>
        <w:fldChar w:fldCharType="separate"/>
      </w:r>
      <w:r w:rsidR="00262C6C">
        <w:rPr>
          <w:color w:val="080000"/>
          <w:kern w:val="0"/>
          <w:vertAlign w:val="superscript"/>
        </w:rPr>
        <w:t>[4]</w:t>
      </w:r>
      <w:r>
        <w:fldChar w:fldCharType="end"/>
      </w:r>
      <w:r>
        <w:rPr>
          <w:rFonts w:hint="eastAsia"/>
        </w:rPr>
        <w:t>。在本报告中主要指网络业务流量中断。</w:t>
      </w:r>
    </w:p>
    <w:p w14:paraId="678380B4" w14:textId="77777777" w:rsidR="00BF00F3" w:rsidRDefault="00BF00F3" w:rsidP="00BF00F3">
      <w:pPr>
        <w:ind w:firstLineChars="0" w:firstLine="0"/>
      </w:pPr>
      <w:r w:rsidRPr="00D145C7">
        <w:rPr>
          <w:rFonts w:hint="eastAsia"/>
          <w:b/>
        </w:rPr>
        <w:t>业务可靠性：</w:t>
      </w:r>
      <w:r>
        <w:rPr>
          <w:rFonts w:hint="eastAsia"/>
        </w:rPr>
        <w:t>以过程性故障为核心的网络支持能力</w:t>
      </w:r>
      <w:r>
        <w:fldChar w:fldCharType="begin"/>
      </w:r>
      <w:r w:rsidR="00262C6C">
        <w:instrText xml:space="preserve"> ADDIN NE.Ref.{EBBB5E21-2990-4FC4-8D28-139B9AEFBBA5}</w:instrText>
      </w:r>
      <w:r>
        <w:fldChar w:fldCharType="separate"/>
      </w:r>
      <w:r w:rsidR="00262C6C">
        <w:rPr>
          <w:color w:val="080000"/>
          <w:kern w:val="0"/>
          <w:vertAlign w:val="superscript"/>
        </w:rPr>
        <w:t>[4]</w:t>
      </w:r>
      <w:r>
        <w:fldChar w:fldCharType="end"/>
      </w:r>
      <w:r>
        <w:rPr>
          <w:rFonts w:hint="eastAsia"/>
        </w:rPr>
        <w:t>。这里规定条件是外部的演化条件，规定时间是单次仿真评估的时长，规定功能是网络业务保持连通的能力。</w:t>
      </w:r>
    </w:p>
    <w:p w14:paraId="3AED606B" w14:textId="77777777" w:rsidR="00BF00F3" w:rsidRDefault="00BF00F3" w:rsidP="00BF00F3">
      <w:pPr>
        <w:ind w:firstLineChars="0" w:firstLine="0"/>
      </w:pPr>
      <w:r w:rsidRPr="008C76F4">
        <w:rPr>
          <w:rFonts w:hint="eastAsia"/>
          <w:b/>
        </w:rPr>
        <w:t>整网业务可靠性：</w:t>
      </w:r>
      <w:r w:rsidRPr="005D60D8">
        <w:rPr>
          <w:rFonts w:hint="eastAsia"/>
        </w:rPr>
        <w:t>部署在网络中的所有业务</w:t>
      </w:r>
      <w:r w:rsidRPr="00C13C20">
        <w:rPr>
          <w:rFonts w:hint="eastAsia"/>
        </w:rPr>
        <w:t>在规定条件下和规定时间内，完成规定</w:t>
      </w:r>
      <w:r>
        <w:rPr>
          <w:rFonts w:hint="eastAsia"/>
        </w:rPr>
        <w:t>业务</w:t>
      </w:r>
      <w:r w:rsidRPr="00C13C20">
        <w:rPr>
          <w:rFonts w:hint="eastAsia"/>
        </w:rPr>
        <w:t>功能的能力</w:t>
      </w:r>
      <w:r>
        <w:rPr>
          <w:rFonts w:hint="eastAsia"/>
        </w:rPr>
        <w:t>。</w:t>
      </w:r>
    </w:p>
    <w:p w14:paraId="3F98B958" w14:textId="77777777" w:rsidR="00BF00F3" w:rsidRDefault="00BF00F3" w:rsidP="00BF00F3">
      <w:pPr>
        <w:ind w:firstLineChars="0" w:firstLine="0"/>
      </w:pPr>
      <w:r w:rsidRPr="0087184C">
        <w:rPr>
          <w:rFonts w:hint="eastAsia"/>
          <w:b/>
        </w:rPr>
        <w:lastRenderedPageBreak/>
        <w:t>业务可靠度</w:t>
      </w:r>
      <w:r>
        <w:rPr>
          <w:rFonts w:hint="eastAsia"/>
        </w:rPr>
        <w:t>：用来横梁业务可靠性的指标，可由下式定义</w:t>
      </w:r>
      <w:r>
        <w:fldChar w:fldCharType="begin"/>
      </w:r>
      <w:r w:rsidR="00262C6C">
        <w:instrText xml:space="preserve"> ADDIN NE.Ref.{40D50988-9F29-4AE6-B192-B8F200001E3B}</w:instrText>
      </w:r>
      <w:r>
        <w:fldChar w:fldCharType="separate"/>
      </w:r>
      <w:r w:rsidR="00262C6C">
        <w:rPr>
          <w:color w:val="080000"/>
          <w:kern w:val="0"/>
          <w:vertAlign w:val="superscript"/>
        </w:rPr>
        <w:t>[5]</w:t>
      </w:r>
      <w:r>
        <w:fldChar w:fldCharType="end"/>
      </w:r>
      <w:r>
        <w:rPr>
          <w:rFonts w:hint="eastAsia"/>
        </w:rPr>
        <w:t>：</w:t>
      </w:r>
    </w:p>
    <w:p w14:paraId="610B41F4" w14:textId="77777777" w:rsidR="00BF00F3" w:rsidRDefault="00BF00F3" w:rsidP="00BF00F3">
      <w:pPr>
        <w:pStyle w:val="MTDisplayEquation"/>
      </w:pPr>
      <w:r>
        <w:tab/>
      </w:r>
      <w:r>
        <w:rPr>
          <w:rFonts w:hint="eastAsia"/>
        </w:rPr>
        <w:t>业务可靠度</w:t>
      </w:r>
      <w:r>
        <w:rPr>
          <w:rFonts w:hint="eastAsia"/>
        </w:rPr>
        <w:t>=</w:t>
      </w:r>
      <w:r>
        <w:rPr>
          <w:rFonts w:hint="eastAsia"/>
        </w:rPr>
        <w:t>业务可用时间</w:t>
      </w:r>
      <w:r>
        <w:rPr>
          <w:rFonts w:hint="eastAsia"/>
        </w:rPr>
        <w:t>/(</w:t>
      </w:r>
      <w:r>
        <w:rPr>
          <w:rFonts w:hint="eastAsia"/>
        </w:rPr>
        <w:t>业务可用时间</w:t>
      </w:r>
      <w:r>
        <w:t>+</w:t>
      </w:r>
      <w:r>
        <w:rPr>
          <w:rFonts w:hint="eastAsia"/>
        </w:rPr>
        <w:t>业务恢复时间</w:t>
      </w:r>
      <w:r>
        <w:t>)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A52740">
        <w:rPr>
          <w:noProof/>
        </w:rPr>
        <w:fldChar w:fldCharType="begin"/>
      </w:r>
      <w:r w:rsidR="00A52740">
        <w:rPr>
          <w:noProof/>
        </w:rPr>
        <w:instrText xml:space="preserve"> SEQ MTEqn \c \* Arabic \* MERGEFORMAT </w:instrText>
      </w:r>
      <w:r w:rsidR="00A52740">
        <w:rPr>
          <w:noProof/>
        </w:rPr>
        <w:fldChar w:fldCharType="separate"/>
      </w:r>
      <w:r w:rsidR="00EA1E8D">
        <w:rPr>
          <w:noProof/>
        </w:rPr>
        <w:instrText>1</w:instrText>
      </w:r>
      <w:r w:rsidR="00A52740">
        <w:rPr>
          <w:noProof/>
        </w:rPr>
        <w:fldChar w:fldCharType="end"/>
      </w:r>
      <w:r>
        <w:instrText>)</w:instrText>
      </w:r>
      <w:r>
        <w:fldChar w:fldCharType="end"/>
      </w:r>
    </w:p>
    <w:p w14:paraId="0799562A" w14:textId="23FF571E" w:rsidR="005F417A" w:rsidRPr="00CE1A18" w:rsidRDefault="00F74ADA" w:rsidP="00CE1A18">
      <w:pPr>
        <w:pStyle w:val="2"/>
      </w:pPr>
      <w:bookmarkStart w:id="13" w:name="_Toc59786014"/>
      <w:r w:rsidRPr="00D878D2">
        <w:t>参考资料</w:t>
      </w:r>
      <w:bookmarkEnd w:id="11"/>
      <w:bookmarkEnd w:id="12"/>
      <w:bookmarkEnd w:id="13"/>
      <w:r w:rsidR="00262C6C" w:rsidRPr="00262C6C">
        <w:fldChar w:fldCharType="begin"/>
      </w:r>
      <w:r w:rsidR="00262C6C" w:rsidRPr="00262C6C">
        <w:instrText xml:space="preserve"> ADDIN NE.Bib</w:instrText>
      </w:r>
      <w:r w:rsidR="00262C6C" w:rsidRPr="00262C6C">
        <w:fldChar w:fldCharType="separate"/>
      </w:r>
    </w:p>
    <w:p w14:paraId="208B3432" w14:textId="77777777" w:rsidR="005F417A" w:rsidRDefault="005F417A" w:rsidP="00CE1A18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/>
          <w:kern w:val="0"/>
        </w:rPr>
      </w:pPr>
      <w:r>
        <w:rPr>
          <w:color w:val="000000"/>
          <w:kern w:val="0"/>
          <w:sz w:val="20"/>
          <w:szCs w:val="20"/>
        </w:rPr>
        <w:t>[1] Lac C, Lac C, Adams R, et al. ETSI GR NFV-REL 007: Network Function Virtualisation (NFV);</w:t>
      </w:r>
    </w:p>
    <w:p w14:paraId="175E18B7" w14:textId="77777777" w:rsidR="005F417A" w:rsidRDefault="005F417A" w:rsidP="00CE1A18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/>
          <w:kern w:val="0"/>
        </w:rPr>
      </w:pPr>
      <w:r>
        <w:rPr>
          <w:color w:val="000000"/>
          <w:kern w:val="0"/>
          <w:sz w:val="20"/>
          <w:szCs w:val="20"/>
        </w:rPr>
        <w:t>Reliability; Report on the resilience of NFV-MANO critical capabilities[R]., 2017.</w:t>
      </w:r>
    </w:p>
    <w:p w14:paraId="0FE6E0F3" w14:textId="77777777" w:rsidR="005F417A" w:rsidRDefault="005F417A" w:rsidP="00CE1A18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/>
          <w:kern w:val="0"/>
        </w:rPr>
      </w:pPr>
      <w:r>
        <w:rPr>
          <w:color w:val="000000"/>
          <w:kern w:val="0"/>
          <w:sz w:val="20"/>
          <w:szCs w:val="20"/>
        </w:rPr>
        <w:t>[2] Huawei. Configuration Guide VXLAN-NFVI Distributed Gateway[Z]. 2020.</w:t>
      </w:r>
    </w:p>
    <w:p w14:paraId="27509429" w14:textId="72E653E3" w:rsidR="005F417A" w:rsidRDefault="005F417A" w:rsidP="00CE1A18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/>
          <w:kern w:val="0"/>
        </w:rPr>
      </w:pPr>
      <w:r>
        <w:rPr>
          <w:color w:val="000000"/>
          <w:kern w:val="0"/>
          <w:sz w:val="20"/>
          <w:szCs w:val="20"/>
        </w:rPr>
        <w:t>[3] I</w:t>
      </w:r>
      <w:r w:rsidR="00CE1A18">
        <w:rPr>
          <w:color w:val="000000"/>
          <w:kern w:val="0"/>
          <w:sz w:val="20"/>
          <w:szCs w:val="20"/>
        </w:rPr>
        <w:t>EC</w:t>
      </w:r>
      <w:r>
        <w:rPr>
          <w:color w:val="000000"/>
          <w:kern w:val="0"/>
          <w:sz w:val="20"/>
          <w:szCs w:val="20"/>
        </w:rPr>
        <w:t>. IEC 61907: Communication network dependability engineering[S]. 2009.</w:t>
      </w:r>
    </w:p>
    <w:p w14:paraId="5950A01E" w14:textId="77777777" w:rsidR="005F417A" w:rsidRDefault="005F417A" w:rsidP="00CE1A18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/>
          <w:kern w:val="0"/>
        </w:rPr>
      </w:pPr>
      <w:r>
        <w:rPr>
          <w:color w:val="000000"/>
          <w:kern w:val="0"/>
          <w:sz w:val="20"/>
          <w:szCs w:val="20"/>
        </w:rPr>
        <w:t xml:space="preserve">[4] </w:t>
      </w:r>
      <w:r>
        <w:rPr>
          <w:rFonts w:ascii="宋体" w:cs="宋体" w:hint="eastAsia"/>
          <w:color w:val="000000"/>
          <w:kern w:val="0"/>
          <w:sz w:val="20"/>
          <w:szCs w:val="20"/>
        </w:rPr>
        <w:t>黄宁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color w:val="000000"/>
          <w:kern w:val="0"/>
          <w:sz w:val="20"/>
          <w:szCs w:val="20"/>
        </w:rPr>
        <w:t>网络可靠性及评估技术</w:t>
      </w:r>
      <w:r>
        <w:rPr>
          <w:color w:val="000000"/>
          <w:kern w:val="0"/>
          <w:sz w:val="20"/>
          <w:szCs w:val="20"/>
        </w:rPr>
        <w:t xml:space="preserve">[M]. </w:t>
      </w:r>
      <w:r>
        <w:rPr>
          <w:rFonts w:ascii="宋体" w:cs="宋体" w:hint="eastAsia"/>
          <w:color w:val="000000"/>
          <w:kern w:val="0"/>
          <w:sz w:val="20"/>
          <w:szCs w:val="20"/>
        </w:rPr>
        <w:t>国防工业出版社</w:t>
      </w:r>
      <w:r>
        <w:rPr>
          <w:color w:val="000000"/>
          <w:kern w:val="0"/>
          <w:sz w:val="20"/>
          <w:szCs w:val="20"/>
        </w:rPr>
        <w:t>, 2020.</w:t>
      </w:r>
    </w:p>
    <w:p w14:paraId="051B73B9" w14:textId="77777777" w:rsidR="005F417A" w:rsidRDefault="005F417A" w:rsidP="00CE1A18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/>
          <w:kern w:val="0"/>
        </w:rPr>
      </w:pPr>
      <w:r>
        <w:rPr>
          <w:color w:val="000000"/>
          <w:kern w:val="0"/>
          <w:sz w:val="20"/>
          <w:szCs w:val="20"/>
        </w:rPr>
        <w:t xml:space="preserve">[5] </w:t>
      </w:r>
      <w:bookmarkStart w:id="14" w:name="_nebD24301A7_5CDA_4CD6_930C_DFEE897429E4"/>
      <w:r>
        <w:rPr>
          <w:color w:val="000000"/>
          <w:kern w:val="0"/>
          <w:sz w:val="20"/>
          <w:szCs w:val="20"/>
        </w:rPr>
        <w:t>Schöller M, Khan N, Adams R, et al. ETSI GS NFV-REL 001: Network Functions Virtualisation (NFV); Resiliency Requirements[R]., 2015.</w:t>
      </w:r>
      <w:bookmarkEnd w:id="14"/>
    </w:p>
    <w:p w14:paraId="09332500" w14:textId="77777777" w:rsidR="008A55CD" w:rsidRDefault="005F417A" w:rsidP="000F01AA">
      <w:pPr>
        <w:ind w:firstLineChars="0" w:firstLine="0"/>
        <w:rPr>
          <w:color w:val="000000"/>
        </w:rPr>
      </w:pPr>
      <w:r w:rsidRPr="00262C6C">
        <w:t xml:space="preserve"> </w:t>
      </w:r>
      <w:r w:rsidR="00262C6C" w:rsidRPr="00262C6C">
        <w:fldChar w:fldCharType="end"/>
      </w:r>
    </w:p>
    <w:p w14:paraId="0A1F2B99" w14:textId="77777777" w:rsidR="00294D34" w:rsidRDefault="00294D34" w:rsidP="00C228C6">
      <w:pPr>
        <w:ind w:firstLine="480"/>
        <w:rPr>
          <w:color w:val="000000"/>
        </w:rPr>
        <w:sectPr w:rsidR="00294D34" w:rsidSect="00C94454">
          <w:footerReference w:type="default" r:id="rId15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14:paraId="7BAFF00B" w14:textId="6B3956CF" w:rsidR="003C2ED5" w:rsidRDefault="003C2ED5" w:rsidP="003C2ED5">
      <w:pPr>
        <w:pStyle w:val="1"/>
      </w:pPr>
      <w:bookmarkStart w:id="15" w:name="_Toc521464975"/>
      <w:bookmarkStart w:id="16" w:name="_Toc210977822"/>
      <w:r>
        <w:rPr>
          <w:rFonts w:hint="eastAsia"/>
        </w:rPr>
        <w:lastRenderedPageBreak/>
        <w:t>测试计划</w:t>
      </w:r>
    </w:p>
    <w:p w14:paraId="11C42343" w14:textId="3882BEEE" w:rsidR="003C2ED5" w:rsidRDefault="003C2ED5" w:rsidP="003C2ED5">
      <w:pPr>
        <w:pStyle w:val="2"/>
      </w:pPr>
      <w:r>
        <w:rPr>
          <w:rFonts w:hint="eastAsia"/>
        </w:rPr>
        <w:t>平台说明</w:t>
      </w:r>
    </w:p>
    <w:p w14:paraId="0AE3861C" w14:textId="1D1B95D9" w:rsidR="003C2ED5" w:rsidRPr="003C2ED5" w:rsidRDefault="004F4658" w:rsidP="004F4658">
      <w:pPr>
        <w:ind w:firstLineChars="0" w:firstLine="0"/>
        <w:rPr>
          <w:rFonts w:hint="eastAsia"/>
        </w:rPr>
      </w:pPr>
      <w:r>
        <w:object w:dxaOrig="12742" w:dyaOrig="7020" w14:anchorId="4E047C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7" type="#_x0000_t75" style="width:415.7pt;height:228.25pt" o:ole="">
            <v:imagedata r:id="rId16" o:title=""/>
          </v:shape>
          <o:OLEObject Type="Embed" ProgID="Visio.Drawing.15" ShapeID="_x0000_i1087" DrawAspect="Content" ObjectID="_1672156098" r:id="rId17"/>
        </w:obje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3C2ED5" w14:paraId="65A90E5D" w14:textId="77777777" w:rsidTr="003C2ED5">
        <w:tc>
          <w:tcPr>
            <w:tcW w:w="2840" w:type="dxa"/>
            <w:vAlign w:val="center"/>
          </w:tcPr>
          <w:p w14:paraId="2E9A6E90" w14:textId="77777777" w:rsidR="003C2ED5" w:rsidRDefault="003C2ED5" w:rsidP="003C2ED5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软件功能</w:t>
            </w:r>
          </w:p>
        </w:tc>
        <w:tc>
          <w:tcPr>
            <w:tcW w:w="2841" w:type="dxa"/>
            <w:vAlign w:val="center"/>
          </w:tcPr>
          <w:p w14:paraId="7590602D" w14:textId="77777777" w:rsidR="003C2ED5" w:rsidRDefault="003C2ED5" w:rsidP="003C2ED5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841" w:type="dxa"/>
            <w:vAlign w:val="center"/>
          </w:tcPr>
          <w:p w14:paraId="3EC6A4B2" w14:textId="77777777" w:rsidR="003C2ED5" w:rsidRDefault="003C2ED5" w:rsidP="003C2ED5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期望输出</w:t>
            </w:r>
          </w:p>
        </w:tc>
      </w:tr>
      <w:tr w:rsidR="003C2ED5" w14:paraId="1FE48F3E" w14:textId="77777777" w:rsidTr="003C2ED5">
        <w:tc>
          <w:tcPr>
            <w:tcW w:w="2840" w:type="dxa"/>
            <w:vAlign w:val="center"/>
          </w:tcPr>
          <w:p w14:paraId="2198ED7D" w14:textId="727E6C2F" w:rsidR="003C2ED5" w:rsidRDefault="003C2ED5" w:rsidP="003C2ED5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841" w:type="dxa"/>
            <w:vAlign w:val="center"/>
          </w:tcPr>
          <w:p w14:paraId="02DB96E0" w14:textId="77092D33" w:rsidR="003C2ED5" w:rsidRDefault="003C2ED5" w:rsidP="003C2ED5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841" w:type="dxa"/>
            <w:vAlign w:val="center"/>
          </w:tcPr>
          <w:p w14:paraId="3D37C746" w14:textId="3617ED8C" w:rsidR="003C2ED5" w:rsidRDefault="003C2ED5" w:rsidP="003C2ED5">
            <w:pPr>
              <w:ind w:firstLineChars="0" w:firstLine="0"/>
              <w:rPr>
                <w:rFonts w:hint="eastAsia"/>
              </w:rPr>
            </w:pPr>
          </w:p>
        </w:tc>
      </w:tr>
      <w:tr w:rsidR="003C2ED5" w14:paraId="6B550A8D" w14:textId="77777777" w:rsidTr="003C2ED5">
        <w:tc>
          <w:tcPr>
            <w:tcW w:w="2840" w:type="dxa"/>
            <w:vAlign w:val="center"/>
          </w:tcPr>
          <w:p w14:paraId="1E57FA98" w14:textId="797749F0" w:rsidR="003C2ED5" w:rsidRDefault="003C2ED5" w:rsidP="003C2ED5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841" w:type="dxa"/>
            <w:vAlign w:val="center"/>
          </w:tcPr>
          <w:p w14:paraId="30354E1F" w14:textId="6F1C5B2F" w:rsidR="003C2ED5" w:rsidRDefault="003C2ED5" w:rsidP="003C2ED5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841" w:type="dxa"/>
            <w:vAlign w:val="center"/>
          </w:tcPr>
          <w:p w14:paraId="0802B7E2" w14:textId="4F00DC9D" w:rsidR="003C2ED5" w:rsidRDefault="003C2ED5" w:rsidP="003C2ED5">
            <w:pPr>
              <w:ind w:firstLineChars="0" w:firstLine="0"/>
              <w:rPr>
                <w:rFonts w:hint="eastAsia"/>
              </w:rPr>
            </w:pPr>
          </w:p>
        </w:tc>
      </w:tr>
    </w:tbl>
    <w:p w14:paraId="0795677C" w14:textId="77777777" w:rsidR="003C2ED5" w:rsidRPr="003C2ED5" w:rsidRDefault="003C2ED5" w:rsidP="003C2ED5">
      <w:pPr>
        <w:ind w:firstLine="480"/>
        <w:rPr>
          <w:rFonts w:hint="eastAsia"/>
        </w:rPr>
      </w:pPr>
    </w:p>
    <w:p w14:paraId="3F3B3627" w14:textId="09AFC309" w:rsidR="003C2ED5" w:rsidRDefault="003C2ED5" w:rsidP="003C2ED5">
      <w:pPr>
        <w:pStyle w:val="2"/>
      </w:pPr>
      <w:r>
        <w:rPr>
          <w:rFonts w:hint="eastAsia"/>
        </w:rPr>
        <w:t>测试内容</w:t>
      </w:r>
    </w:p>
    <w:p w14:paraId="4550300B" w14:textId="77777777" w:rsidR="003C2ED5" w:rsidRDefault="003C2ED5" w:rsidP="003C2ED5">
      <w:pPr>
        <w:ind w:firstLine="480"/>
        <w:rPr>
          <w:rFonts w:hint="eastAsia"/>
        </w:rPr>
      </w:pPr>
      <w:r>
        <w:rPr>
          <w:rFonts w:hint="eastAsia"/>
        </w:rPr>
        <w:t>下面将列出功能测试中的每一项测试内容的名称、测试的进度安排以及这些测试的内容和目的。</w:t>
      </w:r>
    </w:p>
    <w:p w14:paraId="304FE7E5" w14:textId="77777777" w:rsidR="003C2ED5" w:rsidRDefault="003C2ED5" w:rsidP="003C2ED5">
      <w:pPr>
        <w:pStyle w:val="af1"/>
        <w:ind w:firstLine="400"/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测试安排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7"/>
        <w:gridCol w:w="4194"/>
        <w:gridCol w:w="1521"/>
        <w:gridCol w:w="1320"/>
      </w:tblGrid>
      <w:tr w:rsidR="003C2ED5" w14:paraId="2A9A720A" w14:textId="77777777" w:rsidTr="003C2ED5">
        <w:tc>
          <w:tcPr>
            <w:tcW w:w="1487" w:type="dxa"/>
            <w:vAlign w:val="center"/>
          </w:tcPr>
          <w:p w14:paraId="04800420" w14:textId="77777777" w:rsidR="003C2ED5" w:rsidRDefault="003C2ED5" w:rsidP="003C2ED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测试内容名称</w:t>
            </w:r>
          </w:p>
        </w:tc>
        <w:tc>
          <w:tcPr>
            <w:tcW w:w="4194" w:type="dxa"/>
            <w:vAlign w:val="center"/>
          </w:tcPr>
          <w:p w14:paraId="3E2B017D" w14:textId="77777777" w:rsidR="003C2ED5" w:rsidRDefault="003C2ED5" w:rsidP="003C2ED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测试内容（包括正常路径测试以及异常路径测试）</w:t>
            </w:r>
          </w:p>
        </w:tc>
        <w:tc>
          <w:tcPr>
            <w:tcW w:w="1521" w:type="dxa"/>
            <w:vAlign w:val="center"/>
          </w:tcPr>
          <w:p w14:paraId="12E4E54A" w14:textId="77777777" w:rsidR="003C2ED5" w:rsidRDefault="003C2ED5" w:rsidP="003C2ED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1320" w:type="dxa"/>
            <w:vAlign w:val="center"/>
          </w:tcPr>
          <w:p w14:paraId="723D094B" w14:textId="77777777" w:rsidR="003C2ED5" w:rsidRDefault="003C2ED5" w:rsidP="003C2ED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进度安排</w:t>
            </w:r>
          </w:p>
        </w:tc>
      </w:tr>
      <w:tr w:rsidR="003C2ED5" w14:paraId="7CF8D781" w14:textId="77777777" w:rsidTr="003C2ED5">
        <w:tc>
          <w:tcPr>
            <w:tcW w:w="1487" w:type="dxa"/>
            <w:vAlign w:val="center"/>
          </w:tcPr>
          <w:p w14:paraId="0215C3C7" w14:textId="69B8BE29" w:rsidR="003C2ED5" w:rsidRDefault="004F4658" w:rsidP="003C2ED5">
            <w:pPr>
              <w:ind w:firstLineChars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云化虚拟</w:t>
            </w:r>
            <w:proofErr w:type="gramEnd"/>
            <w:r>
              <w:rPr>
                <w:rFonts w:hint="eastAsia"/>
              </w:rPr>
              <w:t>化网络演化对象建模模块功能</w:t>
            </w:r>
          </w:p>
        </w:tc>
        <w:tc>
          <w:tcPr>
            <w:tcW w:w="4194" w:type="dxa"/>
            <w:vAlign w:val="center"/>
          </w:tcPr>
          <w:p w14:paraId="37546955" w14:textId="0650D068" w:rsidR="003C2ED5" w:rsidRDefault="003C2ED5" w:rsidP="003C2ED5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521" w:type="dxa"/>
            <w:vAlign w:val="center"/>
          </w:tcPr>
          <w:p w14:paraId="3C59AFF4" w14:textId="77777777" w:rsidR="003C2ED5" w:rsidRDefault="003C2ED5" w:rsidP="003C2ED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模块功能测试</w:t>
            </w:r>
          </w:p>
        </w:tc>
        <w:tc>
          <w:tcPr>
            <w:tcW w:w="1320" w:type="dxa"/>
            <w:vAlign w:val="center"/>
          </w:tcPr>
          <w:p w14:paraId="57C007D2" w14:textId="1C6A3166" w:rsidR="003C2ED5" w:rsidRDefault="003C2ED5" w:rsidP="003C2ED5">
            <w:pPr>
              <w:ind w:firstLineChars="0" w:firstLine="0"/>
              <w:rPr>
                <w:rFonts w:hint="eastAsia"/>
              </w:rPr>
            </w:pPr>
          </w:p>
        </w:tc>
      </w:tr>
      <w:tr w:rsidR="003C2ED5" w14:paraId="32C05FEE" w14:textId="77777777" w:rsidTr="003C2ED5">
        <w:tc>
          <w:tcPr>
            <w:tcW w:w="1487" w:type="dxa"/>
            <w:vAlign w:val="center"/>
          </w:tcPr>
          <w:p w14:paraId="7170765B" w14:textId="4F0E09C7" w:rsidR="003C2ED5" w:rsidRDefault="004F4658" w:rsidP="003C2ED5">
            <w:pPr>
              <w:ind w:firstLineChars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云化虚拟</w:t>
            </w:r>
            <w:proofErr w:type="gramEnd"/>
            <w:r>
              <w:rPr>
                <w:rFonts w:hint="eastAsia"/>
              </w:rPr>
              <w:t>化网络演化</w:t>
            </w:r>
            <w:r>
              <w:rPr>
                <w:rFonts w:hint="eastAsia"/>
              </w:rPr>
              <w:t>条</w:t>
            </w:r>
            <w:r>
              <w:rPr>
                <w:rFonts w:hint="eastAsia"/>
              </w:rPr>
              <w:lastRenderedPageBreak/>
              <w:t>件生成</w:t>
            </w:r>
            <w:r>
              <w:rPr>
                <w:rFonts w:hint="eastAsia"/>
              </w:rPr>
              <w:t>模块功能</w:t>
            </w:r>
          </w:p>
        </w:tc>
        <w:tc>
          <w:tcPr>
            <w:tcW w:w="4194" w:type="dxa"/>
            <w:vAlign w:val="center"/>
          </w:tcPr>
          <w:p w14:paraId="02798310" w14:textId="74B0C1B7" w:rsidR="003C2ED5" w:rsidRDefault="003C2ED5" w:rsidP="003C2ED5">
            <w:pPr>
              <w:ind w:firstLineChars="0" w:firstLine="0"/>
            </w:pPr>
            <w:r>
              <w:lastRenderedPageBreak/>
              <w:t xml:space="preserve"> </w:t>
            </w:r>
          </w:p>
          <w:p w14:paraId="3B301FA9" w14:textId="6557D2D0" w:rsidR="003C2ED5" w:rsidRDefault="003C2ED5" w:rsidP="003C2ED5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521" w:type="dxa"/>
            <w:vAlign w:val="center"/>
          </w:tcPr>
          <w:p w14:paraId="403B68C7" w14:textId="77777777" w:rsidR="003C2ED5" w:rsidRDefault="003C2ED5" w:rsidP="003C2ED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模块功能测试</w:t>
            </w:r>
          </w:p>
        </w:tc>
        <w:tc>
          <w:tcPr>
            <w:tcW w:w="1320" w:type="dxa"/>
            <w:vAlign w:val="center"/>
          </w:tcPr>
          <w:p w14:paraId="422F7C4D" w14:textId="30F5D49F" w:rsidR="003C2ED5" w:rsidRDefault="003C2ED5" w:rsidP="003C2ED5">
            <w:pPr>
              <w:ind w:firstLineChars="0" w:firstLine="0"/>
              <w:rPr>
                <w:rFonts w:hint="eastAsia"/>
              </w:rPr>
            </w:pPr>
          </w:p>
        </w:tc>
      </w:tr>
      <w:tr w:rsidR="004F4658" w14:paraId="6FCB02BD" w14:textId="77777777" w:rsidTr="003C2ED5">
        <w:tc>
          <w:tcPr>
            <w:tcW w:w="1487" w:type="dxa"/>
            <w:vAlign w:val="center"/>
          </w:tcPr>
          <w:p w14:paraId="29F23AF4" w14:textId="6BBD6D91" w:rsidR="004F4658" w:rsidRDefault="004F4658" w:rsidP="003C2ED5">
            <w:pPr>
              <w:ind w:firstLineChars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云化虚拟</w:t>
            </w:r>
            <w:proofErr w:type="gramEnd"/>
            <w:r>
              <w:rPr>
                <w:rFonts w:hint="eastAsia"/>
              </w:rPr>
              <w:t>化网络演化规则生成模块功能</w:t>
            </w:r>
          </w:p>
        </w:tc>
        <w:tc>
          <w:tcPr>
            <w:tcW w:w="4194" w:type="dxa"/>
            <w:vAlign w:val="center"/>
          </w:tcPr>
          <w:p w14:paraId="4CCC651A" w14:textId="77777777" w:rsidR="004F4658" w:rsidRDefault="004F4658" w:rsidP="003C2ED5">
            <w:pPr>
              <w:ind w:firstLineChars="0" w:firstLine="0"/>
            </w:pPr>
          </w:p>
        </w:tc>
        <w:tc>
          <w:tcPr>
            <w:tcW w:w="1521" w:type="dxa"/>
            <w:vAlign w:val="center"/>
          </w:tcPr>
          <w:p w14:paraId="584F74B4" w14:textId="77777777" w:rsidR="004F4658" w:rsidRDefault="004F4658" w:rsidP="003C2ED5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320" w:type="dxa"/>
            <w:vAlign w:val="center"/>
          </w:tcPr>
          <w:p w14:paraId="7B3D0A8F" w14:textId="77777777" w:rsidR="004F4658" w:rsidRDefault="004F4658" w:rsidP="003C2ED5">
            <w:pPr>
              <w:ind w:firstLineChars="0" w:firstLine="0"/>
              <w:rPr>
                <w:rFonts w:hint="eastAsia"/>
              </w:rPr>
            </w:pPr>
          </w:p>
        </w:tc>
      </w:tr>
      <w:tr w:rsidR="004F4658" w14:paraId="2BB6C154" w14:textId="77777777" w:rsidTr="003C2ED5">
        <w:tc>
          <w:tcPr>
            <w:tcW w:w="1487" w:type="dxa"/>
            <w:vAlign w:val="center"/>
          </w:tcPr>
          <w:p w14:paraId="195FF954" w14:textId="461BC2BF" w:rsidR="004F4658" w:rsidRDefault="004F4658" w:rsidP="003C2ED5">
            <w:pPr>
              <w:ind w:firstLineChars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云化虚拟</w:t>
            </w:r>
            <w:proofErr w:type="gramEnd"/>
            <w:r>
              <w:rPr>
                <w:rFonts w:hint="eastAsia"/>
              </w:rPr>
              <w:t>化网络业务可靠度计算模块功能</w:t>
            </w:r>
          </w:p>
        </w:tc>
        <w:tc>
          <w:tcPr>
            <w:tcW w:w="4194" w:type="dxa"/>
            <w:vAlign w:val="center"/>
          </w:tcPr>
          <w:p w14:paraId="11ECC8E3" w14:textId="77777777" w:rsidR="004F4658" w:rsidRDefault="004F4658" w:rsidP="003C2ED5">
            <w:pPr>
              <w:ind w:firstLineChars="0" w:firstLine="0"/>
            </w:pPr>
          </w:p>
        </w:tc>
        <w:tc>
          <w:tcPr>
            <w:tcW w:w="1521" w:type="dxa"/>
            <w:vAlign w:val="center"/>
          </w:tcPr>
          <w:p w14:paraId="43E356E0" w14:textId="77777777" w:rsidR="004F4658" w:rsidRDefault="004F4658" w:rsidP="003C2ED5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320" w:type="dxa"/>
            <w:vAlign w:val="center"/>
          </w:tcPr>
          <w:p w14:paraId="0388A1E0" w14:textId="77777777" w:rsidR="004F4658" w:rsidRDefault="004F4658" w:rsidP="003C2ED5">
            <w:pPr>
              <w:ind w:firstLineChars="0" w:firstLine="0"/>
              <w:rPr>
                <w:rFonts w:hint="eastAsia"/>
              </w:rPr>
            </w:pPr>
          </w:p>
        </w:tc>
      </w:tr>
      <w:tr w:rsidR="004F4658" w14:paraId="12CA01EB" w14:textId="77777777" w:rsidTr="003C2ED5">
        <w:tc>
          <w:tcPr>
            <w:tcW w:w="1487" w:type="dxa"/>
            <w:vAlign w:val="center"/>
          </w:tcPr>
          <w:p w14:paraId="41841523" w14:textId="11C8BEA9" w:rsidR="004F4658" w:rsidRDefault="004F4658" w:rsidP="003C2ED5">
            <w:pPr>
              <w:ind w:firstLineChars="0" w:firstLine="0"/>
              <w:rPr>
                <w:rFonts w:hint="eastAsia"/>
              </w:rPr>
            </w:pPr>
            <w:r w:rsidRPr="00FE1BC5">
              <w:rPr>
                <w:rFonts w:hint="eastAsia"/>
              </w:rPr>
              <w:t>基于网络演化模型</w:t>
            </w:r>
            <w:proofErr w:type="gramStart"/>
            <w:r w:rsidRPr="00FE1BC5">
              <w:rPr>
                <w:rFonts w:hint="eastAsia"/>
              </w:rPr>
              <w:t>的</w:t>
            </w:r>
            <w:r>
              <w:rPr>
                <w:rFonts w:hint="eastAsia"/>
              </w:rPr>
              <w:t>云化虚拟</w:t>
            </w:r>
            <w:proofErr w:type="gramEnd"/>
            <w:r>
              <w:rPr>
                <w:rFonts w:hint="eastAsia"/>
              </w:rPr>
              <w:t>化网络</w:t>
            </w:r>
            <w:r w:rsidRPr="00FE1BC5">
              <w:rPr>
                <w:rFonts w:hint="eastAsia"/>
              </w:rPr>
              <w:t>可靠性评估软件</w:t>
            </w:r>
            <w:r>
              <w:rPr>
                <w:rFonts w:hint="eastAsia"/>
              </w:rPr>
              <w:t>图形交互界面功能</w:t>
            </w:r>
          </w:p>
        </w:tc>
        <w:tc>
          <w:tcPr>
            <w:tcW w:w="4194" w:type="dxa"/>
            <w:vAlign w:val="center"/>
          </w:tcPr>
          <w:p w14:paraId="032BA7A6" w14:textId="77777777" w:rsidR="004F4658" w:rsidRDefault="004F4658" w:rsidP="003C2ED5">
            <w:pPr>
              <w:ind w:firstLineChars="0" w:firstLine="0"/>
            </w:pPr>
          </w:p>
        </w:tc>
        <w:tc>
          <w:tcPr>
            <w:tcW w:w="1521" w:type="dxa"/>
            <w:vAlign w:val="center"/>
          </w:tcPr>
          <w:p w14:paraId="3CCB4D2B" w14:textId="77777777" w:rsidR="004F4658" w:rsidRDefault="004F4658" w:rsidP="003C2ED5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320" w:type="dxa"/>
            <w:vAlign w:val="center"/>
          </w:tcPr>
          <w:p w14:paraId="5E5C3780" w14:textId="77777777" w:rsidR="004F4658" w:rsidRDefault="004F4658" w:rsidP="003C2ED5">
            <w:pPr>
              <w:ind w:firstLineChars="0" w:firstLine="0"/>
              <w:rPr>
                <w:rFonts w:hint="eastAsia"/>
              </w:rPr>
            </w:pPr>
          </w:p>
        </w:tc>
      </w:tr>
    </w:tbl>
    <w:p w14:paraId="36D9F295" w14:textId="77777777" w:rsidR="003C2ED5" w:rsidRPr="003C2ED5" w:rsidRDefault="003C2ED5" w:rsidP="003C2ED5">
      <w:pPr>
        <w:ind w:firstLine="480"/>
        <w:rPr>
          <w:rFonts w:hint="eastAsia"/>
        </w:rPr>
      </w:pPr>
    </w:p>
    <w:p w14:paraId="31BF6642" w14:textId="623C0E73" w:rsidR="003C2ED5" w:rsidRDefault="003C2ED5" w:rsidP="003C2ED5">
      <w:pPr>
        <w:pStyle w:val="2"/>
      </w:pPr>
      <w:r>
        <w:rPr>
          <w:rFonts w:hint="eastAsia"/>
        </w:rPr>
        <w:t>测试安排</w:t>
      </w:r>
    </w:p>
    <w:p w14:paraId="35034731" w14:textId="77777777" w:rsidR="003C2ED5" w:rsidRPr="003C2ED5" w:rsidRDefault="003C2ED5" w:rsidP="003C2ED5">
      <w:pPr>
        <w:ind w:firstLine="480"/>
        <w:rPr>
          <w:rFonts w:hint="eastAsia"/>
        </w:rPr>
      </w:pPr>
    </w:p>
    <w:p w14:paraId="433A8ECC" w14:textId="5BC4580B" w:rsidR="003C2ED5" w:rsidRDefault="003C2ED5" w:rsidP="003C2ED5">
      <w:pPr>
        <w:pStyle w:val="3"/>
      </w:pPr>
      <w:r>
        <w:rPr>
          <w:rFonts w:hint="eastAsia"/>
        </w:rPr>
        <w:t>进度安排</w:t>
      </w:r>
    </w:p>
    <w:p w14:paraId="42CD82FF" w14:textId="77777777" w:rsidR="003C2ED5" w:rsidRDefault="003C2ED5" w:rsidP="003C2ED5">
      <w:pPr>
        <w:ind w:firstLine="480"/>
        <w:rPr>
          <w:rFonts w:hint="eastAsia"/>
        </w:rPr>
      </w:pPr>
      <w:r>
        <w:rPr>
          <w:rFonts w:hint="eastAsia"/>
        </w:rPr>
        <w:t>下面给出对这项测试的进度安排，包括进行测试的日期和工作内容。</w:t>
      </w:r>
    </w:p>
    <w:p w14:paraId="612752B7" w14:textId="77777777" w:rsidR="003C2ED5" w:rsidRPr="008E3EB5" w:rsidRDefault="003C2ED5" w:rsidP="003C2ED5">
      <w:pPr>
        <w:pStyle w:val="af1"/>
        <w:ind w:firstLine="400"/>
        <w:jc w:val="center"/>
        <w:rPr>
          <w:rFonts w:hint="eastAsia"/>
          <w:sz w:val="24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进度安排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86"/>
        <w:gridCol w:w="4261"/>
      </w:tblGrid>
      <w:tr w:rsidR="003C2ED5" w14:paraId="73797649" w14:textId="77777777" w:rsidTr="00CE729E">
        <w:tc>
          <w:tcPr>
            <w:tcW w:w="3586" w:type="dxa"/>
          </w:tcPr>
          <w:p w14:paraId="3C9D2DC4" w14:textId="77777777" w:rsidR="003C2ED5" w:rsidRDefault="003C2ED5" w:rsidP="00CE729E">
            <w:pPr>
              <w:ind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测试日期</w:t>
            </w:r>
          </w:p>
        </w:tc>
        <w:tc>
          <w:tcPr>
            <w:tcW w:w="4261" w:type="dxa"/>
          </w:tcPr>
          <w:p w14:paraId="74F198A2" w14:textId="77777777" w:rsidR="003C2ED5" w:rsidRDefault="003C2ED5" w:rsidP="00CE729E">
            <w:pPr>
              <w:ind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工作安排</w:t>
            </w:r>
          </w:p>
        </w:tc>
      </w:tr>
      <w:tr w:rsidR="003C2ED5" w14:paraId="3E08B2CD" w14:textId="77777777" w:rsidTr="00CE729E">
        <w:tc>
          <w:tcPr>
            <w:tcW w:w="3586" w:type="dxa"/>
          </w:tcPr>
          <w:p w14:paraId="15BBBD0B" w14:textId="2EDD607A" w:rsidR="003C2ED5" w:rsidRDefault="003C2ED5" w:rsidP="00CE729E">
            <w:pPr>
              <w:ind w:firstLine="480"/>
              <w:jc w:val="center"/>
              <w:rPr>
                <w:rFonts w:hint="eastAsia"/>
              </w:rPr>
            </w:pPr>
          </w:p>
        </w:tc>
        <w:tc>
          <w:tcPr>
            <w:tcW w:w="4261" w:type="dxa"/>
          </w:tcPr>
          <w:p w14:paraId="5E4FFF79" w14:textId="7DCAF5DE" w:rsidR="003C2ED5" w:rsidRDefault="003C2ED5" w:rsidP="00CE729E">
            <w:pPr>
              <w:ind w:firstLine="480"/>
              <w:jc w:val="center"/>
              <w:rPr>
                <w:rFonts w:hint="eastAsia"/>
              </w:rPr>
            </w:pPr>
          </w:p>
        </w:tc>
      </w:tr>
      <w:tr w:rsidR="003C2ED5" w14:paraId="2B235BBA" w14:textId="77777777" w:rsidTr="00CE729E">
        <w:tc>
          <w:tcPr>
            <w:tcW w:w="3586" w:type="dxa"/>
          </w:tcPr>
          <w:p w14:paraId="6EC04740" w14:textId="77E1DCB7" w:rsidR="003C2ED5" w:rsidRDefault="003C2ED5" w:rsidP="00CE729E">
            <w:pPr>
              <w:ind w:firstLine="480"/>
              <w:jc w:val="center"/>
              <w:rPr>
                <w:rFonts w:hint="eastAsia"/>
              </w:rPr>
            </w:pPr>
          </w:p>
        </w:tc>
        <w:tc>
          <w:tcPr>
            <w:tcW w:w="4261" w:type="dxa"/>
          </w:tcPr>
          <w:p w14:paraId="617A47DA" w14:textId="544182D2" w:rsidR="003C2ED5" w:rsidRDefault="003C2ED5" w:rsidP="00CE729E">
            <w:pPr>
              <w:ind w:firstLine="480"/>
              <w:jc w:val="center"/>
              <w:rPr>
                <w:rFonts w:hint="eastAsia"/>
              </w:rPr>
            </w:pPr>
          </w:p>
        </w:tc>
      </w:tr>
      <w:tr w:rsidR="003C2ED5" w14:paraId="2A50B369" w14:textId="77777777" w:rsidTr="00CE729E">
        <w:tc>
          <w:tcPr>
            <w:tcW w:w="3586" w:type="dxa"/>
          </w:tcPr>
          <w:p w14:paraId="0682A6C5" w14:textId="77FE752B" w:rsidR="003C2ED5" w:rsidRDefault="003C2ED5" w:rsidP="00CE729E">
            <w:pPr>
              <w:ind w:firstLine="480"/>
              <w:jc w:val="center"/>
              <w:rPr>
                <w:rFonts w:hint="eastAsia"/>
              </w:rPr>
            </w:pPr>
          </w:p>
        </w:tc>
        <w:tc>
          <w:tcPr>
            <w:tcW w:w="4261" w:type="dxa"/>
          </w:tcPr>
          <w:p w14:paraId="5D448FE2" w14:textId="6E4745C6" w:rsidR="003C2ED5" w:rsidRDefault="003C2ED5" w:rsidP="00CE729E">
            <w:pPr>
              <w:ind w:firstLine="480"/>
              <w:jc w:val="center"/>
              <w:rPr>
                <w:rFonts w:hint="eastAsia"/>
              </w:rPr>
            </w:pPr>
          </w:p>
        </w:tc>
      </w:tr>
      <w:tr w:rsidR="003C2ED5" w14:paraId="549F415E" w14:textId="77777777" w:rsidTr="00CE729E">
        <w:tc>
          <w:tcPr>
            <w:tcW w:w="3586" w:type="dxa"/>
          </w:tcPr>
          <w:p w14:paraId="74FF829B" w14:textId="0E8DFBB8" w:rsidR="003C2ED5" w:rsidRDefault="003C2ED5" w:rsidP="00CE729E">
            <w:pPr>
              <w:ind w:firstLine="480"/>
              <w:jc w:val="center"/>
              <w:rPr>
                <w:rFonts w:hint="eastAsia"/>
              </w:rPr>
            </w:pPr>
          </w:p>
        </w:tc>
        <w:tc>
          <w:tcPr>
            <w:tcW w:w="4261" w:type="dxa"/>
          </w:tcPr>
          <w:p w14:paraId="09426EBF" w14:textId="7C9BA4E3" w:rsidR="003C2ED5" w:rsidRDefault="003C2ED5" w:rsidP="00CE729E">
            <w:pPr>
              <w:ind w:firstLine="480"/>
              <w:jc w:val="center"/>
              <w:rPr>
                <w:rFonts w:hint="eastAsia"/>
              </w:rPr>
            </w:pPr>
          </w:p>
        </w:tc>
      </w:tr>
    </w:tbl>
    <w:p w14:paraId="167287B9" w14:textId="77777777" w:rsidR="003C2ED5" w:rsidRPr="003C2ED5" w:rsidRDefault="003C2ED5" w:rsidP="003C2ED5">
      <w:pPr>
        <w:ind w:firstLine="480"/>
        <w:rPr>
          <w:rFonts w:hint="eastAsia"/>
        </w:rPr>
      </w:pPr>
    </w:p>
    <w:p w14:paraId="6A12B930" w14:textId="7F1F3029" w:rsidR="003C2ED5" w:rsidRDefault="003C2ED5" w:rsidP="003C2ED5">
      <w:pPr>
        <w:pStyle w:val="3"/>
      </w:pPr>
      <w:r>
        <w:rPr>
          <w:rFonts w:hint="eastAsia"/>
        </w:rPr>
        <w:lastRenderedPageBreak/>
        <w:t>测试条件</w:t>
      </w:r>
      <w:bookmarkStart w:id="17" w:name="_GoBack"/>
      <w:bookmarkEnd w:id="17"/>
    </w:p>
    <w:p w14:paraId="6F0DCACA" w14:textId="77777777" w:rsidR="003C2ED5" w:rsidRDefault="003C2ED5" w:rsidP="003C2ED5">
      <w:pPr>
        <w:ind w:firstLine="480"/>
        <w:rPr>
          <w:rFonts w:hint="eastAsia"/>
        </w:rPr>
      </w:pPr>
      <w:r>
        <w:rPr>
          <w:rFonts w:hint="eastAsia"/>
        </w:rPr>
        <w:t>下面将陈述本项</w:t>
      </w:r>
      <w:r w:rsidRPr="004211A1">
        <w:rPr>
          <w:rFonts w:hint="eastAsia"/>
          <w:bCs/>
        </w:rPr>
        <w:t>测试</w:t>
      </w:r>
      <w:r>
        <w:rPr>
          <w:rFonts w:hint="eastAsia"/>
        </w:rPr>
        <w:t>工作对资源的要求，包括：</w:t>
      </w:r>
    </w:p>
    <w:p w14:paraId="7F29923A" w14:textId="77777777" w:rsidR="003C2ED5" w:rsidRDefault="003C2ED5" w:rsidP="003C2ED5">
      <w:pPr>
        <w:ind w:firstLine="480"/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测试所用设备：一台</w:t>
      </w:r>
      <w:r>
        <w:rPr>
          <w:rFonts w:hint="eastAsia"/>
        </w:rPr>
        <w:t>PC</w:t>
      </w:r>
      <w:r>
        <w:rPr>
          <w:rFonts w:hint="eastAsia"/>
        </w:rPr>
        <w:t>机</w:t>
      </w:r>
    </w:p>
    <w:p w14:paraId="78DBBC2B" w14:textId="77777777" w:rsidR="003C2ED5" w:rsidRDefault="003C2ED5" w:rsidP="003C2ED5">
      <w:pPr>
        <w:ind w:firstLine="480"/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预定使用时间：整个测试所用的时间</w:t>
      </w:r>
    </w:p>
    <w:p w14:paraId="20CEBCA0" w14:textId="77777777" w:rsidR="003C2ED5" w:rsidRDefault="003C2ED5" w:rsidP="003C2ED5">
      <w:pPr>
        <w:ind w:firstLine="480"/>
        <w:rPr>
          <w:rFonts w:hint="eastAsia"/>
        </w:rPr>
      </w:pPr>
      <w:r w:rsidRPr="00AB2ADD">
        <w:rPr>
          <w:rFonts w:hint="eastAsia"/>
        </w:rPr>
        <w:t xml:space="preserve">c. </w:t>
      </w:r>
      <w:r w:rsidRPr="00AB2ADD">
        <w:rPr>
          <w:rFonts w:hint="eastAsia"/>
        </w:rPr>
        <w:t>建议硬件配置：</w:t>
      </w:r>
      <w:r w:rsidRPr="00AB2ADD">
        <w:rPr>
          <w:rFonts w:hint="eastAsia"/>
        </w:rPr>
        <w:t>PIII500CPU</w:t>
      </w:r>
      <w:r w:rsidRPr="00AB2ADD">
        <w:rPr>
          <w:rFonts w:hint="eastAsia"/>
        </w:rPr>
        <w:t>、</w:t>
      </w:r>
      <w:r w:rsidRPr="00AB2ADD">
        <w:rPr>
          <w:rFonts w:hint="eastAsia"/>
        </w:rPr>
        <w:t>512</w:t>
      </w:r>
      <w:r w:rsidRPr="00AB2ADD">
        <w:t>M</w:t>
      </w:r>
      <w:r w:rsidRPr="00AB2ADD">
        <w:rPr>
          <w:rFonts w:hint="eastAsia"/>
        </w:rPr>
        <w:t>内存、</w:t>
      </w:r>
      <w:r w:rsidRPr="00AB2ADD">
        <w:rPr>
          <w:rFonts w:hint="eastAsia"/>
        </w:rPr>
        <w:t>40</w:t>
      </w:r>
      <w:r w:rsidRPr="00AB2ADD">
        <w:t>G</w:t>
      </w:r>
      <w:r w:rsidRPr="00AB2ADD">
        <w:rPr>
          <w:rFonts w:hint="eastAsia"/>
        </w:rPr>
        <w:t>硬盘</w:t>
      </w:r>
    </w:p>
    <w:p w14:paraId="36271B78" w14:textId="77777777" w:rsidR="003C2ED5" w:rsidRDefault="003C2ED5" w:rsidP="003C2ED5">
      <w:pPr>
        <w:ind w:firstLine="480"/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软件支持：</w:t>
      </w:r>
      <w:r>
        <w:rPr>
          <w:rFonts w:hint="eastAsia"/>
        </w:rPr>
        <w:t>WINDOWS</w:t>
      </w:r>
      <w:r>
        <w:rPr>
          <w:rFonts w:hint="eastAsia"/>
        </w:rPr>
        <w:t>操作系统</w:t>
      </w:r>
    </w:p>
    <w:p w14:paraId="1555A02A" w14:textId="77777777" w:rsidR="003C2ED5" w:rsidRDefault="003C2ED5" w:rsidP="003C2ED5">
      <w:pPr>
        <w:ind w:firstLine="480"/>
        <w:rPr>
          <w:rFonts w:hint="eastAsia"/>
        </w:rPr>
      </w:pPr>
      <w:r>
        <w:rPr>
          <w:rFonts w:hint="eastAsia"/>
        </w:rPr>
        <w:t xml:space="preserve">e. </w:t>
      </w:r>
      <w:r>
        <w:rPr>
          <w:rFonts w:hint="eastAsia"/>
        </w:rPr>
        <w:t>测试数据设计人员：开发小组成员</w:t>
      </w:r>
    </w:p>
    <w:p w14:paraId="10EE2F5F" w14:textId="77777777" w:rsidR="003C2ED5" w:rsidRDefault="003C2ED5" w:rsidP="003C2ED5">
      <w:pPr>
        <w:ind w:firstLine="480"/>
        <w:rPr>
          <w:rFonts w:hint="eastAsia"/>
        </w:rPr>
      </w:pPr>
      <w:r>
        <w:rPr>
          <w:rFonts w:hint="eastAsia"/>
        </w:rPr>
        <w:t xml:space="preserve">f. </w:t>
      </w:r>
      <w:r>
        <w:rPr>
          <w:rFonts w:hint="eastAsia"/>
        </w:rPr>
        <w:t>测试人员：开发小组成员</w:t>
      </w:r>
    </w:p>
    <w:p w14:paraId="1C9C0743" w14:textId="77777777" w:rsidR="003C2ED5" w:rsidRDefault="003C2ED5" w:rsidP="003C2ED5">
      <w:pPr>
        <w:ind w:firstLine="480"/>
        <w:rPr>
          <w:rFonts w:hint="eastAsia"/>
        </w:rPr>
      </w:pPr>
      <w:r>
        <w:rPr>
          <w:rFonts w:hint="eastAsia"/>
        </w:rPr>
        <w:t xml:space="preserve">g. </w:t>
      </w:r>
      <w:r>
        <w:rPr>
          <w:rFonts w:hint="eastAsia"/>
        </w:rPr>
        <w:t>测试要求：本次测试为测试软件的功能是否能正确的运行实现，是否满足软件平台的开发需求，并依据测试中出现的错误对软件进行修改。要求测试依据软件功能逐项进行测试，记录各项功能测试过程和结果，并就测试中出现的问题与系统开发人员及时沟通交流。测试要求测试人员具备相应的网络可靠度计算等基础知识。本次测试的数据为人工输入数据，因此需要数据键入人员细心细致，保证数据的键入正确。</w:t>
      </w:r>
    </w:p>
    <w:p w14:paraId="3FE26494" w14:textId="77777777" w:rsidR="003C2ED5" w:rsidRPr="003C2ED5" w:rsidRDefault="003C2ED5" w:rsidP="003C2ED5">
      <w:pPr>
        <w:ind w:firstLine="480"/>
        <w:rPr>
          <w:rFonts w:hint="eastAsia"/>
        </w:rPr>
      </w:pPr>
    </w:p>
    <w:p w14:paraId="2798C1D2" w14:textId="77777777" w:rsidR="003C2ED5" w:rsidRDefault="003C2ED5" w:rsidP="00655278">
      <w:pPr>
        <w:ind w:firstLine="560"/>
        <w:rPr>
          <w:rStyle w:val="10"/>
          <w:b w:val="0"/>
          <w:sz w:val="28"/>
          <w:szCs w:val="28"/>
        </w:rPr>
        <w:sectPr w:rsidR="003C2ED5" w:rsidSect="00875525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2A505774" w14:textId="5897A546" w:rsidR="003C2ED5" w:rsidRDefault="004F4658" w:rsidP="001F6139">
      <w:pPr>
        <w:pStyle w:val="1"/>
      </w:pPr>
      <w:r>
        <w:rPr>
          <w:rFonts w:hint="eastAsia"/>
        </w:rPr>
        <w:lastRenderedPageBreak/>
        <w:t>测试结果</w:t>
      </w:r>
    </w:p>
    <w:p w14:paraId="4CAC492B" w14:textId="72072AA8" w:rsidR="004F4658" w:rsidRDefault="00CF5791" w:rsidP="004F4658">
      <w:pPr>
        <w:pStyle w:val="2"/>
      </w:pPr>
      <w:proofErr w:type="gramStart"/>
      <w:r>
        <w:rPr>
          <w:rFonts w:hint="eastAsia"/>
        </w:rPr>
        <w:t>云化虚拟</w:t>
      </w:r>
      <w:proofErr w:type="gramEnd"/>
      <w:r>
        <w:rPr>
          <w:rFonts w:hint="eastAsia"/>
        </w:rPr>
        <w:t>化网络演化对象建模模块功能</w:t>
      </w:r>
      <w:r w:rsidR="008F7344">
        <w:rPr>
          <w:rFonts w:hint="eastAsia"/>
        </w:rPr>
        <w:t>测试</w:t>
      </w:r>
    </w:p>
    <w:p w14:paraId="0B0B4487" w14:textId="1675CF82" w:rsidR="00CF5791" w:rsidRDefault="00CF5791" w:rsidP="00CF5791">
      <w:pPr>
        <w:pStyle w:val="3"/>
      </w:pPr>
      <w:r>
        <w:rPr>
          <w:rFonts w:hint="eastAsia"/>
        </w:rPr>
        <w:t>测试用例设计</w:t>
      </w:r>
    </w:p>
    <w:p w14:paraId="40A66E24" w14:textId="2B50A187" w:rsidR="00D205FE" w:rsidRDefault="00D205FE" w:rsidP="00D205FE">
      <w:pPr>
        <w:ind w:firstLine="480"/>
      </w:pPr>
      <w:r>
        <w:rPr>
          <w:rFonts w:hint="eastAsia"/>
        </w:rPr>
        <w:t>用例的数据类型</w:t>
      </w:r>
    </w:p>
    <w:p w14:paraId="4F51940E" w14:textId="2B6C79DE" w:rsidR="00D205FE" w:rsidRPr="00D205FE" w:rsidRDefault="00D205FE" w:rsidP="00D205FE">
      <w:pPr>
        <w:ind w:firstLine="480"/>
        <w:rPr>
          <w:rFonts w:hint="eastAsia"/>
        </w:rPr>
      </w:pPr>
      <w:r>
        <w:rPr>
          <w:rFonts w:hint="eastAsia"/>
        </w:rPr>
        <w:t>用例的操作流程</w:t>
      </w:r>
    </w:p>
    <w:p w14:paraId="3CAD55E0" w14:textId="7B8BFB6F" w:rsidR="00CF5791" w:rsidRDefault="008F7344" w:rsidP="00CF5791">
      <w:pPr>
        <w:pStyle w:val="3"/>
      </w:pPr>
      <w:r>
        <w:rPr>
          <w:rFonts w:hint="eastAsia"/>
        </w:rPr>
        <w:t>测试结果</w:t>
      </w:r>
    </w:p>
    <w:p w14:paraId="4439BD98" w14:textId="2CEE695E" w:rsidR="00D205FE" w:rsidRPr="00D205FE" w:rsidRDefault="00D205FE" w:rsidP="00D205FE">
      <w:pPr>
        <w:ind w:firstLine="480"/>
        <w:rPr>
          <w:rFonts w:hint="eastAsia"/>
        </w:rPr>
      </w:pPr>
      <w:r>
        <w:rPr>
          <w:rFonts w:hint="eastAsia"/>
        </w:rPr>
        <w:t>用例的输出结果</w:t>
      </w:r>
    </w:p>
    <w:p w14:paraId="6C0B9977" w14:textId="17FC61C0" w:rsidR="00CF5791" w:rsidRDefault="00CF5791" w:rsidP="00CF5791">
      <w:pPr>
        <w:pStyle w:val="2"/>
      </w:pPr>
      <w:proofErr w:type="gramStart"/>
      <w:r>
        <w:rPr>
          <w:rFonts w:hint="eastAsia"/>
        </w:rPr>
        <w:t>云化虚拟</w:t>
      </w:r>
      <w:proofErr w:type="gramEnd"/>
      <w:r>
        <w:rPr>
          <w:rFonts w:hint="eastAsia"/>
        </w:rPr>
        <w:t>化网络演化条件生成模块功能</w:t>
      </w:r>
      <w:r w:rsidR="008F7344">
        <w:rPr>
          <w:rFonts w:hint="eastAsia"/>
        </w:rPr>
        <w:t>测试</w:t>
      </w:r>
    </w:p>
    <w:p w14:paraId="304BF489" w14:textId="77777777" w:rsidR="008F7344" w:rsidRDefault="008F7344" w:rsidP="008F7344">
      <w:pPr>
        <w:pStyle w:val="3"/>
      </w:pPr>
      <w:r>
        <w:rPr>
          <w:rFonts w:hint="eastAsia"/>
        </w:rPr>
        <w:t>测试用例设计</w:t>
      </w:r>
    </w:p>
    <w:p w14:paraId="6CF0EED4" w14:textId="77777777" w:rsidR="008F7344" w:rsidRPr="00CF5791" w:rsidRDefault="008F7344" w:rsidP="008F7344">
      <w:pPr>
        <w:pStyle w:val="3"/>
        <w:rPr>
          <w:rFonts w:hint="eastAsia"/>
        </w:rPr>
      </w:pPr>
      <w:r>
        <w:rPr>
          <w:rFonts w:hint="eastAsia"/>
        </w:rPr>
        <w:t>测试结果</w:t>
      </w:r>
    </w:p>
    <w:p w14:paraId="6C9BCE73" w14:textId="77777777" w:rsidR="008F7344" w:rsidRPr="008F7344" w:rsidRDefault="008F7344" w:rsidP="008F7344">
      <w:pPr>
        <w:ind w:firstLine="480"/>
        <w:rPr>
          <w:rFonts w:hint="eastAsia"/>
        </w:rPr>
      </w:pPr>
    </w:p>
    <w:p w14:paraId="3D9D4EB7" w14:textId="483EB9D2" w:rsidR="00CF5791" w:rsidRDefault="00CF5791" w:rsidP="00CF5791">
      <w:pPr>
        <w:pStyle w:val="2"/>
      </w:pPr>
      <w:proofErr w:type="gramStart"/>
      <w:r>
        <w:rPr>
          <w:rFonts w:hint="eastAsia"/>
        </w:rPr>
        <w:t>云化虚拟</w:t>
      </w:r>
      <w:proofErr w:type="gramEnd"/>
      <w:r>
        <w:rPr>
          <w:rFonts w:hint="eastAsia"/>
        </w:rPr>
        <w:t>化网络演化规则生成模块功能</w:t>
      </w:r>
      <w:r w:rsidR="008F7344">
        <w:rPr>
          <w:rFonts w:hint="eastAsia"/>
        </w:rPr>
        <w:t>测试</w:t>
      </w:r>
    </w:p>
    <w:p w14:paraId="1B7B7C35" w14:textId="77777777" w:rsidR="00735D27" w:rsidRDefault="00735D27" w:rsidP="00735D27">
      <w:pPr>
        <w:pStyle w:val="3"/>
      </w:pPr>
      <w:r>
        <w:rPr>
          <w:rFonts w:hint="eastAsia"/>
        </w:rPr>
        <w:t>测试用例设计</w:t>
      </w:r>
    </w:p>
    <w:p w14:paraId="6B58CA6D" w14:textId="77777777" w:rsidR="00735D27" w:rsidRPr="00CF5791" w:rsidRDefault="00735D27" w:rsidP="00735D27">
      <w:pPr>
        <w:pStyle w:val="3"/>
        <w:rPr>
          <w:rFonts w:hint="eastAsia"/>
        </w:rPr>
      </w:pPr>
      <w:r>
        <w:rPr>
          <w:rFonts w:hint="eastAsia"/>
        </w:rPr>
        <w:t>测试结果</w:t>
      </w:r>
    </w:p>
    <w:p w14:paraId="3841B3DE" w14:textId="77777777" w:rsidR="00CF5791" w:rsidRPr="00CF5791" w:rsidRDefault="00CF5791" w:rsidP="00CF5791">
      <w:pPr>
        <w:ind w:firstLine="480"/>
        <w:rPr>
          <w:rFonts w:hint="eastAsia"/>
        </w:rPr>
      </w:pPr>
    </w:p>
    <w:p w14:paraId="373BC4CD" w14:textId="296B9A89" w:rsidR="00CF5791" w:rsidRDefault="00CF5791" w:rsidP="00CF5791">
      <w:pPr>
        <w:pStyle w:val="2"/>
      </w:pPr>
      <w:proofErr w:type="gramStart"/>
      <w:r>
        <w:rPr>
          <w:rFonts w:hint="eastAsia"/>
        </w:rPr>
        <w:t>云化虚拟</w:t>
      </w:r>
      <w:proofErr w:type="gramEnd"/>
      <w:r>
        <w:rPr>
          <w:rFonts w:hint="eastAsia"/>
        </w:rPr>
        <w:t>化网络业务可靠度计算模块功能</w:t>
      </w:r>
      <w:r w:rsidR="008F7344">
        <w:rPr>
          <w:rFonts w:hint="eastAsia"/>
        </w:rPr>
        <w:t>测试</w:t>
      </w:r>
    </w:p>
    <w:p w14:paraId="485ABB3F" w14:textId="77777777" w:rsidR="00735D27" w:rsidRDefault="00735D27" w:rsidP="00735D27">
      <w:pPr>
        <w:pStyle w:val="3"/>
      </w:pPr>
      <w:r>
        <w:rPr>
          <w:rFonts w:hint="eastAsia"/>
        </w:rPr>
        <w:t>测试用例设计</w:t>
      </w:r>
    </w:p>
    <w:p w14:paraId="5BCE3F45" w14:textId="77777777" w:rsidR="00735D27" w:rsidRPr="00CF5791" w:rsidRDefault="00735D27" w:rsidP="00735D27">
      <w:pPr>
        <w:pStyle w:val="3"/>
        <w:rPr>
          <w:rFonts w:hint="eastAsia"/>
        </w:rPr>
      </w:pPr>
      <w:r>
        <w:rPr>
          <w:rFonts w:hint="eastAsia"/>
        </w:rPr>
        <w:t>测试结果</w:t>
      </w:r>
    </w:p>
    <w:p w14:paraId="0B817010" w14:textId="77777777" w:rsidR="00CF5791" w:rsidRPr="00CF5791" w:rsidRDefault="00CF5791" w:rsidP="00CF5791">
      <w:pPr>
        <w:ind w:firstLine="480"/>
        <w:rPr>
          <w:rFonts w:hint="eastAsia"/>
        </w:rPr>
      </w:pPr>
    </w:p>
    <w:p w14:paraId="2502FA0C" w14:textId="125E1CAD" w:rsidR="00CF5791" w:rsidRDefault="00CF5791" w:rsidP="00CF5791">
      <w:pPr>
        <w:pStyle w:val="2"/>
      </w:pPr>
      <w:r w:rsidRPr="00FE1BC5">
        <w:rPr>
          <w:rFonts w:hint="eastAsia"/>
        </w:rPr>
        <w:t>基于网络演化模型</w:t>
      </w:r>
      <w:proofErr w:type="gramStart"/>
      <w:r w:rsidRPr="00FE1BC5">
        <w:rPr>
          <w:rFonts w:hint="eastAsia"/>
        </w:rPr>
        <w:t>的</w:t>
      </w:r>
      <w:r>
        <w:rPr>
          <w:rFonts w:hint="eastAsia"/>
        </w:rPr>
        <w:t>云化虚拟</w:t>
      </w:r>
      <w:proofErr w:type="gramEnd"/>
      <w:r>
        <w:rPr>
          <w:rFonts w:hint="eastAsia"/>
        </w:rPr>
        <w:t>化网络</w:t>
      </w:r>
      <w:r w:rsidRPr="00FE1BC5">
        <w:rPr>
          <w:rFonts w:hint="eastAsia"/>
        </w:rPr>
        <w:t>可靠性评估软件</w:t>
      </w:r>
      <w:r>
        <w:rPr>
          <w:rFonts w:hint="eastAsia"/>
        </w:rPr>
        <w:t>图形交互界面功能</w:t>
      </w:r>
      <w:r w:rsidR="008F7344">
        <w:rPr>
          <w:rFonts w:hint="eastAsia"/>
        </w:rPr>
        <w:t>测试</w:t>
      </w:r>
    </w:p>
    <w:p w14:paraId="7EAADB3C" w14:textId="77777777" w:rsidR="00735D27" w:rsidRDefault="00735D27" w:rsidP="00735D27">
      <w:pPr>
        <w:pStyle w:val="3"/>
      </w:pPr>
      <w:r>
        <w:rPr>
          <w:rFonts w:hint="eastAsia"/>
        </w:rPr>
        <w:t>测试用例设计</w:t>
      </w:r>
    </w:p>
    <w:p w14:paraId="7BA986DA" w14:textId="77777777" w:rsidR="00735D27" w:rsidRPr="00CF5791" w:rsidRDefault="00735D27" w:rsidP="00735D27">
      <w:pPr>
        <w:pStyle w:val="3"/>
        <w:rPr>
          <w:rFonts w:hint="eastAsia"/>
        </w:rPr>
      </w:pPr>
      <w:r>
        <w:rPr>
          <w:rFonts w:hint="eastAsia"/>
        </w:rPr>
        <w:t>测试结果</w:t>
      </w:r>
    </w:p>
    <w:p w14:paraId="3F7ECDD3" w14:textId="77777777" w:rsidR="00735D27" w:rsidRPr="00735D27" w:rsidRDefault="00735D27" w:rsidP="00735D27">
      <w:pPr>
        <w:ind w:firstLine="480"/>
        <w:rPr>
          <w:rFonts w:hint="eastAsia"/>
        </w:rPr>
      </w:pPr>
    </w:p>
    <w:p w14:paraId="04CA9339" w14:textId="77777777" w:rsidR="003C2ED5" w:rsidRDefault="003C2ED5" w:rsidP="005F1B89">
      <w:pPr>
        <w:ind w:firstLine="480"/>
        <w:jc w:val="center"/>
      </w:pPr>
    </w:p>
    <w:p w14:paraId="6A7EA9C0" w14:textId="77777777" w:rsidR="003C2ED5" w:rsidRDefault="003C2ED5" w:rsidP="008633F3">
      <w:pPr>
        <w:ind w:firstLineChars="0" w:firstLine="0"/>
        <w:sectPr w:rsidR="003C2ED5" w:rsidSect="00875525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bookmarkEnd w:id="15"/>
    <w:bookmarkEnd w:id="16"/>
    <w:p w14:paraId="457AD1B2" w14:textId="7CAB7440" w:rsidR="00F74ADA" w:rsidRDefault="003C2ED5" w:rsidP="00FE77EA">
      <w:pPr>
        <w:pStyle w:val="1"/>
        <w:tabs>
          <w:tab w:val="clear" w:pos="454"/>
        </w:tabs>
      </w:pPr>
      <w:r>
        <w:rPr>
          <w:rFonts w:hint="eastAsia"/>
        </w:rPr>
        <w:lastRenderedPageBreak/>
        <w:t>测试</w:t>
      </w:r>
      <w:r w:rsidR="004F4658">
        <w:rPr>
          <w:rFonts w:hint="eastAsia"/>
        </w:rPr>
        <w:t>分析</w:t>
      </w:r>
    </w:p>
    <w:p w14:paraId="15B2EFCD" w14:textId="0383A0F4" w:rsidR="00D205FE" w:rsidRDefault="00D205FE" w:rsidP="00D205FE">
      <w:pPr>
        <w:pStyle w:val="2"/>
      </w:pPr>
      <w:proofErr w:type="gramStart"/>
      <w:r>
        <w:rPr>
          <w:rFonts w:hint="eastAsia"/>
        </w:rPr>
        <w:t>云化虚拟</w:t>
      </w:r>
      <w:proofErr w:type="gramEnd"/>
      <w:r>
        <w:rPr>
          <w:rFonts w:hint="eastAsia"/>
        </w:rPr>
        <w:t>化网络演化对象建模模块功能测试</w:t>
      </w:r>
      <w:r>
        <w:rPr>
          <w:rFonts w:hint="eastAsia"/>
        </w:rPr>
        <w:t>结果分析</w:t>
      </w:r>
    </w:p>
    <w:p w14:paraId="6BC25654" w14:textId="77777777" w:rsidR="00D205FE" w:rsidRPr="00D205FE" w:rsidRDefault="00D205FE" w:rsidP="00D205FE">
      <w:pPr>
        <w:ind w:firstLine="480"/>
        <w:rPr>
          <w:rFonts w:hint="eastAsia"/>
        </w:rPr>
      </w:pPr>
    </w:p>
    <w:p w14:paraId="75A32439" w14:textId="49E223C9" w:rsidR="00D205FE" w:rsidRDefault="00D205FE" w:rsidP="00D205FE">
      <w:pPr>
        <w:pStyle w:val="2"/>
      </w:pPr>
      <w:proofErr w:type="gramStart"/>
      <w:r>
        <w:rPr>
          <w:rFonts w:hint="eastAsia"/>
        </w:rPr>
        <w:t>云化虚拟</w:t>
      </w:r>
      <w:proofErr w:type="gramEnd"/>
      <w:r>
        <w:rPr>
          <w:rFonts w:hint="eastAsia"/>
        </w:rPr>
        <w:t>化网络演化条件生成模块功能测试结果分析</w:t>
      </w:r>
    </w:p>
    <w:p w14:paraId="47DF1234" w14:textId="77777777" w:rsidR="00D205FE" w:rsidRPr="008F7344" w:rsidRDefault="00D205FE" w:rsidP="00D205FE">
      <w:pPr>
        <w:ind w:firstLine="480"/>
        <w:rPr>
          <w:rFonts w:hint="eastAsia"/>
        </w:rPr>
      </w:pPr>
    </w:p>
    <w:p w14:paraId="53CA213E" w14:textId="1976BC5E" w:rsidR="00D205FE" w:rsidRDefault="00D205FE" w:rsidP="00D205FE">
      <w:pPr>
        <w:pStyle w:val="2"/>
      </w:pPr>
      <w:proofErr w:type="gramStart"/>
      <w:r>
        <w:rPr>
          <w:rFonts w:hint="eastAsia"/>
        </w:rPr>
        <w:t>云化虚拟</w:t>
      </w:r>
      <w:proofErr w:type="gramEnd"/>
      <w:r>
        <w:rPr>
          <w:rFonts w:hint="eastAsia"/>
        </w:rPr>
        <w:t>化网络演化规则生成模块功能测试结果分析</w:t>
      </w:r>
    </w:p>
    <w:p w14:paraId="641AD8C1" w14:textId="77777777" w:rsidR="00D205FE" w:rsidRPr="00CF5791" w:rsidRDefault="00D205FE" w:rsidP="00D205FE">
      <w:pPr>
        <w:ind w:firstLine="480"/>
        <w:rPr>
          <w:rFonts w:hint="eastAsia"/>
        </w:rPr>
      </w:pPr>
    </w:p>
    <w:p w14:paraId="74FA43F2" w14:textId="7B2532B1" w:rsidR="00D205FE" w:rsidRDefault="00D205FE" w:rsidP="00D205FE">
      <w:pPr>
        <w:pStyle w:val="2"/>
      </w:pPr>
      <w:proofErr w:type="gramStart"/>
      <w:r>
        <w:rPr>
          <w:rFonts w:hint="eastAsia"/>
        </w:rPr>
        <w:t>云化虚拟</w:t>
      </w:r>
      <w:proofErr w:type="gramEnd"/>
      <w:r>
        <w:rPr>
          <w:rFonts w:hint="eastAsia"/>
        </w:rPr>
        <w:t>化网络业务可靠度计算模块功能测试结果分析</w:t>
      </w:r>
    </w:p>
    <w:p w14:paraId="2771E155" w14:textId="77777777" w:rsidR="00D205FE" w:rsidRPr="00CF5791" w:rsidRDefault="00D205FE" w:rsidP="00D205FE">
      <w:pPr>
        <w:ind w:firstLine="480"/>
        <w:rPr>
          <w:rFonts w:hint="eastAsia"/>
        </w:rPr>
      </w:pPr>
    </w:p>
    <w:p w14:paraId="56DE3033" w14:textId="5D16BA9E" w:rsidR="00D205FE" w:rsidRDefault="00D205FE" w:rsidP="00D205FE">
      <w:pPr>
        <w:pStyle w:val="2"/>
      </w:pPr>
      <w:r w:rsidRPr="00FE1BC5">
        <w:rPr>
          <w:rFonts w:hint="eastAsia"/>
        </w:rPr>
        <w:t>基于网络演化模型</w:t>
      </w:r>
      <w:proofErr w:type="gramStart"/>
      <w:r w:rsidRPr="00FE1BC5">
        <w:rPr>
          <w:rFonts w:hint="eastAsia"/>
        </w:rPr>
        <w:t>的</w:t>
      </w:r>
      <w:r>
        <w:rPr>
          <w:rFonts w:hint="eastAsia"/>
        </w:rPr>
        <w:t>云化虚拟</w:t>
      </w:r>
      <w:proofErr w:type="gramEnd"/>
      <w:r>
        <w:rPr>
          <w:rFonts w:hint="eastAsia"/>
        </w:rPr>
        <w:t>化网络</w:t>
      </w:r>
      <w:r w:rsidRPr="00FE1BC5">
        <w:rPr>
          <w:rFonts w:hint="eastAsia"/>
        </w:rPr>
        <w:t>可靠性评估软件</w:t>
      </w:r>
      <w:r>
        <w:rPr>
          <w:rFonts w:hint="eastAsia"/>
        </w:rPr>
        <w:t>图形交互界面功能测试结果分析</w:t>
      </w:r>
    </w:p>
    <w:p w14:paraId="005EEB52" w14:textId="77777777" w:rsidR="003C2ED5" w:rsidRPr="003C2ED5" w:rsidRDefault="003C2ED5" w:rsidP="003C2ED5">
      <w:pPr>
        <w:ind w:firstLine="480"/>
        <w:rPr>
          <w:rFonts w:hint="eastAsia"/>
        </w:rPr>
      </w:pPr>
    </w:p>
    <w:sectPr w:rsidR="003C2ED5" w:rsidRPr="003C2ED5" w:rsidSect="0087552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E73E46" w14:textId="77777777" w:rsidR="00DE439F" w:rsidRDefault="00DE439F" w:rsidP="00C228C6">
      <w:pPr>
        <w:ind w:firstLine="480"/>
      </w:pPr>
      <w:r>
        <w:separator/>
      </w:r>
    </w:p>
  </w:endnote>
  <w:endnote w:type="continuationSeparator" w:id="0">
    <w:p w14:paraId="2418A078" w14:textId="77777777" w:rsidR="00DE439F" w:rsidRDefault="00DE439F" w:rsidP="00C228C6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81210" w14:textId="77777777" w:rsidR="00E23D43" w:rsidRDefault="00E23D43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8BF38" w14:textId="77777777" w:rsidR="00E23D43" w:rsidRDefault="00E23D43" w:rsidP="00C228C6">
    <w:pPr>
      <w:pStyle w:val="af0"/>
      <w:framePr w:h="0" w:wrap="around" w:vAnchor="text" w:hAnchor="margin" w:xAlign="center" w:yAlign="top"/>
      <w:pBdr>
        <w:between w:val="none" w:sz="50" w:space="0" w:color="auto"/>
      </w:pBdr>
      <w:ind w:firstLine="360"/>
    </w:pPr>
    <w:r>
      <w:fldChar w:fldCharType="begin"/>
    </w:r>
    <w:r>
      <w:rPr>
        <w:rStyle w:val="a5"/>
      </w:rPr>
      <w:instrText xml:space="preserve"> PAGE  </w:instrText>
    </w:r>
    <w:r>
      <w:fldChar w:fldCharType="separate"/>
    </w:r>
    <w:r>
      <w:rPr>
        <w:rStyle w:val="a5"/>
        <w:noProof/>
      </w:rPr>
      <w:t>1</w:t>
    </w:r>
    <w:r>
      <w:fldChar w:fldCharType="end"/>
    </w:r>
  </w:p>
  <w:p w14:paraId="315CCCA4" w14:textId="77777777" w:rsidR="00E23D43" w:rsidRDefault="00E23D43" w:rsidP="00C228C6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115D" w14:textId="77777777" w:rsidR="00E23D43" w:rsidRDefault="00E23D43">
    <w:pPr>
      <w:pStyle w:val="af0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4C41B" w14:textId="77777777" w:rsidR="00E23D43" w:rsidRDefault="00E23D43" w:rsidP="00C228C6">
    <w:pPr>
      <w:pStyle w:val="af0"/>
      <w:framePr w:h="0" w:wrap="around" w:vAnchor="text" w:hAnchor="margin" w:xAlign="center" w:yAlign="top"/>
      <w:pBdr>
        <w:between w:val="none" w:sz="50" w:space="0" w:color="auto"/>
      </w:pBdr>
      <w:ind w:firstLine="360"/>
    </w:pPr>
    <w:r>
      <w:fldChar w:fldCharType="begin"/>
    </w:r>
    <w:r>
      <w:rPr>
        <w:rStyle w:val="a5"/>
      </w:rPr>
      <w:instrText xml:space="preserve"> PAGE  </w:instrText>
    </w:r>
    <w:r>
      <w:fldChar w:fldCharType="separate"/>
    </w:r>
    <w:r>
      <w:rPr>
        <w:rStyle w:val="a5"/>
        <w:noProof/>
      </w:rPr>
      <w:t>II</w:t>
    </w:r>
    <w:r>
      <w:fldChar w:fldCharType="end"/>
    </w:r>
  </w:p>
  <w:p w14:paraId="6114276F" w14:textId="77777777" w:rsidR="00E23D43" w:rsidRDefault="00E23D43" w:rsidP="00C228C6">
    <w:pPr>
      <w:pStyle w:val="af0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D68B8" w14:textId="77777777" w:rsidR="00E23D43" w:rsidRDefault="00E23D43" w:rsidP="00C228C6">
    <w:pPr>
      <w:pStyle w:val="af0"/>
      <w:framePr w:h="0" w:wrap="around" w:vAnchor="text" w:hAnchor="margin" w:xAlign="center" w:yAlign="top"/>
      <w:pBdr>
        <w:between w:val="none" w:sz="50" w:space="0" w:color="auto"/>
      </w:pBdr>
      <w:ind w:firstLine="360"/>
    </w:pPr>
    <w:r>
      <w:fldChar w:fldCharType="begin"/>
    </w:r>
    <w:r>
      <w:rPr>
        <w:rStyle w:val="a5"/>
      </w:rPr>
      <w:instrText xml:space="preserve"> PAGE  </w:instrText>
    </w:r>
    <w:r>
      <w:fldChar w:fldCharType="separate"/>
    </w:r>
    <w:r>
      <w:rPr>
        <w:rStyle w:val="a5"/>
        <w:noProof/>
      </w:rPr>
      <w:t>22</w:t>
    </w:r>
    <w:r>
      <w:fldChar w:fldCharType="end"/>
    </w:r>
  </w:p>
  <w:p w14:paraId="20874279" w14:textId="77777777" w:rsidR="00E23D43" w:rsidRDefault="00E23D43" w:rsidP="00C94454">
    <w:pPr>
      <w:pStyle w:val="af0"/>
      <w:ind w:firstLine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712705" w14:textId="77777777" w:rsidR="00DE439F" w:rsidRDefault="00DE439F" w:rsidP="00C228C6">
      <w:pPr>
        <w:ind w:firstLine="480"/>
      </w:pPr>
      <w:r>
        <w:separator/>
      </w:r>
    </w:p>
  </w:footnote>
  <w:footnote w:type="continuationSeparator" w:id="0">
    <w:p w14:paraId="1C2C10C5" w14:textId="77777777" w:rsidR="00DE439F" w:rsidRDefault="00DE439F" w:rsidP="00C228C6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38D217" w14:textId="77777777" w:rsidR="00E23D43" w:rsidRDefault="00E23D43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761345" w14:textId="31BF6393" w:rsidR="00E23D43" w:rsidRPr="00FE1BC5" w:rsidRDefault="00E23D43" w:rsidP="00FE1BC5">
    <w:pPr>
      <w:pStyle w:val="a8"/>
      <w:ind w:firstLine="360"/>
    </w:pPr>
    <w:r w:rsidRPr="00FE1BC5">
      <w:rPr>
        <w:rFonts w:hint="eastAsia"/>
      </w:rPr>
      <w:t>基于网络演化模型</w:t>
    </w:r>
    <w:proofErr w:type="gramStart"/>
    <w:r w:rsidRPr="00FE1BC5">
      <w:rPr>
        <w:rFonts w:hint="eastAsia"/>
      </w:rPr>
      <w:t>的</w:t>
    </w:r>
    <w:r>
      <w:rPr>
        <w:rFonts w:hint="eastAsia"/>
      </w:rPr>
      <w:t>云化虚拟</w:t>
    </w:r>
    <w:proofErr w:type="gramEnd"/>
    <w:r>
      <w:rPr>
        <w:rFonts w:hint="eastAsia"/>
      </w:rPr>
      <w:t>化网络</w:t>
    </w:r>
    <w:r w:rsidRPr="00FE1BC5">
      <w:rPr>
        <w:rFonts w:hint="eastAsia"/>
      </w:rPr>
      <w:t>可靠性评估软件概要设计说明文档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2A963A" w14:textId="77777777" w:rsidR="00E23D43" w:rsidRDefault="00E23D43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lowerLetter"/>
      <w:lvlText w:val="%1)"/>
      <w:lvlJc w:val="left"/>
      <w:pPr>
        <w:ind w:left="1271" w:hanging="420"/>
      </w:pPr>
    </w:lvl>
    <w:lvl w:ilvl="1">
      <w:start w:val="1"/>
      <w:numFmt w:val="lowerLetter"/>
      <w:lvlText w:val="%2)"/>
      <w:lvlJc w:val="left"/>
      <w:pPr>
        <w:ind w:left="1691" w:hanging="420"/>
      </w:pPr>
    </w:lvl>
    <w:lvl w:ilvl="2">
      <w:start w:val="1"/>
      <w:numFmt w:val="lowerRoman"/>
      <w:lvlText w:val="%3."/>
      <w:lvlJc w:val="right"/>
      <w:pPr>
        <w:ind w:left="2111" w:hanging="420"/>
      </w:pPr>
    </w:lvl>
    <w:lvl w:ilvl="3">
      <w:start w:val="1"/>
      <w:numFmt w:val="decimal"/>
      <w:lvlText w:val="%4."/>
      <w:lvlJc w:val="left"/>
      <w:pPr>
        <w:ind w:left="2531" w:hanging="420"/>
      </w:pPr>
    </w:lvl>
    <w:lvl w:ilvl="4">
      <w:start w:val="1"/>
      <w:numFmt w:val="lowerLetter"/>
      <w:lvlText w:val="%5)"/>
      <w:lvlJc w:val="left"/>
      <w:pPr>
        <w:ind w:left="2951" w:hanging="420"/>
      </w:pPr>
    </w:lvl>
    <w:lvl w:ilvl="5">
      <w:start w:val="1"/>
      <w:numFmt w:val="lowerRoman"/>
      <w:lvlText w:val="%6."/>
      <w:lvlJc w:val="right"/>
      <w:pPr>
        <w:ind w:left="3371" w:hanging="420"/>
      </w:pPr>
    </w:lvl>
    <w:lvl w:ilvl="6">
      <w:start w:val="1"/>
      <w:numFmt w:val="decimal"/>
      <w:lvlText w:val="%7."/>
      <w:lvlJc w:val="left"/>
      <w:pPr>
        <w:ind w:left="3791" w:hanging="420"/>
      </w:pPr>
    </w:lvl>
    <w:lvl w:ilvl="7">
      <w:start w:val="1"/>
      <w:numFmt w:val="lowerLetter"/>
      <w:lvlText w:val="%8)"/>
      <w:lvlJc w:val="left"/>
      <w:pPr>
        <w:ind w:left="4211" w:hanging="420"/>
      </w:pPr>
    </w:lvl>
    <w:lvl w:ilvl="8">
      <w:start w:val="1"/>
      <w:numFmt w:val="lowerRoman"/>
      <w:lvlText w:val="%9."/>
      <w:lvlJc w:val="right"/>
      <w:pPr>
        <w:ind w:left="4631" w:hanging="42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（%1）"/>
      <w:lvlJc w:val="left"/>
      <w:pPr>
        <w:ind w:left="90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0000005"/>
    <w:multiLevelType w:val="multilevel"/>
    <w:tmpl w:val="5F70B43C"/>
    <w:lvl w:ilvl="0">
      <w:start w:val="1"/>
      <w:numFmt w:val="decimal"/>
      <w:lvlText w:val="%1)"/>
      <w:lvlJc w:val="left"/>
      <w:pPr>
        <w:ind w:left="2295" w:hanging="1035"/>
      </w:pPr>
      <w:rPr>
        <w:rFonts w:ascii="Times New Roman" w:eastAsia="宋体" w:hAnsi="Times New Roman" w:cs="Times New Roman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00000006"/>
    <w:multiLevelType w:val="multilevel"/>
    <w:tmpl w:val="C7221D92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  <w:lvl w:ilvl="1">
      <w:start w:val="1"/>
      <w:numFmt w:val="decimal"/>
      <w:lvlText w:val="%1.%2"/>
      <w:legacy w:legacy="1" w:legacySpace="0" w:legacyIndent="425"/>
      <w:lvlJc w:val="left"/>
      <w:pPr>
        <w:ind w:left="851" w:hanging="425"/>
      </w:pPr>
      <w:rPr>
        <w:sz w:val="30"/>
        <w:szCs w:val="30"/>
      </w:rPr>
    </w:lvl>
    <w:lvl w:ilvl="2">
      <w:start w:val="1"/>
      <w:numFmt w:val="decimal"/>
      <w:lvlText w:val="%1.%2.%3"/>
      <w:legacy w:legacy="1" w:legacySpace="0" w:legacyIndent="454"/>
      <w:lvlJc w:val="left"/>
      <w:pPr>
        <w:ind w:left="908" w:hanging="454"/>
      </w:pPr>
    </w:lvl>
    <w:lvl w:ilvl="3">
      <w:start w:val="1"/>
      <w:numFmt w:val="lowerLetter"/>
      <w:lvlText w:val="%4)"/>
      <w:legacy w:legacy="1" w:legacySpace="0" w:legacyIndent="425"/>
      <w:lvlJc w:val="left"/>
      <w:pPr>
        <w:ind w:left="1729" w:hanging="425"/>
      </w:pPr>
    </w:lvl>
    <w:lvl w:ilvl="4">
      <w:start w:val="1"/>
      <w:numFmt w:val="decimal"/>
      <w:lvlText w:val="(%5)"/>
      <w:legacy w:legacy="1" w:legacySpace="0" w:legacyIndent="425"/>
      <w:lvlJc w:val="left"/>
      <w:pPr>
        <w:ind w:left="2154" w:hanging="425"/>
      </w:pPr>
    </w:lvl>
    <w:lvl w:ilvl="5">
      <w:start w:val="1"/>
      <w:numFmt w:val="lowerLetter"/>
      <w:lvlText w:val="(%6)"/>
      <w:legacy w:legacy="1" w:legacySpace="0" w:legacyIndent="425"/>
      <w:lvlJc w:val="left"/>
      <w:pPr>
        <w:ind w:left="2579" w:hanging="425"/>
      </w:pPr>
    </w:lvl>
    <w:lvl w:ilvl="6">
      <w:start w:val="1"/>
      <w:numFmt w:val="lowerRoman"/>
      <w:lvlText w:val="(%7)"/>
      <w:legacy w:legacy="1" w:legacySpace="0" w:legacyIndent="425"/>
      <w:lvlJc w:val="left"/>
      <w:pPr>
        <w:ind w:left="3004" w:hanging="425"/>
      </w:pPr>
    </w:lvl>
    <w:lvl w:ilvl="7">
      <w:start w:val="1"/>
      <w:numFmt w:val="lowerLetter"/>
      <w:lvlText w:val="(%8)"/>
      <w:legacy w:legacy="1" w:legacySpace="0" w:legacyIndent="425"/>
      <w:lvlJc w:val="left"/>
      <w:pPr>
        <w:ind w:left="3429" w:hanging="425"/>
      </w:pPr>
    </w:lvl>
    <w:lvl w:ilvl="8">
      <w:start w:val="1"/>
      <w:numFmt w:val="lowerRoman"/>
      <w:lvlText w:val="(%9)"/>
      <w:legacy w:legacy="1" w:legacySpace="0" w:legacyIndent="425"/>
      <w:lvlJc w:val="left"/>
      <w:pPr>
        <w:ind w:left="3854" w:hanging="425"/>
      </w:p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japaneseCounting"/>
      <w:pStyle w:val="a"/>
      <w:lvlText w:val="第%1章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0000009"/>
    <w:multiLevelType w:val="multilevel"/>
    <w:tmpl w:val="00000009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000000C"/>
    <w:multiLevelType w:val="multilevel"/>
    <w:tmpl w:val="0000000C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（%2）"/>
      <w:lvlJc w:val="left"/>
      <w:pPr>
        <w:ind w:left="840" w:hanging="42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000000D"/>
    <w:multiLevelType w:val="multilevel"/>
    <w:tmpl w:val="0000000D"/>
    <w:lvl w:ilvl="0">
      <w:start w:val="1"/>
      <w:numFmt w:val="lowerLetter"/>
      <w:lvlText w:val="（%1）"/>
      <w:lvlJc w:val="left"/>
      <w:pPr>
        <w:ind w:left="1920" w:hanging="7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980" w:hanging="420"/>
      </w:pPr>
    </w:lvl>
    <w:lvl w:ilvl="2">
      <w:start w:val="1"/>
      <w:numFmt w:val="lowerRoman"/>
      <w:lvlText w:val="%3."/>
      <w:lvlJc w:val="right"/>
      <w:pPr>
        <w:ind w:left="2400" w:hanging="420"/>
      </w:pPr>
    </w:lvl>
    <w:lvl w:ilvl="3">
      <w:start w:val="1"/>
      <w:numFmt w:val="decimal"/>
      <w:lvlText w:val="%4."/>
      <w:lvlJc w:val="left"/>
      <w:pPr>
        <w:ind w:left="2820" w:hanging="420"/>
      </w:pPr>
    </w:lvl>
    <w:lvl w:ilvl="4">
      <w:start w:val="1"/>
      <w:numFmt w:val="lowerLetter"/>
      <w:lvlText w:val="%5)"/>
      <w:lvlJc w:val="left"/>
      <w:pPr>
        <w:ind w:left="3240" w:hanging="420"/>
      </w:pPr>
    </w:lvl>
    <w:lvl w:ilvl="5">
      <w:start w:val="1"/>
      <w:numFmt w:val="lowerRoman"/>
      <w:lvlText w:val="%6."/>
      <w:lvlJc w:val="right"/>
      <w:pPr>
        <w:ind w:left="3660" w:hanging="420"/>
      </w:pPr>
    </w:lvl>
    <w:lvl w:ilvl="6">
      <w:start w:val="1"/>
      <w:numFmt w:val="decimal"/>
      <w:lvlText w:val="%7."/>
      <w:lvlJc w:val="left"/>
      <w:pPr>
        <w:ind w:left="4080" w:hanging="420"/>
      </w:pPr>
    </w:lvl>
    <w:lvl w:ilvl="7">
      <w:start w:val="1"/>
      <w:numFmt w:val="lowerLetter"/>
      <w:lvlText w:val="%8)"/>
      <w:lvlJc w:val="left"/>
      <w:pPr>
        <w:ind w:left="4500" w:hanging="420"/>
      </w:pPr>
    </w:lvl>
    <w:lvl w:ilvl="8">
      <w:start w:val="1"/>
      <w:numFmt w:val="lowerRoman"/>
      <w:lvlText w:val="%9."/>
      <w:lvlJc w:val="right"/>
      <w:pPr>
        <w:ind w:left="4920" w:hanging="420"/>
      </w:pPr>
    </w:lvl>
  </w:abstractNum>
  <w:abstractNum w:abstractNumId="10" w15:restartNumberingAfterBreak="0">
    <w:nsid w:val="0000000E"/>
    <w:multiLevelType w:val="singleLevel"/>
    <w:tmpl w:val="0000000E"/>
    <w:lvl w:ilvl="0">
      <w:start w:val="1"/>
      <w:numFmt w:val="decimal"/>
      <w:suff w:val="nothing"/>
      <w:lvlText w:val="%1."/>
      <w:lvlJc w:val="left"/>
    </w:lvl>
  </w:abstractNum>
  <w:abstractNum w:abstractNumId="11" w15:restartNumberingAfterBreak="0">
    <w:nsid w:val="0000000F"/>
    <w:multiLevelType w:val="multilevel"/>
    <w:tmpl w:val="0000000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（%2）"/>
      <w:lvlJc w:val="left"/>
      <w:pPr>
        <w:ind w:left="840" w:hanging="42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0000010"/>
    <w:multiLevelType w:val="singleLevel"/>
    <w:tmpl w:val="00000010"/>
    <w:lvl w:ilvl="0">
      <w:start w:val="1"/>
      <w:numFmt w:val="decimal"/>
      <w:suff w:val="nothing"/>
      <w:lvlText w:val="%1."/>
      <w:lvlJc w:val="left"/>
    </w:lvl>
  </w:abstractNum>
  <w:abstractNum w:abstractNumId="13" w15:restartNumberingAfterBreak="0">
    <w:nsid w:val="00000012"/>
    <w:multiLevelType w:val="multilevel"/>
    <w:tmpl w:val="00000012"/>
    <w:lvl w:ilvl="0">
      <w:start w:val="1"/>
      <w:numFmt w:val="lowerLetter"/>
      <w:lvlText w:val="（%1）"/>
      <w:lvlJc w:val="left"/>
      <w:pPr>
        <w:ind w:left="1665" w:hanging="7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710" w:hanging="420"/>
      </w:pPr>
    </w:lvl>
    <w:lvl w:ilvl="2">
      <w:start w:val="1"/>
      <w:numFmt w:val="lowerRoman"/>
      <w:lvlText w:val="%3."/>
      <w:lvlJc w:val="right"/>
      <w:pPr>
        <w:ind w:left="2130" w:hanging="420"/>
      </w:pPr>
    </w:lvl>
    <w:lvl w:ilvl="3">
      <w:start w:val="1"/>
      <w:numFmt w:val="decimal"/>
      <w:lvlText w:val="%4."/>
      <w:lvlJc w:val="left"/>
      <w:pPr>
        <w:ind w:left="2550" w:hanging="420"/>
      </w:pPr>
    </w:lvl>
    <w:lvl w:ilvl="4">
      <w:start w:val="1"/>
      <w:numFmt w:val="lowerLetter"/>
      <w:lvlText w:val="%5)"/>
      <w:lvlJc w:val="left"/>
      <w:pPr>
        <w:ind w:left="2970" w:hanging="420"/>
      </w:pPr>
    </w:lvl>
    <w:lvl w:ilvl="5">
      <w:start w:val="1"/>
      <w:numFmt w:val="lowerRoman"/>
      <w:lvlText w:val="%6."/>
      <w:lvlJc w:val="right"/>
      <w:pPr>
        <w:ind w:left="3390" w:hanging="420"/>
      </w:pPr>
    </w:lvl>
    <w:lvl w:ilvl="6">
      <w:start w:val="1"/>
      <w:numFmt w:val="decimal"/>
      <w:lvlText w:val="%7."/>
      <w:lvlJc w:val="left"/>
      <w:pPr>
        <w:ind w:left="3810" w:hanging="420"/>
      </w:pPr>
    </w:lvl>
    <w:lvl w:ilvl="7">
      <w:start w:val="1"/>
      <w:numFmt w:val="lowerLetter"/>
      <w:lvlText w:val="%8)"/>
      <w:lvlJc w:val="left"/>
      <w:pPr>
        <w:ind w:left="4230" w:hanging="420"/>
      </w:pPr>
    </w:lvl>
    <w:lvl w:ilvl="8">
      <w:start w:val="1"/>
      <w:numFmt w:val="lowerRoman"/>
      <w:lvlText w:val="%9."/>
      <w:lvlJc w:val="right"/>
      <w:pPr>
        <w:ind w:left="4650" w:hanging="420"/>
      </w:pPr>
    </w:lvl>
  </w:abstractNum>
  <w:abstractNum w:abstractNumId="14" w15:restartNumberingAfterBreak="0">
    <w:nsid w:val="00000014"/>
    <w:multiLevelType w:val="multilevel"/>
    <w:tmpl w:val="00000014"/>
    <w:lvl w:ilvl="0">
      <w:start w:val="1"/>
      <w:numFmt w:val="decimal"/>
      <w:lvlText w:val="%1）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tabs>
          <w:tab w:val="num" w:pos="1320"/>
        </w:tabs>
        <w:ind w:left="1320" w:hanging="420"/>
      </w:pPr>
      <w:rPr>
        <w:rFonts w:eastAsia="宋体" w:hint="eastAsia"/>
        <w:b w:val="0"/>
        <w:i w:val="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5" w15:restartNumberingAfterBreak="0">
    <w:nsid w:val="09187C42"/>
    <w:multiLevelType w:val="hybridMultilevel"/>
    <w:tmpl w:val="A788BBC0"/>
    <w:lvl w:ilvl="0" w:tplc="7486B18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0902677"/>
    <w:multiLevelType w:val="multilevel"/>
    <w:tmpl w:val="0928A822"/>
    <w:lvl w:ilvl="0">
      <w:start w:val="1"/>
      <w:numFmt w:val="decimal"/>
      <w:lvlText w:val="第%1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,%2,%3"/>
      <w:lvlJc w:val="right"/>
      <w:pPr>
        <w:ind w:left="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17" w15:restartNumberingAfterBreak="0">
    <w:nsid w:val="30543881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3724C4B"/>
    <w:multiLevelType w:val="multilevel"/>
    <w:tmpl w:val="592685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35DA2F8D"/>
    <w:multiLevelType w:val="multilevel"/>
    <w:tmpl w:val="0928A822"/>
    <w:lvl w:ilvl="0">
      <w:start w:val="1"/>
      <w:numFmt w:val="decimal"/>
      <w:lvlText w:val="第%1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,%2,%3"/>
      <w:lvlJc w:val="right"/>
      <w:pPr>
        <w:ind w:left="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20" w15:restartNumberingAfterBreak="0">
    <w:nsid w:val="379D506F"/>
    <w:multiLevelType w:val="hybridMultilevel"/>
    <w:tmpl w:val="78E097FE"/>
    <w:lvl w:ilvl="0" w:tplc="0120A1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117786F"/>
    <w:multiLevelType w:val="singleLevel"/>
    <w:tmpl w:val="4117786F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2" w15:restartNumberingAfterBreak="0">
    <w:nsid w:val="4AA26ED3"/>
    <w:multiLevelType w:val="multilevel"/>
    <w:tmpl w:val="65864482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3" w15:restartNumberingAfterBreak="0">
    <w:nsid w:val="50F624F2"/>
    <w:multiLevelType w:val="multilevel"/>
    <w:tmpl w:val="66869E64"/>
    <w:lvl w:ilvl="0">
      <w:start w:val="1"/>
      <w:numFmt w:val="chineseCountingThousand"/>
      <w:pStyle w:val="1"/>
      <w:suff w:val="nothing"/>
      <w:lvlText w:val="第%1章"/>
      <w:lvlJc w:val="left"/>
      <w:pPr>
        <w:ind w:left="6096" w:firstLine="0"/>
      </w:pPr>
      <w:rPr>
        <w:rFonts w:hint="eastAsia"/>
      </w:rPr>
    </w:lvl>
    <w:lvl w:ilvl="1">
      <w:start w:val="1"/>
      <w:numFmt w:val="decimal"/>
      <w:pStyle w:val="2"/>
      <w:isLgl/>
      <w:suff w:val="nothing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nothing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4" w15:restartNumberingAfterBreak="0">
    <w:nsid w:val="5103172E"/>
    <w:multiLevelType w:val="multilevel"/>
    <w:tmpl w:val="0928A822"/>
    <w:lvl w:ilvl="0">
      <w:start w:val="1"/>
      <w:numFmt w:val="decimal"/>
      <w:lvlText w:val="第%1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,%2,%3"/>
      <w:lvlJc w:val="right"/>
      <w:pPr>
        <w:ind w:left="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25" w15:restartNumberingAfterBreak="0">
    <w:nsid w:val="5345441C"/>
    <w:multiLevelType w:val="hybridMultilevel"/>
    <w:tmpl w:val="CBBC727C"/>
    <w:lvl w:ilvl="0" w:tplc="72E2BC14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53650CDE"/>
    <w:multiLevelType w:val="hybridMultilevel"/>
    <w:tmpl w:val="E60C0FC6"/>
    <w:lvl w:ilvl="0" w:tplc="0C80E7C4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542C5EEF"/>
    <w:multiLevelType w:val="hybridMultilevel"/>
    <w:tmpl w:val="BD1C89C2"/>
    <w:lvl w:ilvl="0" w:tplc="DEE6B9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54574AB3"/>
    <w:multiLevelType w:val="hybridMultilevel"/>
    <w:tmpl w:val="DA1A9B08"/>
    <w:lvl w:ilvl="0" w:tplc="DBB2EBE4">
      <w:start w:val="1"/>
      <w:numFmt w:val="decimal"/>
      <w:lvlText w:val="[%1]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5A2F0128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5ECB68A3"/>
    <w:multiLevelType w:val="multilevel"/>
    <w:tmpl w:val="00000000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（%2）"/>
      <w:lvlJc w:val="left"/>
      <w:pPr>
        <w:ind w:left="840" w:hanging="42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AD965E6"/>
    <w:multiLevelType w:val="hybridMultilevel"/>
    <w:tmpl w:val="D4D6C78E"/>
    <w:lvl w:ilvl="0" w:tplc="0AAEF42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 w15:restartNumberingAfterBreak="0">
    <w:nsid w:val="6D6B02B5"/>
    <w:multiLevelType w:val="hybridMultilevel"/>
    <w:tmpl w:val="3CE8021A"/>
    <w:lvl w:ilvl="0" w:tplc="094861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9"/>
  </w:num>
  <w:num w:numId="7">
    <w:abstractNumId w:val="13"/>
  </w:num>
  <w:num w:numId="8">
    <w:abstractNumId w:val="14"/>
  </w:num>
  <w:num w:numId="9">
    <w:abstractNumId w:val="0"/>
  </w:num>
  <w:num w:numId="10">
    <w:abstractNumId w:val="11"/>
  </w:num>
  <w:num w:numId="11">
    <w:abstractNumId w:val="8"/>
  </w:num>
  <w:num w:numId="12">
    <w:abstractNumId w:val="7"/>
  </w:num>
  <w:num w:numId="13">
    <w:abstractNumId w:val="30"/>
  </w:num>
  <w:num w:numId="14">
    <w:abstractNumId w:val="2"/>
  </w:num>
  <w:num w:numId="15">
    <w:abstractNumId w:val="12"/>
  </w:num>
  <w:num w:numId="16">
    <w:abstractNumId w:val="26"/>
  </w:num>
  <w:num w:numId="17">
    <w:abstractNumId w:val="25"/>
  </w:num>
  <w:num w:numId="18">
    <w:abstractNumId w:val="15"/>
  </w:num>
  <w:num w:numId="19">
    <w:abstractNumId w:val="31"/>
  </w:num>
  <w:num w:numId="20">
    <w:abstractNumId w:val="32"/>
  </w:num>
  <w:num w:numId="21">
    <w:abstractNumId w:val="27"/>
  </w:num>
  <w:num w:numId="22">
    <w:abstractNumId w:val="28"/>
  </w:num>
  <w:num w:numId="23">
    <w:abstractNumId w:val="20"/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</w:num>
  <w:num w:numId="2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9"/>
  </w:num>
  <w:num w:numId="28">
    <w:abstractNumId w:val="22"/>
  </w:num>
  <w:num w:numId="2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7"/>
  </w:num>
  <w:num w:numId="3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8"/>
  </w:num>
  <w:num w:numId="33">
    <w:abstractNumId w:val="23"/>
  </w:num>
  <w:num w:numId="34">
    <w:abstractNumId w:val="24"/>
  </w:num>
  <w:num w:numId="35">
    <w:abstractNumId w:val="19"/>
  </w:num>
  <w:num w:numId="36">
    <w:abstractNumId w:val="23"/>
  </w:num>
  <w:num w:numId="37">
    <w:abstractNumId w:val="23"/>
  </w:num>
  <w:num w:numId="38">
    <w:abstractNumId w:val="23"/>
  </w:num>
  <w:num w:numId="39">
    <w:abstractNumId w:val="21"/>
  </w:num>
  <w:num w:numId="40">
    <w:abstractNumId w:val="23"/>
  </w:num>
  <w:num w:numId="41">
    <w:abstractNumId w:val="23"/>
  </w:num>
  <w:num w:numId="42">
    <w:abstractNumId w:val="23"/>
  </w:num>
  <w:num w:numId="43">
    <w:abstractNumId w:val="23"/>
  </w:num>
  <w:num w:numId="44">
    <w:abstractNumId w:val="23"/>
  </w:num>
  <w:num w:numId="45">
    <w:abstractNumId w:val="23"/>
  </w:num>
  <w:num w:numId="46">
    <w:abstractNumId w:val="23"/>
  </w:num>
  <w:num w:numId="47">
    <w:abstractNumId w:val="10"/>
  </w:num>
  <w:num w:numId="48">
    <w:abstractNumId w:val="23"/>
  </w:num>
  <w:num w:numId="4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NE.Ref{092C63D8-4B05-41D0-902E-AC14406C300E}" w:val=" ADDIN NE.Ref.{092C63D8-4B05-41D0-902E-AC14406C300E}&lt;Citation&gt;&lt;Group&gt;&lt;References&gt;&lt;Item&gt;&lt;ID&gt;793&lt;/ID&gt;&lt;UID&gt;{48583540-FA9E-465E-B52C-AC56B358C843}&lt;/UID&gt;&lt;Title&gt;Configuration Guide VXLAN-NFVI Distributed Gateway&lt;/Title&gt;&lt;Template&gt;Web Page&lt;/Template&gt;&lt;Star&gt;0&lt;/Star&gt;&lt;Tag&gt;0&lt;/Tag&gt;&lt;Author&gt;Huawei&lt;/Author&gt;&lt;Year&gt;2020&lt;/Year&gt;&lt;Details&gt;&lt;_accessed&gt;63617335&lt;/_accessed&gt;&lt;_created&gt;63617335&lt;/_created&gt;&lt;_modified&gt;63617335&lt;/_modified&gt;&lt;_url&gt;https://support.huawei.com/enterprise/en/doc/EDOC1100075348/4b875a67/nfvi-distributed-gateway&lt;/_url&gt;&lt;/Details&gt;&lt;Extra&gt;&lt;DBUID&gt;{50D43A9F-C7C6-4F10-8EF4-5307A5D5B64D}&lt;/DBUID&gt;&lt;/Extra&gt;&lt;/Item&gt;&lt;/References&gt;&lt;/Group&gt;&lt;/Citation&gt;_x000a_"/>
    <w:docVar w:name="NE.Ref{3A0CF77F-CF00-4B99-AF56-209C25BA0EC2}" w:val=" ADDIN NE.Ref.{3A0CF77F-CF00-4B99-AF56-209C25BA0EC2}&lt;Citation&gt;&lt;Group&gt;&lt;References&gt;&lt;Item&gt;&lt;ID&gt;786&lt;/ID&gt;&lt;UID&gt;{6267ED2F-D4C4-486B-B260-BF0F76DB6B25}&lt;/UID&gt;&lt;Title&gt;ETSI GR NFV-REL 007: Network Function Virtualisation (NFV);_x000d__x000a_Reliability; Report on the resilience of NFV-MANO critical capabilities&lt;/Title&gt;&lt;Template&gt;Report&lt;/Template&gt;&lt;Star&gt;0&lt;/Star&gt;&lt;Tag&gt;0&lt;/Tag&gt;&lt;Author&gt;Lac, Chidung; Lac, Chidung; Adams, Randee; Ganesh, Pradeepsunder; Grand, Olivier Le; Lindgren, Tommy; Mann, Astrid; Ni, Shaoji; Tarapore, Percy; Toeroe, Maria&lt;/Author&gt;&lt;Year&gt;2017&lt;/Year&gt;&lt;Details&gt;&lt;_accessed&gt;63617383&lt;/_accessed&gt;&lt;_created&gt;63617310&lt;/_created&gt;&lt;_modified&gt;63617333&lt;/_modified&gt;&lt;/Details&gt;&lt;Extra&gt;&lt;DBUID&gt;{50D43A9F-C7C6-4F10-8EF4-5307A5D5B64D}&lt;/DBUID&gt;&lt;/Extra&gt;&lt;/Item&gt;&lt;/References&gt;&lt;/Group&gt;&lt;/Citation&gt;_x000a_"/>
    <w:docVar w:name="NE.Ref{3ADE38B4-8808-4F35-B287-D1A560621FA9}" w:val=" ADDIN NE.Ref.{3ADE38B4-8808-4F35-B287-D1A560621FA9}&lt;Citation&gt;&lt;Group&gt;&lt;References&gt;&lt;Item&gt;&lt;ID&gt;751&lt;/ID&gt;&lt;UID&gt;{D24301A7-5CDA-4CD6-930C-DFEE897429E4}&lt;/UID&gt;&lt;Title&gt;ETSI GS NFV-REL 001: Network Functions Virtualisation (NFV); Resiliency Requirements&lt;/Title&gt;&lt;Template&gt;Report&lt;/Template&gt;&lt;Star&gt;0&lt;/Star&gt;&lt;Tag&gt;0&lt;/Tag&gt;&lt;Author&gt;Schöller, Marcus; Khan, Naseem; Adams, Randee; Arntzen, Stefan; Asadullah, Salman; Breault, Ron; Hutchison, David; Janssen, Uwe; Lac, Chidung; Logan, Jim; Mendiratta, Veena; Ni, Shaoji; Noishiki, Yujin; Shaikh, Mukhtiar; Sterbenz, James; Sud, Shivani; Tarapore, Percy; Xiang, Amanda; Yokota, Hidetoshi; Zdarsky, Frank; Zong, Ning&lt;/Author&gt;&lt;Year&gt;2015&lt;/Year&gt;&lt;Details&gt;&lt;_accessed&gt;63617460&lt;/_accessed&gt;&lt;_created&gt;63551139&lt;/_created&gt;&lt;_modified&gt;63617460&lt;/_modified&gt;&lt;/Details&gt;&lt;Extra&gt;&lt;DBUID&gt;{50D43A9F-C7C6-4F10-8EF4-5307A5D5B64D}&lt;/DBUID&gt;&lt;/Extra&gt;&lt;/Item&gt;&lt;/References&gt;&lt;/Group&gt;&lt;/Citation&gt;_x000a_"/>
    <w:docVar w:name="NE.Ref{40D50988-9F29-4AE6-B192-B8F200001E3B}" w:val=" ADDIN NE.Ref.{40D50988-9F29-4AE6-B192-B8F200001E3B}&lt;Citation&gt;&lt;Group&gt;&lt;References&gt;&lt;Item&gt;&lt;ID&gt;751&lt;/ID&gt;&lt;UID&gt;{D24301A7-5CDA-4CD6-930C-DFEE897429E4}&lt;/UID&gt;&lt;Title&gt;ETSI GS NFV-REL 001: Network Functions Virtualisation (NFV); Resiliency Requirements&lt;/Title&gt;&lt;Template&gt;Report&lt;/Template&gt;&lt;Star&gt;0&lt;/Star&gt;&lt;Tag&gt;0&lt;/Tag&gt;&lt;Author&gt;Schöller, Marcus; Khan, Naseem; Adams, Randee; Arntzen, Stefan; Asadullah, Salman; Breault, Ron; Hutchison, David; Janssen, Uwe; Lac, Chidung; Logan, Jim; Mendiratta, Veena; Ni, Shaoji; Noishiki, Yujin; Shaikh, Mukhtiar; Sterbenz, James; Sud, Shivani; Tarapore, Percy; Xiang, Amanda; Yokota, Hidetoshi; Zdarsky, Frank; Zong, Ning&lt;/Author&gt;&lt;Year&gt;2015&lt;/Year&gt;&lt;Details&gt;&lt;_accessed&gt;63617460&lt;/_accessed&gt;&lt;_created&gt;63551139&lt;/_created&gt;&lt;_modified&gt;63617460&lt;/_modified&gt;&lt;/Details&gt;&lt;Extra&gt;&lt;DBUID&gt;{50D43A9F-C7C6-4F10-8EF4-5307A5D5B64D}&lt;/DBUID&gt;&lt;/Extra&gt;&lt;/Item&gt;&lt;/References&gt;&lt;/Group&gt;&lt;/Citation&gt;_x000a_"/>
    <w:docVar w:name="NE.Ref{7CA07F32-1B77-46E6-8AB9-8926BA56771F}" w:val=" ADDIN NE.Ref.{7CA07F32-1B77-46E6-8AB9-8926BA56771F}&lt;Citation&gt;&lt;Group&gt;&lt;References&gt;&lt;Item&gt;&lt;ID&gt;753&lt;/ID&gt;&lt;UID&gt;{5864C20C-9BA9-4432-A089-0B33F6BCDC8B}&lt;/UID&gt;&lt;Title&gt;网络可靠性及评估技术&lt;/Title&gt;&lt;Template&gt;Book&lt;/Template&gt;&lt;Star&gt;0&lt;/Star&gt;&lt;Tag&gt;0&lt;/Tag&gt;&lt;Author&gt;黄宁&lt;/Author&gt;&lt;Year&gt;2020&lt;/Year&gt;&lt;Details&gt;&lt;_accessed&gt;63575218&lt;/_accessed&gt;&lt;_created&gt;63575218&lt;/_created&gt;&lt;_modified&gt;63575218&lt;/_modified&gt;&lt;_publisher&gt;国防工业出版社&lt;/_publisher&gt;&lt;_translated_author&gt;Huang, Ning&lt;/_translated_author&gt;&lt;/Details&gt;&lt;Extra&gt;&lt;DBUID&gt;{50D43A9F-C7C6-4F10-8EF4-5307A5D5B64D}&lt;/DBUID&gt;&lt;/Extra&gt;&lt;/Item&gt;&lt;/References&gt;&lt;/Group&gt;&lt;/Citation&gt;_x000a_"/>
    <w:docVar w:name="NE.Ref{9204746E-5060-4C49-9087-5865109D3217}" w:val=" ADDIN NE.Ref.{9204746E-5060-4C49-9087-5865109D3217}&lt;Citation&gt;&lt;Group&gt;&lt;References&gt;&lt;Item&gt;&lt;ID&gt;753&lt;/ID&gt;&lt;UID&gt;{5864C20C-9BA9-4432-A089-0B33F6BCDC8B}&lt;/UID&gt;&lt;Title&gt;网络可靠性及评估技术&lt;/Title&gt;&lt;Template&gt;Book&lt;/Template&gt;&lt;Star&gt;0&lt;/Star&gt;&lt;Tag&gt;0&lt;/Tag&gt;&lt;Author&gt;黄宁&lt;/Author&gt;&lt;Year&gt;2020&lt;/Year&gt;&lt;Details&gt;&lt;_accessed&gt;63575218&lt;/_accessed&gt;&lt;_created&gt;63575218&lt;/_created&gt;&lt;_modified&gt;63575218&lt;/_modified&gt;&lt;_publisher&gt;国防工业出版社&lt;/_publisher&gt;&lt;_translated_author&gt;Huang, Ning&lt;/_translated_author&gt;&lt;/Details&gt;&lt;Extra&gt;&lt;DBUID&gt;{50D43A9F-C7C6-4F10-8EF4-5307A5D5B64D}&lt;/DBUID&gt;&lt;/Extra&gt;&lt;/Item&gt;&lt;/References&gt;&lt;/Group&gt;&lt;/Citation&gt;_x000a_"/>
    <w:docVar w:name="NE.Ref{A31EF3C4-5E96-48C0-B689-8C06DE262F6E}" w:val=" ADDIN NE.Ref.{A31EF3C4-5E96-48C0-B689-8C06DE262F6E}&lt;Citation&gt;&lt;Group&gt;&lt;References&gt;&lt;Item&gt;&lt;ID&gt;753&lt;/ID&gt;&lt;UID&gt;{5864C20C-9BA9-4432-A089-0B33F6BCDC8B}&lt;/UID&gt;&lt;Title&gt;网络可靠性及评估技术&lt;/Title&gt;&lt;Template&gt;Book&lt;/Template&gt;&lt;Star&gt;0&lt;/Star&gt;&lt;Tag&gt;0&lt;/Tag&gt;&lt;Author&gt;黄宁&lt;/Author&gt;&lt;Year&gt;2020&lt;/Year&gt;&lt;Details&gt;&lt;_accessed&gt;63575218&lt;/_accessed&gt;&lt;_created&gt;63575218&lt;/_created&gt;&lt;_modified&gt;63575218&lt;/_modified&gt;&lt;_publisher&gt;国防工业出版社&lt;/_publisher&gt;&lt;_translated_author&gt;Huang, Ning&lt;/_translated_author&gt;&lt;/Details&gt;&lt;Extra&gt;&lt;DBUID&gt;{50D43A9F-C7C6-4F10-8EF4-5307A5D5B64D}&lt;/DBUID&gt;&lt;/Extra&gt;&lt;/Item&gt;&lt;/References&gt;&lt;/Group&gt;&lt;/Citation&gt;_x000a_"/>
    <w:docVar w:name="NE.Ref{EBBB5E21-2990-4FC4-8D28-139B9AEFBBA5}" w:val=" ADDIN NE.Ref.{EBBB5E21-2990-4FC4-8D28-139B9AEFBBA5}&lt;Citation&gt;&lt;Group&gt;&lt;References&gt;&lt;Item&gt;&lt;ID&gt;753&lt;/ID&gt;&lt;UID&gt;{5864C20C-9BA9-4432-A089-0B33F6BCDC8B}&lt;/UID&gt;&lt;Title&gt;网络可靠性及评估技术&lt;/Title&gt;&lt;Template&gt;Book&lt;/Template&gt;&lt;Star&gt;0&lt;/Star&gt;&lt;Tag&gt;0&lt;/Tag&gt;&lt;Author&gt;黄宁&lt;/Author&gt;&lt;Year&gt;2020&lt;/Year&gt;&lt;Details&gt;&lt;_accessed&gt;63575218&lt;/_accessed&gt;&lt;_created&gt;63575218&lt;/_created&gt;&lt;_modified&gt;63575218&lt;/_modified&gt;&lt;_publisher&gt;国防工业出版社&lt;/_publisher&gt;&lt;_translated_author&gt;Huang, Ning&lt;/_translated_author&gt;&lt;/Details&gt;&lt;Extra&gt;&lt;DBUID&gt;{50D43A9F-C7C6-4F10-8EF4-5307A5D5B64D}&lt;/DBUID&gt;&lt;/Extra&gt;&lt;/Item&gt;&lt;/References&gt;&lt;/Group&gt;&lt;/Citation&gt;_x000a_"/>
    <w:docVar w:name="NE.Ref{FD011462-FD80-4640-8069-6DBEE6C203E2}" w:val=" ADDIN NE.Ref.{FD011462-FD80-4640-8069-6DBEE6C203E2}&lt;Citation&gt;&lt;Group&gt;&lt;References&gt;&lt;Item&gt;&lt;ID&gt;794&lt;/ID&gt;&lt;UID&gt;{3B08206B-2FA6-4126-963D-7E94B93D7678}&lt;/UID&gt;&lt;Title&gt;IEC 61907: Communication network dependability engineering&lt;/Title&gt;&lt;Template&gt;Standard&lt;/Template&gt;&lt;Star&gt;0&lt;/Star&gt;&lt;Tag&gt;0&lt;/Tag&gt;&lt;Author&gt;IEC&lt;/Author&gt;&lt;Year&gt;2009&lt;/Year&gt;&lt;Details&gt;&lt;_accessed&gt;63617347&lt;/_accessed&gt;&lt;_created&gt;63617347&lt;/_created&gt;&lt;_modified&gt;63617347&lt;/_modified&gt;&lt;/Details&gt;&lt;Extra&gt;&lt;DBUID&gt;{50D43A9F-C7C6-4F10-8EF4-5307A5D5B64D}&lt;/DBUID&gt;&lt;/Extra&gt;&lt;/Item&gt;&lt;/References&gt;&lt;/Group&gt;&lt;/Citation&gt;_x000a_"/>
    <w:docVar w:name="ne_docsoft" w:val="MSWord"/>
    <w:docVar w:name="ne_docversion" w:val="NoteExpress 2.0"/>
    <w:docVar w:name="ne_stylename" w:val="北京航空航天大学学报"/>
  </w:docVars>
  <w:rsids>
    <w:rsidRoot w:val="00172A27"/>
    <w:rsid w:val="00002CFA"/>
    <w:rsid w:val="00004A8D"/>
    <w:rsid w:val="000065F0"/>
    <w:rsid w:val="0000766E"/>
    <w:rsid w:val="000116B7"/>
    <w:rsid w:val="000131BA"/>
    <w:rsid w:val="00015385"/>
    <w:rsid w:val="00015FD8"/>
    <w:rsid w:val="000263FC"/>
    <w:rsid w:val="000277B8"/>
    <w:rsid w:val="00031542"/>
    <w:rsid w:val="00035888"/>
    <w:rsid w:val="00044D71"/>
    <w:rsid w:val="000478AE"/>
    <w:rsid w:val="00050C70"/>
    <w:rsid w:val="0005137D"/>
    <w:rsid w:val="0005239F"/>
    <w:rsid w:val="00052D4B"/>
    <w:rsid w:val="00053F31"/>
    <w:rsid w:val="00055D01"/>
    <w:rsid w:val="000613EF"/>
    <w:rsid w:val="000642D2"/>
    <w:rsid w:val="0006687E"/>
    <w:rsid w:val="000678CA"/>
    <w:rsid w:val="00072D03"/>
    <w:rsid w:val="00081073"/>
    <w:rsid w:val="000827FA"/>
    <w:rsid w:val="00083C6D"/>
    <w:rsid w:val="0008657B"/>
    <w:rsid w:val="00086E48"/>
    <w:rsid w:val="000876A3"/>
    <w:rsid w:val="00090B24"/>
    <w:rsid w:val="000938F3"/>
    <w:rsid w:val="000A295E"/>
    <w:rsid w:val="000B3DD9"/>
    <w:rsid w:val="000C0E3F"/>
    <w:rsid w:val="000D0935"/>
    <w:rsid w:val="000D4FA4"/>
    <w:rsid w:val="000D6140"/>
    <w:rsid w:val="000F01AA"/>
    <w:rsid w:val="000F0A85"/>
    <w:rsid w:val="0010146F"/>
    <w:rsid w:val="001025A6"/>
    <w:rsid w:val="0010509D"/>
    <w:rsid w:val="001155AD"/>
    <w:rsid w:val="00120074"/>
    <w:rsid w:val="00121C95"/>
    <w:rsid w:val="00124854"/>
    <w:rsid w:val="00124C40"/>
    <w:rsid w:val="00125B48"/>
    <w:rsid w:val="00131E5A"/>
    <w:rsid w:val="00135D98"/>
    <w:rsid w:val="00136FBF"/>
    <w:rsid w:val="00146390"/>
    <w:rsid w:val="001524F7"/>
    <w:rsid w:val="00153D08"/>
    <w:rsid w:val="00162B04"/>
    <w:rsid w:val="001712DC"/>
    <w:rsid w:val="00171B56"/>
    <w:rsid w:val="0017254E"/>
    <w:rsid w:val="00172A27"/>
    <w:rsid w:val="00175550"/>
    <w:rsid w:val="00182484"/>
    <w:rsid w:val="001857A6"/>
    <w:rsid w:val="001934AD"/>
    <w:rsid w:val="001A294C"/>
    <w:rsid w:val="001A38F9"/>
    <w:rsid w:val="001A5423"/>
    <w:rsid w:val="001B34BF"/>
    <w:rsid w:val="001B50D7"/>
    <w:rsid w:val="001C2FD5"/>
    <w:rsid w:val="001C402D"/>
    <w:rsid w:val="001D5A93"/>
    <w:rsid w:val="001F220A"/>
    <w:rsid w:val="001F56C6"/>
    <w:rsid w:val="001F5E65"/>
    <w:rsid w:val="001F6139"/>
    <w:rsid w:val="001F61DE"/>
    <w:rsid w:val="0020127B"/>
    <w:rsid w:val="00203796"/>
    <w:rsid w:val="002122F3"/>
    <w:rsid w:val="00212367"/>
    <w:rsid w:val="002206EE"/>
    <w:rsid w:val="0022260C"/>
    <w:rsid w:val="00222911"/>
    <w:rsid w:val="002319BE"/>
    <w:rsid w:val="00237397"/>
    <w:rsid w:val="00241B3C"/>
    <w:rsid w:val="00253CDC"/>
    <w:rsid w:val="0026264C"/>
    <w:rsid w:val="002629DE"/>
    <w:rsid w:val="00262C6C"/>
    <w:rsid w:val="00264D96"/>
    <w:rsid w:val="00266A66"/>
    <w:rsid w:val="00266F3F"/>
    <w:rsid w:val="00287306"/>
    <w:rsid w:val="00287C07"/>
    <w:rsid w:val="00290159"/>
    <w:rsid w:val="00291257"/>
    <w:rsid w:val="00291397"/>
    <w:rsid w:val="00294D34"/>
    <w:rsid w:val="00296B3C"/>
    <w:rsid w:val="002A0AE5"/>
    <w:rsid w:val="002B1BFE"/>
    <w:rsid w:val="002B21C2"/>
    <w:rsid w:val="002B61F5"/>
    <w:rsid w:val="002B6B63"/>
    <w:rsid w:val="002B74FA"/>
    <w:rsid w:val="002B795D"/>
    <w:rsid w:val="002C0F3A"/>
    <w:rsid w:val="002C1426"/>
    <w:rsid w:val="002C323E"/>
    <w:rsid w:val="002D536F"/>
    <w:rsid w:val="002E0CA0"/>
    <w:rsid w:val="002E5197"/>
    <w:rsid w:val="002E5FCC"/>
    <w:rsid w:val="002E69F8"/>
    <w:rsid w:val="002F0DF4"/>
    <w:rsid w:val="002F19F5"/>
    <w:rsid w:val="002F4DE6"/>
    <w:rsid w:val="002F5A94"/>
    <w:rsid w:val="002F677B"/>
    <w:rsid w:val="00306A15"/>
    <w:rsid w:val="0031426C"/>
    <w:rsid w:val="003203A7"/>
    <w:rsid w:val="0032259E"/>
    <w:rsid w:val="003246C0"/>
    <w:rsid w:val="0033464D"/>
    <w:rsid w:val="00343ECE"/>
    <w:rsid w:val="00345234"/>
    <w:rsid w:val="00345BBF"/>
    <w:rsid w:val="00352E4A"/>
    <w:rsid w:val="003544B2"/>
    <w:rsid w:val="003572BF"/>
    <w:rsid w:val="00371045"/>
    <w:rsid w:val="0038178F"/>
    <w:rsid w:val="003848ED"/>
    <w:rsid w:val="00385619"/>
    <w:rsid w:val="00387766"/>
    <w:rsid w:val="00387A01"/>
    <w:rsid w:val="00395D87"/>
    <w:rsid w:val="003971B5"/>
    <w:rsid w:val="00397D5B"/>
    <w:rsid w:val="003B3937"/>
    <w:rsid w:val="003B4D32"/>
    <w:rsid w:val="003B4E74"/>
    <w:rsid w:val="003C0314"/>
    <w:rsid w:val="003C2BF7"/>
    <w:rsid w:val="003C2ED5"/>
    <w:rsid w:val="003C3966"/>
    <w:rsid w:val="003C4BED"/>
    <w:rsid w:val="003C6E9A"/>
    <w:rsid w:val="003D3634"/>
    <w:rsid w:val="003D6183"/>
    <w:rsid w:val="003D7714"/>
    <w:rsid w:val="003F4C5A"/>
    <w:rsid w:val="0040167C"/>
    <w:rsid w:val="00402D81"/>
    <w:rsid w:val="00403050"/>
    <w:rsid w:val="004034E0"/>
    <w:rsid w:val="00403D7D"/>
    <w:rsid w:val="0040441B"/>
    <w:rsid w:val="00406366"/>
    <w:rsid w:val="004069F1"/>
    <w:rsid w:val="004102FF"/>
    <w:rsid w:val="00414BE7"/>
    <w:rsid w:val="00421ADC"/>
    <w:rsid w:val="00433544"/>
    <w:rsid w:val="004424BF"/>
    <w:rsid w:val="00442970"/>
    <w:rsid w:val="00445339"/>
    <w:rsid w:val="00450CEA"/>
    <w:rsid w:val="0045168C"/>
    <w:rsid w:val="004527CD"/>
    <w:rsid w:val="0045286D"/>
    <w:rsid w:val="004554FA"/>
    <w:rsid w:val="00460EF8"/>
    <w:rsid w:val="00467525"/>
    <w:rsid w:val="00485819"/>
    <w:rsid w:val="0049142D"/>
    <w:rsid w:val="004942DC"/>
    <w:rsid w:val="004A25F6"/>
    <w:rsid w:val="004B2535"/>
    <w:rsid w:val="004C7C36"/>
    <w:rsid w:val="004D0C77"/>
    <w:rsid w:val="004D485B"/>
    <w:rsid w:val="004D5F48"/>
    <w:rsid w:val="004E3FF9"/>
    <w:rsid w:val="004F2EEA"/>
    <w:rsid w:val="004F31D3"/>
    <w:rsid w:val="004F4658"/>
    <w:rsid w:val="004F4AEA"/>
    <w:rsid w:val="004F526E"/>
    <w:rsid w:val="0050004B"/>
    <w:rsid w:val="0050327A"/>
    <w:rsid w:val="005045F2"/>
    <w:rsid w:val="00522A09"/>
    <w:rsid w:val="00531014"/>
    <w:rsid w:val="005313AE"/>
    <w:rsid w:val="00546566"/>
    <w:rsid w:val="00546B24"/>
    <w:rsid w:val="00546E18"/>
    <w:rsid w:val="0055340C"/>
    <w:rsid w:val="00560403"/>
    <w:rsid w:val="00561571"/>
    <w:rsid w:val="00567AFD"/>
    <w:rsid w:val="005739D1"/>
    <w:rsid w:val="00574D0A"/>
    <w:rsid w:val="0057643D"/>
    <w:rsid w:val="005824F7"/>
    <w:rsid w:val="005835C9"/>
    <w:rsid w:val="00583929"/>
    <w:rsid w:val="0059613A"/>
    <w:rsid w:val="005A06EC"/>
    <w:rsid w:val="005B686B"/>
    <w:rsid w:val="005C104F"/>
    <w:rsid w:val="005C2AB2"/>
    <w:rsid w:val="005D02D1"/>
    <w:rsid w:val="005D39A7"/>
    <w:rsid w:val="005D4905"/>
    <w:rsid w:val="005D490D"/>
    <w:rsid w:val="005D4A3B"/>
    <w:rsid w:val="005D73C9"/>
    <w:rsid w:val="005E2A3D"/>
    <w:rsid w:val="005E6CCF"/>
    <w:rsid w:val="005F1B89"/>
    <w:rsid w:val="005F417A"/>
    <w:rsid w:val="00601E9C"/>
    <w:rsid w:val="00604D38"/>
    <w:rsid w:val="006107B8"/>
    <w:rsid w:val="00620FFE"/>
    <w:rsid w:val="006218B7"/>
    <w:rsid w:val="00630444"/>
    <w:rsid w:val="0063115D"/>
    <w:rsid w:val="00631E44"/>
    <w:rsid w:val="00637979"/>
    <w:rsid w:val="00645CBC"/>
    <w:rsid w:val="00647B85"/>
    <w:rsid w:val="00654C8B"/>
    <w:rsid w:val="00655278"/>
    <w:rsid w:val="00661927"/>
    <w:rsid w:val="006628C1"/>
    <w:rsid w:val="0066689A"/>
    <w:rsid w:val="00676A9F"/>
    <w:rsid w:val="00676CE9"/>
    <w:rsid w:val="00677D46"/>
    <w:rsid w:val="006820B3"/>
    <w:rsid w:val="0068362A"/>
    <w:rsid w:val="00685384"/>
    <w:rsid w:val="00685A80"/>
    <w:rsid w:val="006873D2"/>
    <w:rsid w:val="0069094E"/>
    <w:rsid w:val="00696941"/>
    <w:rsid w:val="006A138F"/>
    <w:rsid w:val="006A7D45"/>
    <w:rsid w:val="006B2B0B"/>
    <w:rsid w:val="006C076C"/>
    <w:rsid w:val="006C149E"/>
    <w:rsid w:val="006C28E7"/>
    <w:rsid w:val="006C6FCE"/>
    <w:rsid w:val="006E1F08"/>
    <w:rsid w:val="006E5D22"/>
    <w:rsid w:val="006F2530"/>
    <w:rsid w:val="006F67BB"/>
    <w:rsid w:val="00703C28"/>
    <w:rsid w:val="00707AEE"/>
    <w:rsid w:val="00710885"/>
    <w:rsid w:val="0071252A"/>
    <w:rsid w:val="007126AA"/>
    <w:rsid w:val="007174ED"/>
    <w:rsid w:val="0072283E"/>
    <w:rsid w:val="0073290B"/>
    <w:rsid w:val="007336A3"/>
    <w:rsid w:val="00735D27"/>
    <w:rsid w:val="00736354"/>
    <w:rsid w:val="00747B03"/>
    <w:rsid w:val="00752213"/>
    <w:rsid w:val="0075430F"/>
    <w:rsid w:val="00756971"/>
    <w:rsid w:val="00760D6D"/>
    <w:rsid w:val="00762619"/>
    <w:rsid w:val="00763988"/>
    <w:rsid w:val="00763F1B"/>
    <w:rsid w:val="00781B89"/>
    <w:rsid w:val="007821D3"/>
    <w:rsid w:val="0078310B"/>
    <w:rsid w:val="007841CB"/>
    <w:rsid w:val="0078733B"/>
    <w:rsid w:val="007924F9"/>
    <w:rsid w:val="007A2B2F"/>
    <w:rsid w:val="007A2DB6"/>
    <w:rsid w:val="007A7DBF"/>
    <w:rsid w:val="007B1567"/>
    <w:rsid w:val="007B5968"/>
    <w:rsid w:val="007B631B"/>
    <w:rsid w:val="007C3F5C"/>
    <w:rsid w:val="007C60FE"/>
    <w:rsid w:val="007E029A"/>
    <w:rsid w:val="007E14A1"/>
    <w:rsid w:val="007E1B58"/>
    <w:rsid w:val="007E5F2E"/>
    <w:rsid w:val="007F0DF2"/>
    <w:rsid w:val="007F1E45"/>
    <w:rsid w:val="00802970"/>
    <w:rsid w:val="00803021"/>
    <w:rsid w:val="00810D9D"/>
    <w:rsid w:val="00821E20"/>
    <w:rsid w:val="0083010C"/>
    <w:rsid w:val="00832B18"/>
    <w:rsid w:val="00841A17"/>
    <w:rsid w:val="00847A2B"/>
    <w:rsid w:val="0085319C"/>
    <w:rsid w:val="008633F3"/>
    <w:rsid w:val="00867D4C"/>
    <w:rsid w:val="00870CB7"/>
    <w:rsid w:val="00875525"/>
    <w:rsid w:val="00880E30"/>
    <w:rsid w:val="008837A5"/>
    <w:rsid w:val="00885598"/>
    <w:rsid w:val="00887CBD"/>
    <w:rsid w:val="00896053"/>
    <w:rsid w:val="008A284A"/>
    <w:rsid w:val="008A55CD"/>
    <w:rsid w:val="008B3AA6"/>
    <w:rsid w:val="008B568C"/>
    <w:rsid w:val="008C3575"/>
    <w:rsid w:val="008C6E64"/>
    <w:rsid w:val="008C76F4"/>
    <w:rsid w:val="008D10E7"/>
    <w:rsid w:val="008E1150"/>
    <w:rsid w:val="008E4549"/>
    <w:rsid w:val="008F01BA"/>
    <w:rsid w:val="008F4544"/>
    <w:rsid w:val="008F4D91"/>
    <w:rsid w:val="008F51D4"/>
    <w:rsid w:val="008F7344"/>
    <w:rsid w:val="009044EC"/>
    <w:rsid w:val="0090776C"/>
    <w:rsid w:val="00912E48"/>
    <w:rsid w:val="009217DA"/>
    <w:rsid w:val="009517D8"/>
    <w:rsid w:val="00952B92"/>
    <w:rsid w:val="00954F30"/>
    <w:rsid w:val="0096599C"/>
    <w:rsid w:val="00971181"/>
    <w:rsid w:val="00976DD9"/>
    <w:rsid w:val="009844D2"/>
    <w:rsid w:val="009905F8"/>
    <w:rsid w:val="00991FE8"/>
    <w:rsid w:val="00992936"/>
    <w:rsid w:val="009A4E24"/>
    <w:rsid w:val="009A72D1"/>
    <w:rsid w:val="009B47DB"/>
    <w:rsid w:val="009B5767"/>
    <w:rsid w:val="009C0D17"/>
    <w:rsid w:val="009C7181"/>
    <w:rsid w:val="009D10B1"/>
    <w:rsid w:val="009D4CE7"/>
    <w:rsid w:val="009E2AB4"/>
    <w:rsid w:val="009F3EC1"/>
    <w:rsid w:val="009F5847"/>
    <w:rsid w:val="009F6161"/>
    <w:rsid w:val="00A06DCB"/>
    <w:rsid w:val="00A07665"/>
    <w:rsid w:val="00A115C6"/>
    <w:rsid w:val="00A14004"/>
    <w:rsid w:val="00A23B5A"/>
    <w:rsid w:val="00A265B2"/>
    <w:rsid w:val="00A3268D"/>
    <w:rsid w:val="00A460A7"/>
    <w:rsid w:val="00A4672D"/>
    <w:rsid w:val="00A51648"/>
    <w:rsid w:val="00A52740"/>
    <w:rsid w:val="00A54C61"/>
    <w:rsid w:val="00A605EC"/>
    <w:rsid w:val="00A665F6"/>
    <w:rsid w:val="00A70766"/>
    <w:rsid w:val="00A73C10"/>
    <w:rsid w:val="00A81026"/>
    <w:rsid w:val="00A85315"/>
    <w:rsid w:val="00A85EBC"/>
    <w:rsid w:val="00A914A6"/>
    <w:rsid w:val="00A94D3E"/>
    <w:rsid w:val="00A95330"/>
    <w:rsid w:val="00AA5FA3"/>
    <w:rsid w:val="00AB0C4B"/>
    <w:rsid w:val="00AB53D1"/>
    <w:rsid w:val="00AB6F2C"/>
    <w:rsid w:val="00AB773B"/>
    <w:rsid w:val="00AC07A9"/>
    <w:rsid w:val="00AC0B36"/>
    <w:rsid w:val="00AC461A"/>
    <w:rsid w:val="00AC61C3"/>
    <w:rsid w:val="00AD0BAC"/>
    <w:rsid w:val="00AD6A25"/>
    <w:rsid w:val="00AE7602"/>
    <w:rsid w:val="00B00855"/>
    <w:rsid w:val="00B054BD"/>
    <w:rsid w:val="00B07B55"/>
    <w:rsid w:val="00B16234"/>
    <w:rsid w:val="00B16454"/>
    <w:rsid w:val="00B25B6B"/>
    <w:rsid w:val="00B32982"/>
    <w:rsid w:val="00B3299E"/>
    <w:rsid w:val="00B34201"/>
    <w:rsid w:val="00B404F6"/>
    <w:rsid w:val="00B42360"/>
    <w:rsid w:val="00B56440"/>
    <w:rsid w:val="00B56789"/>
    <w:rsid w:val="00B60923"/>
    <w:rsid w:val="00B61AD8"/>
    <w:rsid w:val="00B73311"/>
    <w:rsid w:val="00B73356"/>
    <w:rsid w:val="00B84003"/>
    <w:rsid w:val="00B86633"/>
    <w:rsid w:val="00BB016F"/>
    <w:rsid w:val="00BC7989"/>
    <w:rsid w:val="00BD620B"/>
    <w:rsid w:val="00BD6AB5"/>
    <w:rsid w:val="00BE0E4C"/>
    <w:rsid w:val="00BE0FC1"/>
    <w:rsid w:val="00BF00F3"/>
    <w:rsid w:val="00BF5F00"/>
    <w:rsid w:val="00C036FE"/>
    <w:rsid w:val="00C05A81"/>
    <w:rsid w:val="00C14FF9"/>
    <w:rsid w:val="00C16079"/>
    <w:rsid w:val="00C163B1"/>
    <w:rsid w:val="00C228C6"/>
    <w:rsid w:val="00C24109"/>
    <w:rsid w:val="00C2688D"/>
    <w:rsid w:val="00C4045E"/>
    <w:rsid w:val="00C622ED"/>
    <w:rsid w:val="00C6756B"/>
    <w:rsid w:val="00C746DC"/>
    <w:rsid w:val="00C7479F"/>
    <w:rsid w:val="00C82940"/>
    <w:rsid w:val="00C85197"/>
    <w:rsid w:val="00C92D57"/>
    <w:rsid w:val="00C94454"/>
    <w:rsid w:val="00C94F19"/>
    <w:rsid w:val="00CA35DD"/>
    <w:rsid w:val="00CA4D5F"/>
    <w:rsid w:val="00CA5B62"/>
    <w:rsid w:val="00CB4206"/>
    <w:rsid w:val="00CB6BA6"/>
    <w:rsid w:val="00CB7A10"/>
    <w:rsid w:val="00CC0B3D"/>
    <w:rsid w:val="00CD3DD5"/>
    <w:rsid w:val="00CE1A18"/>
    <w:rsid w:val="00CE1D0E"/>
    <w:rsid w:val="00CE40D2"/>
    <w:rsid w:val="00CF096B"/>
    <w:rsid w:val="00CF22C1"/>
    <w:rsid w:val="00CF249B"/>
    <w:rsid w:val="00CF5791"/>
    <w:rsid w:val="00D02F5E"/>
    <w:rsid w:val="00D11FEA"/>
    <w:rsid w:val="00D145C7"/>
    <w:rsid w:val="00D14F1B"/>
    <w:rsid w:val="00D17CD3"/>
    <w:rsid w:val="00D205FE"/>
    <w:rsid w:val="00D210A3"/>
    <w:rsid w:val="00D21B73"/>
    <w:rsid w:val="00D22FA0"/>
    <w:rsid w:val="00D2371A"/>
    <w:rsid w:val="00D26E0A"/>
    <w:rsid w:val="00D274F8"/>
    <w:rsid w:val="00D27E61"/>
    <w:rsid w:val="00D30463"/>
    <w:rsid w:val="00D315F4"/>
    <w:rsid w:val="00D33828"/>
    <w:rsid w:val="00D347E6"/>
    <w:rsid w:val="00D4154B"/>
    <w:rsid w:val="00D42AD8"/>
    <w:rsid w:val="00D514C1"/>
    <w:rsid w:val="00D52DC2"/>
    <w:rsid w:val="00D54237"/>
    <w:rsid w:val="00D61149"/>
    <w:rsid w:val="00D655EE"/>
    <w:rsid w:val="00D65CB1"/>
    <w:rsid w:val="00D75990"/>
    <w:rsid w:val="00D878D2"/>
    <w:rsid w:val="00D91BD0"/>
    <w:rsid w:val="00DA03AD"/>
    <w:rsid w:val="00DA407F"/>
    <w:rsid w:val="00DB1BA3"/>
    <w:rsid w:val="00DB31DD"/>
    <w:rsid w:val="00DE439F"/>
    <w:rsid w:val="00DE5D3F"/>
    <w:rsid w:val="00DE7443"/>
    <w:rsid w:val="00DF3B15"/>
    <w:rsid w:val="00DF434D"/>
    <w:rsid w:val="00DF5382"/>
    <w:rsid w:val="00E014D9"/>
    <w:rsid w:val="00E0261B"/>
    <w:rsid w:val="00E0458C"/>
    <w:rsid w:val="00E048D7"/>
    <w:rsid w:val="00E06839"/>
    <w:rsid w:val="00E1110A"/>
    <w:rsid w:val="00E11459"/>
    <w:rsid w:val="00E11F23"/>
    <w:rsid w:val="00E14731"/>
    <w:rsid w:val="00E23D43"/>
    <w:rsid w:val="00E30F09"/>
    <w:rsid w:val="00E35601"/>
    <w:rsid w:val="00E36D11"/>
    <w:rsid w:val="00E374BF"/>
    <w:rsid w:val="00E3768A"/>
    <w:rsid w:val="00E429E6"/>
    <w:rsid w:val="00E44A35"/>
    <w:rsid w:val="00E57F17"/>
    <w:rsid w:val="00E64BC8"/>
    <w:rsid w:val="00E64BD7"/>
    <w:rsid w:val="00E7148C"/>
    <w:rsid w:val="00E71FD1"/>
    <w:rsid w:val="00E73791"/>
    <w:rsid w:val="00E82EA0"/>
    <w:rsid w:val="00E86D81"/>
    <w:rsid w:val="00E87573"/>
    <w:rsid w:val="00E87F63"/>
    <w:rsid w:val="00E97155"/>
    <w:rsid w:val="00EA1194"/>
    <w:rsid w:val="00EA1E8D"/>
    <w:rsid w:val="00EA6246"/>
    <w:rsid w:val="00EB09BB"/>
    <w:rsid w:val="00ED0300"/>
    <w:rsid w:val="00EE05F0"/>
    <w:rsid w:val="00EE5CDC"/>
    <w:rsid w:val="00EE667B"/>
    <w:rsid w:val="00EE79B8"/>
    <w:rsid w:val="00EF568C"/>
    <w:rsid w:val="00EF6828"/>
    <w:rsid w:val="00F012D4"/>
    <w:rsid w:val="00F02CD8"/>
    <w:rsid w:val="00F037C4"/>
    <w:rsid w:val="00F043A6"/>
    <w:rsid w:val="00F12BEC"/>
    <w:rsid w:val="00F2023F"/>
    <w:rsid w:val="00F20558"/>
    <w:rsid w:val="00F22C23"/>
    <w:rsid w:val="00F41B3D"/>
    <w:rsid w:val="00F41B7C"/>
    <w:rsid w:val="00F44B62"/>
    <w:rsid w:val="00F500BF"/>
    <w:rsid w:val="00F51AE7"/>
    <w:rsid w:val="00F60429"/>
    <w:rsid w:val="00F61877"/>
    <w:rsid w:val="00F647D9"/>
    <w:rsid w:val="00F67294"/>
    <w:rsid w:val="00F74ADA"/>
    <w:rsid w:val="00F825D0"/>
    <w:rsid w:val="00F83FC6"/>
    <w:rsid w:val="00F8750B"/>
    <w:rsid w:val="00F914A7"/>
    <w:rsid w:val="00F95E4D"/>
    <w:rsid w:val="00F973E4"/>
    <w:rsid w:val="00FA0B30"/>
    <w:rsid w:val="00FA7BEB"/>
    <w:rsid w:val="00FB0B5B"/>
    <w:rsid w:val="00FB1EA7"/>
    <w:rsid w:val="00FB6DBF"/>
    <w:rsid w:val="00FB6E82"/>
    <w:rsid w:val="00FC03FB"/>
    <w:rsid w:val="00FC29EB"/>
    <w:rsid w:val="00FC5C69"/>
    <w:rsid w:val="00FC665A"/>
    <w:rsid w:val="00FC6CF3"/>
    <w:rsid w:val="00FD6FB4"/>
    <w:rsid w:val="00FE1BC5"/>
    <w:rsid w:val="00FE77EA"/>
    <w:rsid w:val="00FF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CBF204"/>
  <w15:chartTrackingRefBased/>
  <w15:docId w15:val="{9ACAD3F8-9198-4ED9-8335-B8FDD1CD4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C228C6"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0"/>
    <w:next w:val="a0"/>
    <w:link w:val="10"/>
    <w:qFormat/>
    <w:rsid w:val="007841CB"/>
    <w:pPr>
      <w:keepNext/>
      <w:keepLines/>
      <w:numPr>
        <w:numId w:val="33"/>
      </w:numPr>
      <w:tabs>
        <w:tab w:val="left" w:pos="454"/>
      </w:tabs>
      <w:adjustRightInd w:val="0"/>
      <w:ind w:left="0" w:firstLineChars="0"/>
      <w:jc w:val="center"/>
      <w:outlineLvl w:val="0"/>
    </w:pPr>
    <w:rPr>
      <w:b/>
      <w:kern w:val="44"/>
      <w:sz w:val="44"/>
    </w:rPr>
  </w:style>
  <w:style w:type="paragraph" w:styleId="2">
    <w:name w:val="heading 2"/>
    <w:basedOn w:val="a0"/>
    <w:next w:val="a0"/>
    <w:link w:val="20"/>
    <w:qFormat/>
    <w:rsid w:val="00D878D2"/>
    <w:pPr>
      <w:keepNext/>
      <w:keepLines/>
      <w:numPr>
        <w:ilvl w:val="1"/>
        <w:numId w:val="33"/>
      </w:numPr>
      <w:tabs>
        <w:tab w:val="left" w:pos="814"/>
      </w:tabs>
      <w:adjustRightInd w:val="0"/>
      <w:ind w:firstLineChars="0"/>
      <w:outlineLvl w:val="1"/>
    </w:pPr>
    <w:rPr>
      <w:b/>
      <w:sz w:val="30"/>
    </w:rPr>
  </w:style>
  <w:style w:type="paragraph" w:styleId="3">
    <w:name w:val="heading 3"/>
    <w:basedOn w:val="a0"/>
    <w:next w:val="a0"/>
    <w:qFormat/>
    <w:rsid w:val="00D878D2"/>
    <w:pPr>
      <w:keepNext/>
      <w:keepLines/>
      <w:numPr>
        <w:ilvl w:val="2"/>
        <w:numId w:val="33"/>
      </w:numPr>
      <w:tabs>
        <w:tab w:val="left" w:pos="1174"/>
      </w:tabs>
      <w:adjustRightInd w:val="0"/>
      <w:ind w:firstLineChars="0"/>
      <w:jc w:val="left"/>
      <w:outlineLvl w:val="2"/>
    </w:pPr>
    <w:rPr>
      <w:b/>
      <w:kern w:val="0"/>
      <w:szCs w:val="20"/>
    </w:rPr>
  </w:style>
  <w:style w:type="paragraph" w:styleId="4">
    <w:name w:val="heading 4"/>
    <w:basedOn w:val="a0"/>
    <w:next w:val="a0"/>
    <w:qFormat/>
    <w:pPr>
      <w:keepNext/>
      <w:keepLines/>
      <w:numPr>
        <w:ilvl w:val="3"/>
        <w:numId w:val="33"/>
      </w:numPr>
      <w:tabs>
        <w:tab w:val="left" w:pos="864"/>
      </w:tabs>
      <w:adjustRightInd w:val="0"/>
      <w:spacing w:before="280" w:after="290" w:line="376" w:lineRule="atLeast"/>
      <w:ind w:firstLineChars="0"/>
      <w:outlineLvl w:val="3"/>
    </w:pPr>
    <w:rPr>
      <w:b/>
      <w:kern w:val="0"/>
      <w:sz w:val="28"/>
      <w:szCs w:val="20"/>
    </w:rPr>
  </w:style>
  <w:style w:type="paragraph" w:styleId="5">
    <w:name w:val="heading 5"/>
    <w:basedOn w:val="a0"/>
    <w:next w:val="a0"/>
    <w:qFormat/>
    <w:pPr>
      <w:keepNext/>
      <w:keepLines/>
      <w:numPr>
        <w:ilvl w:val="4"/>
        <w:numId w:val="33"/>
      </w:numPr>
      <w:tabs>
        <w:tab w:val="left" w:pos="1008"/>
      </w:tabs>
      <w:adjustRightInd w:val="0"/>
      <w:spacing w:before="280" w:after="290" w:line="376" w:lineRule="atLeast"/>
      <w:ind w:firstLineChars="0"/>
      <w:outlineLvl w:val="4"/>
    </w:pPr>
    <w:rPr>
      <w:b/>
      <w:kern w:val="0"/>
      <w:sz w:val="28"/>
      <w:szCs w:val="20"/>
    </w:rPr>
  </w:style>
  <w:style w:type="paragraph" w:styleId="6">
    <w:name w:val="heading 6"/>
    <w:basedOn w:val="a0"/>
    <w:next w:val="a0"/>
    <w:pPr>
      <w:keepNext/>
      <w:keepLines/>
      <w:numPr>
        <w:ilvl w:val="5"/>
        <w:numId w:val="33"/>
      </w:numPr>
      <w:tabs>
        <w:tab w:val="left" w:pos="1152"/>
      </w:tabs>
      <w:adjustRightInd w:val="0"/>
      <w:spacing w:before="240" w:after="64" w:line="320" w:lineRule="atLeast"/>
      <w:ind w:firstLineChars="0"/>
      <w:outlineLvl w:val="5"/>
    </w:pPr>
    <w:rPr>
      <w:b/>
      <w:kern w:val="0"/>
      <w:szCs w:val="20"/>
    </w:rPr>
  </w:style>
  <w:style w:type="paragraph" w:styleId="7">
    <w:name w:val="heading 7"/>
    <w:basedOn w:val="a0"/>
    <w:next w:val="a0"/>
    <w:pPr>
      <w:keepNext/>
      <w:keepLines/>
      <w:numPr>
        <w:ilvl w:val="6"/>
        <w:numId w:val="33"/>
      </w:numPr>
      <w:tabs>
        <w:tab w:val="left" w:pos="1296"/>
      </w:tabs>
      <w:adjustRightInd w:val="0"/>
      <w:spacing w:before="240" w:after="64" w:line="320" w:lineRule="atLeast"/>
      <w:ind w:firstLineChars="0"/>
      <w:outlineLvl w:val="6"/>
    </w:pPr>
    <w:rPr>
      <w:b/>
      <w:kern w:val="0"/>
      <w:szCs w:val="20"/>
    </w:rPr>
  </w:style>
  <w:style w:type="paragraph" w:styleId="8">
    <w:name w:val="heading 8"/>
    <w:basedOn w:val="a0"/>
    <w:next w:val="a0"/>
    <w:pPr>
      <w:keepNext/>
      <w:keepLines/>
      <w:numPr>
        <w:ilvl w:val="7"/>
        <w:numId w:val="33"/>
      </w:numPr>
      <w:tabs>
        <w:tab w:val="left" w:pos="1440"/>
      </w:tabs>
      <w:adjustRightInd w:val="0"/>
      <w:spacing w:before="240" w:after="64" w:line="320" w:lineRule="atLeast"/>
      <w:ind w:firstLineChars="0"/>
      <w:outlineLvl w:val="7"/>
    </w:pPr>
    <w:rPr>
      <w:kern w:val="0"/>
      <w:szCs w:val="20"/>
    </w:rPr>
  </w:style>
  <w:style w:type="paragraph" w:styleId="9">
    <w:name w:val="heading 9"/>
    <w:basedOn w:val="a0"/>
    <w:next w:val="a0"/>
    <w:pPr>
      <w:keepNext/>
      <w:keepLines/>
      <w:numPr>
        <w:ilvl w:val="8"/>
        <w:numId w:val="33"/>
      </w:numPr>
      <w:tabs>
        <w:tab w:val="left" w:pos="1584"/>
      </w:tabs>
      <w:adjustRightInd w:val="0"/>
      <w:spacing w:before="240" w:after="64" w:line="320" w:lineRule="atLeast"/>
      <w:ind w:firstLineChars="0"/>
      <w:outlineLvl w:val="8"/>
    </w:pPr>
    <w:rPr>
      <w:kern w:val="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annotation reference"/>
    <w:rPr>
      <w:sz w:val="21"/>
      <w:szCs w:val="21"/>
    </w:rPr>
  </w:style>
  <w:style w:type="character" w:styleId="a5">
    <w:name w:val="page number"/>
    <w:basedOn w:val="a1"/>
  </w:style>
  <w:style w:type="character" w:styleId="a6">
    <w:name w:val="Hyperlink"/>
    <w:uiPriority w:val="99"/>
    <w:rPr>
      <w:color w:val="0000FF"/>
      <w:u w:val="single"/>
    </w:rPr>
  </w:style>
  <w:style w:type="character" w:customStyle="1" w:styleId="a7">
    <w:name w:val="页眉 字符"/>
    <w:link w:val="a8"/>
    <w:rPr>
      <w:kern w:val="2"/>
      <w:sz w:val="18"/>
      <w:szCs w:val="18"/>
    </w:rPr>
  </w:style>
  <w:style w:type="character" w:customStyle="1" w:styleId="a9">
    <w:name w:val="文档结构图 字符"/>
    <w:link w:val="aa"/>
    <w:rPr>
      <w:rFonts w:ascii="宋体"/>
      <w:kern w:val="2"/>
      <w:sz w:val="18"/>
      <w:szCs w:val="18"/>
    </w:rPr>
  </w:style>
  <w:style w:type="character" w:customStyle="1" w:styleId="10">
    <w:name w:val="标题 1 字符"/>
    <w:link w:val="1"/>
    <w:rsid w:val="007841CB"/>
    <w:rPr>
      <w:b/>
      <w:kern w:val="44"/>
      <w:sz w:val="44"/>
      <w:szCs w:val="24"/>
    </w:rPr>
  </w:style>
  <w:style w:type="character" w:customStyle="1" w:styleId="11">
    <w:name w:val="批注文字 字符1"/>
    <w:link w:val="ab"/>
    <w:rPr>
      <w:kern w:val="2"/>
      <w:sz w:val="21"/>
      <w:szCs w:val="24"/>
    </w:rPr>
  </w:style>
  <w:style w:type="character" w:customStyle="1" w:styleId="ac">
    <w:name w:val="批注主题 字符"/>
    <w:link w:val="ad"/>
    <w:rPr>
      <w:b/>
      <w:bCs/>
      <w:kern w:val="2"/>
      <w:sz w:val="21"/>
      <w:szCs w:val="24"/>
    </w:rPr>
  </w:style>
  <w:style w:type="character" w:customStyle="1" w:styleId="Char">
    <w:name w:val="章节样式 Char"/>
    <w:basedOn w:val="10"/>
    <w:link w:val="a"/>
    <w:rPr>
      <w:b/>
      <w:kern w:val="44"/>
      <w:sz w:val="44"/>
      <w:szCs w:val="24"/>
    </w:rPr>
  </w:style>
  <w:style w:type="character" w:customStyle="1" w:styleId="20">
    <w:name w:val="标题 2 字符"/>
    <w:link w:val="2"/>
    <w:rsid w:val="00D878D2"/>
    <w:rPr>
      <w:b/>
      <w:kern w:val="2"/>
      <w:sz w:val="30"/>
      <w:szCs w:val="24"/>
    </w:rPr>
  </w:style>
  <w:style w:type="character" w:customStyle="1" w:styleId="ae">
    <w:name w:val="批注框文本 字符"/>
    <w:link w:val="af"/>
    <w:rPr>
      <w:kern w:val="2"/>
      <w:sz w:val="18"/>
      <w:szCs w:val="18"/>
    </w:rPr>
  </w:style>
  <w:style w:type="paragraph" w:customStyle="1" w:styleId="21">
    <w:name w:val="目录 21"/>
    <w:basedOn w:val="a0"/>
    <w:next w:val="a0"/>
    <w:uiPriority w:val="39"/>
    <w:pPr>
      <w:ind w:leftChars="200" w:left="420"/>
    </w:pPr>
  </w:style>
  <w:style w:type="paragraph" w:styleId="aa">
    <w:name w:val="Document Map"/>
    <w:basedOn w:val="a0"/>
    <w:link w:val="a9"/>
    <w:rPr>
      <w:rFonts w:ascii="宋体"/>
      <w:sz w:val="18"/>
      <w:szCs w:val="18"/>
    </w:rPr>
  </w:style>
  <w:style w:type="paragraph" w:styleId="a8">
    <w:name w:val="header"/>
    <w:basedOn w:val="a0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text"/>
    <w:basedOn w:val="a0"/>
    <w:link w:val="11"/>
    <w:pPr>
      <w:jc w:val="left"/>
    </w:pPr>
    <w:rPr>
      <w:sz w:val="21"/>
    </w:rPr>
  </w:style>
  <w:style w:type="paragraph" w:customStyle="1" w:styleId="110">
    <w:name w:val="目录 11"/>
    <w:basedOn w:val="a0"/>
    <w:next w:val="a0"/>
    <w:uiPriority w:val="39"/>
  </w:style>
  <w:style w:type="paragraph" w:customStyle="1" w:styleId="31">
    <w:name w:val="目录 31"/>
    <w:basedOn w:val="a0"/>
    <w:next w:val="a0"/>
    <w:uiPriority w:val="39"/>
    <w:pPr>
      <w:ind w:leftChars="400" w:left="840"/>
    </w:pPr>
  </w:style>
  <w:style w:type="paragraph" w:styleId="ad">
    <w:name w:val="annotation subject"/>
    <w:basedOn w:val="ab"/>
    <w:next w:val="ab"/>
    <w:link w:val="ac"/>
    <w:rPr>
      <w:b/>
      <w:bCs/>
    </w:rPr>
  </w:style>
  <w:style w:type="paragraph" w:styleId="af0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caption"/>
    <w:basedOn w:val="a0"/>
    <w:next w:val="a0"/>
    <w:uiPriority w:val="35"/>
    <w:qFormat/>
    <w:rPr>
      <w:rFonts w:ascii="Arial" w:eastAsia="黑体" w:hAnsi="Arial" w:cs="Arial"/>
      <w:sz w:val="20"/>
      <w:szCs w:val="20"/>
    </w:rPr>
  </w:style>
  <w:style w:type="paragraph" w:styleId="af">
    <w:name w:val="Balloon Text"/>
    <w:basedOn w:val="a0"/>
    <w:link w:val="ae"/>
    <w:rPr>
      <w:sz w:val="18"/>
      <w:szCs w:val="18"/>
    </w:rPr>
  </w:style>
  <w:style w:type="paragraph" w:customStyle="1" w:styleId="12">
    <w:name w:val="列出段落1"/>
    <w:basedOn w:val="a0"/>
    <w:uiPriority w:val="34"/>
    <w:qFormat/>
    <w:pPr>
      <w:ind w:firstLine="420"/>
    </w:pPr>
  </w:style>
  <w:style w:type="paragraph" w:customStyle="1" w:styleId="a">
    <w:name w:val="章节样式"/>
    <w:basedOn w:val="1"/>
    <w:link w:val="Char"/>
    <w:pPr>
      <w:numPr>
        <w:numId w:val="2"/>
      </w:numPr>
    </w:pPr>
  </w:style>
  <w:style w:type="paragraph" w:customStyle="1" w:styleId="ParaCharCharChar1Char">
    <w:name w:val="默认段落字体 Para Char Char Char1 Char"/>
    <w:basedOn w:val="a0"/>
    <w:pPr>
      <w:ind w:left="420" w:firstLine="420"/>
    </w:pPr>
  </w:style>
  <w:style w:type="paragraph" w:styleId="af2">
    <w:name w:val="Title"/>
    <w:basedOn w:val="a0"/>
    <w:next w:val="a0"/>
    <w:link w:val="af3"/>
    <w:uiPriority w:val="10"/>
    <w:qFormat/>
    <w:rsid w:val="00D878D2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af3">
    <w:name w:val="标题 字符"/>
    <w:link w:val="af2"/>
    <w:uiPriority w:val="10"/>
    <w:rsid w:val="00D878D2"/>
    <w:rPr>
      <w:rFonts w:ascii="等线 Light" w:hAnsi="等线 Light" w:cs="Times New Roman"/>
      <w:b/>
      <w:bCs/>
      <w:kern w:val="2"/>
      <w:sz w:val="32"/>
      <w:szCs w:val="32"/>
    </w:rPr>
  </w:style>
  <w:style w:type="character" w:customStyle="1" w:styleId="MTEquationSection">
    <w:name w:val="MTEquationSection"/>
    <w:rsid w:val="00847A2B"/>
    <w:rPr>
      <w:vanish/>
      <w:color w:val="FF0000"/>
    </w:rPr>
  </w:style>
  <w:style w:type="paragraph" w:customStyle="1" w:styleId="MTDisplayEquation">
    <w:name w:val="MTDisplayEquation"/>
    <w:basedOn w:val="a0"/>
    <w:next w:val="a0"/>
    <w:link w:val="MTDisplayEquation0"/>
    <w:rsid w:val="00847A2B"/>
    <w:pPr>
      <w:tabs>
        <w:tab w:val="center" w:pos="4160"/>
        <w:tab w:val="right" w:pos="8300"/>
      </w:tabs>
      <w:ind w:firstLine="480"/>
    </w:pPr>
  </w:style>
  <w:style w:type="character" w:customStyle="1" w:styleId="MTDisplayEquation0">
    <w:name w:val="MTDisplayEquation 字符"/>
    <w:link w:val="MTDisplayEquation"/>
    <w:rsid w:val="00847A2B"/>
    <w:rPr>
      <w:kern w:val="2"/>
      <w:sz w:val="24"/>
      <w:szCs w:val="24"/>
    </w:rPr>
  </w:style>
  <w:style w:type="table" w:styleId="af4">
    <w:name w:val="Table Grid"/>
    <w:basedOn w:val="a2"/>
    <w:uiPriority w:val="39"/>
    <w:rsid w:val="0083010C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5">
    <w:name w:val="批注文字 字符"/>
    <w:rsid w:val="00CB7A10"/>
    <w:rPr>
      <w:kern w:val="2"/>
      <w:sz w:val="21"/>
      <w:szCs w:val="24"/>
    </w:rPr>
  </w:style>
  <w:style w:type="paragraph" w:styleId="TOC1">
    <w:name w:val="toc 1"/>
    <w:basedOn w:val="a0"/>
    <w:next w:val="a0"/>
    <w:autoRedefine/>
    <w:uiPriority w:val="39"/>
    <w:unhideWhenUsed/>
    <w:rsid w:val="00015FD8"/>
  </w:style>
  <w:style w:type="paragraph" w:styleId="TOC2">
    <w:name w:val="toc 2"/>
    <w:basedOn w:val="a0"/>
    <w:next w:val="a0"/>
    <w:autoRedefine/>
    <w:uiPriority w:val="39"/>
    <w:unhideWhenUsed/>
    <w:rsid w:val="00015FD8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015FD8"/>
    <w:pPr>
      <w:ind w:leftChars="400" w:left="840"/>
    </w:pPr>
  </w:style>
  <w:style w:type="paragraph" w:styleId="af6">
    <w:name w:val="Revision"/>
    <w:hidden/>
    <w:uiPriority w:val="99"/>
    <w:semiHidden/>
    <w:rsid w:val="00E7148C"/>
    <w:rPr>
      <w:kern w:val="2"/>
      <w:sz w:val="24"/>
      <w:szCs w:val="24"/>
    </w:rPr>
  </w:style>
  <w:style w:type="character" w:customStyle="1" w:styleId="1Char">
    <w:name w:val="标题 1 Char"/>
    <w:rsid w:val="00E71FD1"/>
    <w:rPr>
      <w:b/>
      <w:kern w:val="44"/>
      <w:sz w:val="44"/>
      <w:szCs w:val="24"/>
    </w:rPr>
  </w:style>
  <w:style w:type="character" w:customStyle="1" w:styleId="2Char">
    <w:name w:val="标题 2 Char"/>
    <w:rsid w:val="00E71FD1"/>
    <w:rPr>
      <w:b/>
      <w:kern w:val="2"/>
      <w:sz w:val="3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4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6" Type="http://schemas.openxmlformats.org/officeDocument/2006/relationships/image" Target="media/image1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79FE0-6175-4C71-ABA5-4F6702934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11</Pages>
  <Words>834</Words>
  <Characters>4756</Characters>
  <Application>Microsoft Office Word</Application>
  <DocSecurity>0</DocSecurity>
  <PresentationFormat/>
  <Lines>39</Lines>
  <Paragraphs>11</Paragraphs>
  <Slides>0</Slides>
  <Notes>0</Notes>
  <HiddenSlides>0</HiddenSlides>
  <MMClips>0</MMClips>
  <ScaleCrop>false</ScaleCrop>
  <Manager/>
  <Company>Lenovo (Beijing) Limited</Company>
  <LinksUpToDate>false</LinksUpToDate>
  <CharactersWithSpaces>5579</CharactersWithSpaces>
  <SharedDoc>false</SharedDoc>
  <HLinks>
    <vt:vector size="186" baseType="variant">
      <vt:variant>
        <vt:i4>1376305</vt:i4>
      </vt:variant>
      <vt:variant>
        <vt:i4>190</vt:i4>
      </vt:variant>
      <vt:variant>
        <vt:i4>0</vt:i4>
      </vt:variant>
      <vt:variant>
        <vt:i4>5</vt:i4>
      </vt:variant>
      <vt:variant>
        <vt:lpwstr/>
      </vt:variant>
      <vt:variant>
        <vt:lpwstr>_Toc59215832</vt:lpwstr>
      </vt:variant>
      <vt:variant>
        <vt:i4>1441841</vt:i4>
      </vt:variant>
      <vt:variant>
        <vt:i4>184</vt:i4>
      </vt:variant>
      <vt:variant>
        <vt:i4>0</vt:i4>
      </vt:variant>
      <vt:variant>
        <vt:i4>5</vt:i4>
      </vt:variant>
      <vt:variant>
        <vt:lpwstr/>
      </vt:variant>
      <vt:variant>
        <vt:lpwstr>_Toc59215831</vt:lpwstr>
      </vt:variant>
      <vt:variant>
        <vt:i4>1507377</vt:i4>
      </vt:variant>
      <vt:variant>
        <vt:i4>178</vt:i4>
      </vt:variant>
      <vt:variant>
        <vt:i4>0</vt:i4>
      </vt:variant>
      <vt:variant>
        <vt:i4>5</vt:i4>
      </vt:variant>
      <vt:variant>
        <vt:lpwstr/>
      </vt:variant>
      <vt:variant>
        <vt:lpwstr>_Toc59215830</vt:lpwstr>
      </vt:variant>
      <vt:variant>
        <vt:i4>1966128</vt:i4>
      </vt:variant>
      <vt:variant>
        <vt:i4>172</vt:i4>
      </vt:variant>
      <vt:variant>
        <vt:i4>0</vt:i4>
      </vt:variant>
      <vt:variant>
        <vt:i4>5</vt:i4>
      </vt:variant>
      <vt:variant>
        <vt:lpwstr/>
      </vt:variant>
      <vt:variant>
        <vt:lpwstr>_Toc59215829</vt:lpwstr>
      </vt:variant>
      <vt:variant>
        <vt:i4>2031664</vt:i4>
      </vt:variant>
      <vt:variant>
        <vt:i4>166</vt:i4>
      </vt:variant>
      <vt:variant>
        <vt:i4>0</vt:i4>
      </vt:variant>
      <vt:variant>
        <vt:i4>5</vt:i4>
      </vt:variant>
      <vt:variant>
        <vt:lpwstr/>
      </vt:variant>
      <vt:variant>
        <vt:lpwstr>_Toc59215828</vt:lpwstr>
      </vt:variant>
      <vt:variant>
        <vt:i4>1048624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_Toc59215827</vt:lpwstr>
      </vt:variant>
      <vt:variant>
        <vt:i4>1114160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_Toc59215826</vt:lpwstr>
      </vt:variant>
      <vt:variant>
        <vt:i4>1179696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_Toc59215825</vt:lpwstr>
      </vt:variant>
      <vt:variant>
        <vt:i4>1245232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_Toc59215824</vt:lpwstr>
      </vt:variant>
      <vt:variant>
        <vt:i4>1310768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_Toc59215823</vt:lpwstr>
      </vt:variant>
      <vt:variant>
        <vt:i4>1376304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_Toc59215822</vt:lpwstr>
      </vt:variant>
      <vt:variant>
        <vt:i4>1441840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_Toc59215821</vt:lpwstr>
      </vt:variant>
      <vt:variant>
        <vt:i4>1507376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_Toc59215820</vt:lpwstr>
      </vt:variant>
      <vt:variant>
        <vt:i4>1966131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_Toc59215819</vt:lpwstr>
      </vt:variant>
      <vt:variant>
        <vt:i4>2031667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_Toc59215818</vt:lpwstr>
      </vt:variant>
      <vt:variant>
        <vt:i4>1507379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_Toc59215810</vt:lpwstr>
      </vt:variant>
      <vt:variant>
        <vt:i4>1966130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_Toc59215809</vt:lpwstr>
      </vt:variant>
      <vt:variant>
        <vt:i4>2031666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_Toc59215808</vt:lpwstr>
      </vt:variant>
      <vt:variant>
        <vt:i4>1048626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_Toc59215807</vt:lpwstr>
      </vt:variant>
      <vt:variant>
        <vt:i4>1114162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_Toc59215806</vt:lpwstr>
      </vt:variant>
      <vt:variant>
        <vt:i4>1179698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_Toc59215805</vt:lpwstr>
      </vt:variant>
      <vt:variant>
        <vt:i4>1245234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_Toc59215804</vt:lpwstr>
      </vt:variant>
      <vt:variant>
        <vt:i4>1310770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_Toc59215803</vt:lpwstr>
      </vt:variant>
      <vt:variant>
        <vt:i4>1376306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_Toc59215802</vt:lpwstr>
      </vt:variant>
      <vt:variant>
        <vt:i4>1441842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_Toc59215801</vt:lpwstr>
      </vt:variant>
      <vt:variant>
        <vt:i4>1507378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_Toc59215800</vt:lpwstr>
      </vt:variant>
      <vt:variant>
        <vt:i4>1114171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_Toc59215799</vt:lpwstr>
      </vt:variant>
      <vt:variant>
        <vt:i4>1048635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_Toc59215798</vt:lpwstr>
      </vt:variant>
      <vt:variant>
        <vt:i4>2031675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_Toc59215797</vt:lpwstr>
      </vt:variant>
      <vt:variant>
        <vt:i4>1966139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_Toc59215796</vt:lpwstr>
      </vt:variant>
      <vt:variant>
        <vt:i4>1900603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_Toc59215795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基于仿真数据收集的网络可靠性实验数据分析平台</dc:title>
  <dc:subject/>
  <dc:creator>Lenovo User</dc:creator>
  <cp:keywords/>
  <dc:description>NE.Rep</dc:description>
  <cp:lastModifiedBy>zhu juxing</cp:lastModifiedBy>
  <cp:revision>42</cp:revision>
  <cp:lastPrinted>1899-12-31T16:00:00Z</cp:lastPrinted>
  <dcterms:created xsi:type="dcterms:W3CDTF">2020-12-30T04:40:00Z</dcterms:created>
  <dcterms:modified xsi:type="dcterms:W3CDTF">2021-01-14T10:58:00Z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2052-8.1.0.3089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  <property fmtid="{D5CDD505-2E9C-101B-9397-08002B2CF9AE}" pid="5" name="MTEquationNumber2">
    <vt:lpwstr>(#E1)</vt:lpwstr>
  </property>
</Properties>
</file>