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rPr>
        <w:t>姓名</w:t>
      </w:r>
      <w:r>
        <w:rPr>
          <w:rFonts w:hint="eastAsia"/>
          <w:lang w:eastAsia="zh-CN"/>
        </w:rPr>
        <w:t>：</w:t>
      </w:r>
      <w:r>
        <w:rPr>
          <w:rFonts w:hint="eastAsia"/>
          <w:lang w:val="en-US" w:eastAsia="zh-CN"/>
        </w:rPr>
        <w:t>朱珂辉   学号：20231718 专业：计算机科学与技术   课程：《思想道德与法治》</w:t>
      </w:r>
    </w:p>
    <w:p>
      <w:pPr>
        <w:rPr>
          <w:rFonts w:hint="default"/>
          <w:lang w:val="en-US" w:eastAsia="zh-CN"/>
        </w:rPr>
      </w:pPr>
    </w:p>
    <w:p>
      <w:pPr>
        <w:rPr>
          <w:rFonts w:hint="eastAsia"/>
          <w:sz w:val="32"/>
          <w:szCs w:val="32"/>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ascii="黑体" w:hAnsi="黑体" w:eastAsia="黑体" w:cs="黑体"/>
          <w:sz w:val="36"/>
          <w:szCs w:val="36"/>
          <w:lang w:val="en-US" w:eastAsia="zh-CN"/>
        </w:rPr>
        <w:t>当代</w:t>
      </w:r>
      <w:bookmarkStart w:id="0" w:name="_GoBack"/>
      <w:bookmarkEnd w:id="0"/>
      <w:r>
        <w:rPr>
          <w:rFonts w:hint="eastAsia" w:ascii="黑体" w:hAnsi="黑体" w:eastAsia="黑体" w:cs="黑体"/>
          <w:sz w:val="36"/>
          <w:szCs w:val="36"/>
          <w:lang w:val="en-US" w:eastAsia="zh-CN"/>
        </w:rPr>
        <w:t>青年人生追求及信仰的研究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Theme="minorEastAsia" w:hAnsiTheme="minorEastAsia" w:eastAsiaTheme="minorEastAsia" w:cstheme="minorEastAsia"/>
          <w:i w:val="0"/>
          <w:iCs w:val="0"/>
          <w:caps w:val="0"/>
          <w:color w:val="24292F"/>
          <w:spacing w:val="0"/>
          <w:sz w:val="24"/>
          <w:szCs w:val="24"/>
        </w:rPr>
      </w:pPr>
      <w:r>
        <w:rPr>
          <w:rFonts w:hint="eastAsia" w:asciiTheme="minorEastAsia" w:hAnsiTheme="minorEastAsia" w:eastAsiaTheme="minorEastAsia" w:cstheme="minorEastAsia"/>
          <w:i w:val="0"/>
          <w:iCs w:val="0"/>
          <w:caps w:val="0"/>
          <w:color w:val="24292F"/>
          <w:spacing w:val="0"/>
          <w:sz w:val="24"/>
          <w:szCs w:val="24"/>
        </w:rPr>
        <w:t>摘要：本文通过对当代青年人的调研和分析，探讨了当代青年人对生命和信仰的追求以及这一追求的原因和影响因素。研究发现，当代青年人的生命追求和信仰更加多样化和复杂化，体现了现代社会多元化和全球化的趋势。同时，社会环境、家庭教育、文化背景和个人经历等因素也对青年人的生命观和信仰观产生了深刻影响。因此，为深入了解当代青年人的生命追求和信仰，我们需要从多个维度进行研究和分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Theme="minorEastAsia" w:hAnsiTheme="minorEastAsia" w:eastAsiaTheme="minorEastAsia" w:cstheme="minorEastAsia"/>
          <w:i w:val="0"/>
          <w:iCs w:val="0"/>
          <w:caps w:val="0"/>
          <w:color w:val="24292F"/>
          <w:spacing w:val="0"/>
          <w:sz w:val="24"/>
          <w:szCs w:val="24"/>
          <w:lang w:eastAsia="zh-CN"/>
        </w:rPr>
      </w:pPr>
      <w:r>
        <w:rPr>
          <w:rFonts w:hint="eastAsia" w:asciiTheme="minorEastAsia" w:hAnsiTheme="minorEastAsia" w:eastAsiaTheme="minorEastAsia" w:cstheme="minorEastAsia"/>
          <w:i w:val="0"/>
          <w:iCs w:val="0"/>
          <w:caps w:val="0"/>
          <w:color w:val="24292F"/>
          <w:spacing w:val="0"/>
          <w:sz w:val="24"/>
          <w:szCs w:val="24"/>
        </w:rPr>
        <w:t>关键词：青年人，生命追求，信仰，多元化</w:t>
      </w:r>
      <w:r>
        <w:rPr>
          <w:rFonts w:hint="eastAsia" w:asciiTheme="minorEastAsia" w:hAnsiTheme="minorEastAsia" w:eastAsiaTheme="minorEastAsia" w:cstheme="minorEastAsia"/>
          <w:i w:val="0"/>
          <w:iCs w:val="0"/>
          <w:caps w:val="0"/>
          <w:color w:val="24292F"/>
          <w:spacing w:val="0"/>
          <w:sz w:val="24"/>
          <w:szCs w:val="24"/>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Theme="minorEastAsia" w:hAnsiTheme="minorEastAsia" w:eastAsiaTheme="minorEastAsia" w:cstheme="minorEastAsia"/>
          <w:i w:val="0"/>
          <w:iCs w:val="0"/>
          <w:caps w:val="0"/>
          <w:color w:val="24292F"/>
          <w:spacing w:val="0"/>
          <w:sz w:val="24"/>
          <w:szCs w:val="24"/>
        </w:rPr>
      </w:pPr>
      <w:r>
        <w:rPr>
          <w:rFonts w:hint="eastAsia" w:asciiTheme="minorEastAsia" w:hAnsiTheme="minorEastAsia" w:eastAsiaTheme="minorEastAsia" w:cstheme="minorEastAsia"/>
          <w:i w:val="0"/>
          <w:iCs w:val="0"/>
          <w:caps w:val="0"/>
          <w:color w:val="24292F"/>
          <w:spacing w:val="0"/>
          <w:sz w:val="24"/>
          <w:szCs w:val="24"/>
        </w:rPr>
        <w:t>一、引言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Theme="minorEastAsia" w:hAnsiTheme="minorEastAsia" w:eastAsiaTheme="minorEastAsia" w:cstheme="minorEastAsia"/>
          <w:i w:val="0"/>
          <w:iCs w:val="0"/>
          <w:caps w:val="0"/>
          <w:color w:val="24292F"/>
          <w:spacing w:val="0"/>
          <w:sz w:val="24"/>
          <w:szCs w:val="24"/>
        </w:rPr>
      </w:pPr>
      <w:r>
        <w:rPr>
          <w:rFonts w:hint="eastAsia" w:asciiTheme="minorEastAsia" w:hAnsiTheme="minorEastAsia" w:eastAsiaTheme="minorEastAsia" w:cstheme="minorEastAsia"/>
          <w:i w:val="0"/>
          <w:iCs w:val="0"/>
          <w:caps w:val="0"/>
          <w:color w:val="24292F"/>
          <w:spacing w:val="0"/>
          <w:sz w:val="24"/>
          <w:szCs w:val="24"/>
        </w:rPr>
        <w:t>青年人是社会的中坚力量，他们的生命追求和信仰对于个人和社会的发展具有极其重要的意义。近年来，当代青年人的生命观和信仰观发生了深刻的变化，呈现出多元化、复杂化和全球化的趋势。为了了解当代青年人生命追求和信仰的现状和发展趋势，本文将对这一问题进行探讨和分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Theme="minorEastAsia" w:hAnsiTheme="minorEastAsia" w:eastAsiaTheme="minorEastAsia" w:cstheme="minorEastAsia"/>
          <w:i w:val="0"/>
          <w:iCs w:val="0"/>
          <w:caps w:val="0"/>
          <w:color w:val="24292F"/>
          <w:spacing w:val="0"/>
          <w:sz w:val="24"/>
          <w:szCs w:val="24"/>
        </w:rPr>
      </w:pPr>
      <w:r>
        <w:rPr>
          <w:rFonts w:hint="eastAsia" w:asciiTheme="minorEastAsia" w:hAnsiTheme="minorEastAsia" w:eastAsiaTheme="minorEastAsia" w:cstheme="minorEastAsia"/>
          <w:i w:val="0"/>
          <w:iCs w:val="0"/>
          <w:caps w:val="0"/>
          <w:color w:val="24292F"/>
          <w:spacing w:val="0"/>
          <w:sz w:val="24"/>
          <w:szCs w:val="24"/>
        </w:rPr>
        <w:t>二、当代青年人的生命追求和信仰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Theme="minorEastAsia" w:hAnsiTheme="minorEastAsia" w:eastAsiaTheme="minorEastAsia" w:cstheme="minorEastAsia"/>
          <w:i w:val="0"/>
          <w:iCs w:val="0"/>
          <w:caps w:val="0"/>
          <w:color w:val="24292F"/>
          <w:spacing w:val="0"/>
          <w:sz w:val="24"/>
          <w:szCs w:val="24"/>
        </w:rPr>
      </w:pPr>
      <w:r>
        <w:rPr>
          <w:rFonts w:hint="eastAsia" w:asciiTheme="minorEastAsia" w:hAnsiTheme="minorEastAsia" w:eastAsiaTheme="minorEastAsia" w:cstheme="minorEastAsia"/>
          <w:i w:val="0"/>
          <w:iCs w:val="0"/>
          <w:caps w:val="0"/>
          <w:color w:val="24292F"/>
          <w:spacing w:val="0"/>
          <w:sz w:val="24"/>
          <w:szCs w:val="24"/>
        </w:rPr>
        <w:t>在当代社会，青年人的生命追求和信仰日益多元化、个性化和主动化。他们不再满足于单一的物质利益和经济利益，而更加注重构建自己的核心价值和生活意义。在青年人对生命追求和信仰的领域中，普遍存在着如下的热点问题：</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hanging="36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24292F"/>
          <w:spacing w:val="0"/>
          <w:sz w:val="24"/>
          <w:szCs w:val="24"/>
        </w:rPr>
        <w:t>生命的意义和价值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Theme="minorEastAsia" w:hAnsiTheme="minorEastAsia" w:eastAsiaTheme="minorEastAsia" w:cstheme="minorEastAsia"/>
          <w:i w:val="0"/>
          <w:iCs w:val="0"/>
          <w:caps w:val="0"/>
          <w:color w:val="24292F"/>
          <w:spacing w:val="0"/>
          <w:sz w:val="24"/>
          <w:szCs w:val="24"/>
        </w:rPr>
      </w:pPr>
      <w:r>
        <w:rPr>
          <w:rFonts w:hint="eastAsia" w:asciiTheme="minorEastAsia" w:hAnsiTheme="minorEastAsia" w:eastAsiaTheme="minorEastAsia" w:cstheme="minorEastAsia"/>
          <w:i w:val="0"/>
          <w:iCs w:val="0"/>
          <w:caps w:val="0"/>
          <w:color w:val="24292F"/>
          <w:spacing w:val="0"/>
          <w:sz w:val="24"/>
          <w:szCs w:val="24"/>
        </w:rPr>
        <w:t>对于青年人来说，生命的意义和价值是一个重要的问题。他们怀疑传统的生命观和价值观的可靠性和实用性，对于个人的理想和追求更加注重自身的独立判断和主动选择。青年人更加关注人际关系、社会责任、美意识等方面，并致力于实现自我价值和社会价值的平衡。</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hanging="36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24292F"/>
          <w:spacing w:val="0"/>
          <w:sz w:val="24"/>
          <w:szCs w:val="24"/>
        </w:rPr>
        <w:t>多元化的信仰选择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Theme="minorEastAsia" w:hAnsiTheme="minorEastAsia" w:eastAsiaTheme="minorEastAsia" w:cstheme="minorEastAsia"/>
          <w:i w:val="0"/>
          <w:iCs w:val="0"/>
          <w:caps w:val="0"/>
          <w:color w:val="24292F"/>
          <w:spacing w:val="0"/>
          <w:sz w:val="24"/>
          <w:szCs w:val="24"/>
        </w:rPr>
      </w:pPr>
      <w:r>
        <w:rPr>
          <w:rFonts w:hint="eastAsia" w:asciiTheme="minorEastAsia" w:hAnsiTheme="minorEastAsia" w:eastAsiaTheme="minorEastAsia" w:cstheme="minorEastAsia"/>
          <w:i w:val="0"/>
          <w:iCs w:val="0"/>
          <w:caps w:val="0"/>
          <w:color w:val="24292F"/>
          <w:spacing w:val="0"/>
          <w:sz w:val="24"/>
          <w:szCs w:val="24"/>
        </w:rPr>
        <w:t>当代青年人的信仰选择越来越多元化和个性化。他们不再满足于传统的宗教信仰和道德规范，而更加注重自己的内心体验和个人价值观。青年人的信仰体系包括了佛教、基督教、伊斯兰教、道教、非宗教信仰等多种类型，他们在信仰追求中不同于传统，更注重心灵的交流和心态的平衡。</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hanging="36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24292F"/>
          <w:spacing w:val="0"/>
          <w:sz w:val="24"/>
          <w:szCs w:val="24"/>
        </w:rPr>
        <w:t>社会责任与自我实现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Theme="minorEastAsia" w:hAnsiTheme="minorEastAsia" w:eastAsiaTheme="minorEastAsia" w:cstheme="minorEastAsia"/>
          <w:i w:val="0"/>
          <w:iCs w:val="0"/>
          <w:caps w:val="0"/>
          <w:color w:val="24292F"/>
          <w:spacing w:val="0"/>
          <w:sz w:val="24"/>
          <w:szCs w:val="24"/>
        </w:rPr>
      </w:pPr>
      <w:r>
        <w:rPr>
          <w:rFonts w:hint="eastAsia" w:asciiTheme="minorEastAsia" w:hAnsiTheme="minorEastAsia" w:eastAsiaTheme="minorEastAsia" w:cstheme="minorEastAsia"/>
          <w:i w:val="0"/>
          <w:iCs w:val="0"/>
          <w:caps w:val="0"/>
          <w:color w:val="24292F"/>
          <w:spacing w:val="0"/>
          <w:sz w:val="24"/>
          <w:szCs w:val="24"/>
        </w:rPr>
        <w:t>在当代社会，青年人的社会责任和自我实现存在着一定的矛盾性。青年人对于个人追求和社会达成平衡的思考，至关重要。他们在社会责任中发现自己的价值，往往会选择一些公益项目、社会组织、志愿者活动等方式，来实现自我价值的同时为社会做出贡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Theme="minorEastAsia" w:hAnsiTheme="minorEastAsia" w:eastAsiaTheme="minorEastAsia" w:cstheme="minorEastAsia"/>
          <w:i w:val="0"/>
          <w:iCs w:val="0"/>
          <w:caps w:val="0"/>
          <w:color w:val="24292F"/>
          <w:spacing w:val="0"/>
          <w:sz w:val="24"/>
          <w:szCs w:val="24"/>
        </w:rPr>
      </w:pPr>
      <w:r>
        <w:rPr>
          <w:rFonts w:hint="eastAsia" w:asciiTheme="minorEastAsia" w:hAnsiTheme="minorEastAsia" w:eastAsiaTheme="minorEastAsia" w:cstheme="minorEastAsia"/>
          <w:i w:val="0"/>
          <w:iCs w:val="0"/>
          <w:caps w:val="0"/>
          <w:color w:val="24292F"/>
          <w:spacing w:val="0"/>
          <w:sz w:val="24"/>
          <w:szCs w:val="24"/>
        </w:rPr>
        <w:t>三、影响当代青年人生命追求和信仰的因素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Theme="minorEastAsia" w:hAnsiTheme="minorEastAsia" w:eastAsiaTheme="minorEastAsia" w:cstheme="minorEastAsia"/>
          <w:i w:val="0"/>
          <w:iCs w:val="0"/>
          <w:caps w:val="0"/>
          <w:color w:val="24292F"/>
          <w:spacing w:val="0"/>
          <w:sz w:val="24"/>
          <w:szCs w:val="24"/>
        </w:rPr>
      </w:pPr>
      <w:r>
        <w:rPr>
          <w:rFonts w:hint="eastAsia" w:asciiTheme="minorEastAsia" w:hAnsiTheme="minorEastAsia" w:eastAsiaTheme="minorEastAsia" w:cstheme="minorEastAsia"/>
          <w:i w:val="0"/>
          <w:iCs w:val="0"/>
          <w:caps w:val="0"/>
          <w:color w:val="24292F"/>
          <w:spacing w:val="0"/>
          <w:sz w:val="24"/>
          <w:szCs w:val="24"/>
        </w:rPr>
        <w:t>当代青年人生命追求和信仰的形成受许多影响因素的影响，我们需要从社会环境、文化背景、教育和自身经历等多个方面进行分析。</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hanging="36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24292F"/>
          <w:spacing w:val="0"/>
          <w:sz w:val="24"/>
          <w:szCs w:val="24"/>
        </w:rPr>
        <w:t>社会环境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Theme="minorEastAsia" w:hAnsiTheme="minorEastAsia" w:eastAsiaTheme="minorEastAsia" w:cstheme="minorEastAsia"/>
          <w:i w:val="0"/>
          <w:iCs w:val="0"/>
          <w:caps w:val="0"/>
          <w:color w:val="24292F"/>
          <w:spacing w:val="0"/>
          <w:sz w:val="24"/>
          <w:szCs w:val="24"/>
        </w:rPr>
      </w:pPr>
      <w:r>
        <w:rPr>
          <w:rFonts w:hint="eastAsia" w:asciiTheme="minorEastAsia" w:hAnsiTheme="minorEastAsia" w:eastAsiaTheme="minorEastAsia" w:cstheme="minorEastAsia"/>
          <w:i w:val="0"/>
          <w:iCs w:val="0"/>
          <w:caps w:val="0"/>
          <w:color w:val="24292F"/>
          <w:spacing w:val="0"/>
          <w:sz w:val="24"/>
          <w:szCs w:val="24"/>
        </w:rPr>
        <w:t>青年人所处的社会环境是他们生命追求和信仰形成的重要因素。社会环境包括政治、经济、文化和自然环境等多个方面。当代社会由于经济、科技、信息等多重因素的影响，出现了诸多吸引力，同时也出现了种种问题。比如说，对于低收入阶层，并没有更好的就业前景；一些地区甚至还出现了严重的生态环保问题，我们需要在当代社会中努力去改善这些问题，以使得青年人能够自由地追求自己的梦想。</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hanging="36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24292F"/>
          <w:spacing w:val="0"/>
          <w:sz w:val="24"/>
          <w:szCs w:val="24"/>
        </w:rPr>
        <w:t>文化背景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Theme="minorEastAsia" w:hAnsiTheme="minorEastAsia" w:eastAsiaTheme="minorEastAsia" w:cstheme="minorEastAsia"/>
          <w:i w:val="0"/>
          <w:iCs w:val="0"/>
          <w:caps w:val="0"/>
          <w:color w:val="24292F"/>
          <w:spacing w:val="0"/>
          <w:sz w:val="24"/>
          <w:szCs w:val="24"/>
        </w:rPr>
      </w:pPr>
      <w:r>
        <w:rPr>
          <w:rFonts w:hint="eastAsia" w:asciiTheme="minorEastAsia" w:hAnsiTheme="minorEastAsia" w:eastAsiaTheme="minorEastAsia" w:cstheme="minorEastAsia"/>
          <w:i w:val="0"/>
          <w:iCs w:val="0"/>
          <w:caps w:val="0"/>
          <w:color w:val="24292F"/>
          <w:spacing w:val="0"/>
          <w:sz w:val="24"/>
          <w:szCs w:val="24"/>
        </w:rPr>
        <w:t>文化背景是影响青年人生命追求和信仰的重要因素之一。不同的文化背景和价值观念会对人的生命观和信仰产生深刻的影响。当代中国存在着多个文化群体，形成了各具特色的文化现象，例如儒家文化、道家文化、佛教文化和基督教文化等，他们的价值观念和精神追求都体现着不同的方向和特点。</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hanging="36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24292F"/>
          <w:spacing w:val="0"/>
          <w:sz w:val="24"/>
          <w:szCs w:val="24"/>
        </w:rPr>
        <w:t>家庭教育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Theme="minorEastAsia" w:hAnsiTheme="minorEastAsia" w:eastAsiaTheme="minorEastAsia" w:cstheme="minorEastAsia"/>
          <w:i w:val="0"/>
          <w:iCs w:val="0"/>
          <w:caps w:val="0"/>
          <w:color w:val="24292F"/>
          <w:spacing w:val="0"/>
          <w:sz w:val="24"/>
          <w:szCs w:val="24"/>
        </w:rPr>
      </w:pPr>
      <w:r>
        <w:rPr>
          <w:rFonts w:hint="eastAsia" w:asciiTheme="minorEastAsia" w:hAnsiTheme="minorEastAsia" w:eastAsiaTheme="minorEastAsia" w:cstheme="minorEastAsia"/>
          <w:i w:val="0"/>
          <w:iCs w:val="0"/>
          <w:caps w:val="0"/>
          <w:color w:val="24292F"/>
          <w:spacing w:val="0"/>
          <w:sz w:val="24"/>
          <w:szCs w:val="24"/>
        </w:rPr>
        <w:t>家庭教育是塑造青年人谔人生观和信仰观的重要因素。青年人的价值观和生命观往往受家庭文化的影响，尤其是在教育的方面。家庭教育对于青年人对于家庭的责任和父母的尊重,以及对于健康的理解、友情和人际关系等方面的培养均具有重要的作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Theme="minorEastAsia" w:hAnsiTheme="minorEastAsia" w:eastAsiaTheme="minorEastAsia" w:cstheme="minorEastAsia"/>
          <w:i w:val="0"/>
          <w:iCs w:val="0"/>
          <w:caps w:val="0"/>
          <w:color w:val="24292F"/>
          <w:spacing w:val="0"/>
          <w:sz w:val="24"/>
          <w:szCs w:val="24"/>
        </w:rPr>
      </w:pPr>
      <w:r>
        <w:rPr>
          <w:rFonts w:hint="eastAsia" w:asciiTheme="minorEastAsia" w:hAnsiTheme="minorEastAsia" w:eastAsiaTheme="minorEastAsia" w:cstheme="minorEastAsia"/>
          <w:i w:val="0"/>
          <w:iCs w:val="0"/>
          <w:caps w:val="0"/>
          <w:color w:val="24292F"/>
          <w:spacing w:val="0"/>
          <w:sz w:val="24"/>
          <w:szCs w:val="24"/>
        </w:rPr>
        <w:t>四、当代青年人生命追求与信仰的影响对策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Theme="minorEastAsia" w:hAnsiTheme="minorEastAsia" w:eastAsiaTheme="minorEastAsia" w:cstheme="minorEastAsia"/>
          <w:i w:val="0"/>
          <w:iCs w:val="0"/>
          <w:caps w:val="0"/>
          <w:color w:val="24292F"/>
          <w:spacing w:val="0"/>
          <w:sz w:val="24"/>
          <w:szCs w:val="24"/>
        </w:rPr>
      </w:pPr>
      <w:r>
        <w:rPr>
          <w:rFonts w:hint="eastAsia" w:asciiTheme="minorEastAsia" w:hAnsiTheme="minorEastAsia" w:eastAsiaTheme="minorEastAsia" w:cstheme="minorEastAsia"/>
          <w:i w:val="0"/>
          <w:iCs w:val="0"/>
          <w:caps w:val="0"/>
          <w:color w:val="24292F"/>
          <w:spacing w:val="0"/>
          <w:sz w:val="24"/>
          <w:szCs w:val="24"/>
        </w:rPr>
        <w:t>为了根据青年人的生命追求和信仰的特点,进一步发挥他们的积极性和创造性，我们需要采取一些有效的措施来帮助他们更好地实现自己的价值。</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hanging="36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24292F"/>
          <w:spacing w:val="0"/>
          <w:sz w:val="24"/>
          <w:szCs w:val="24"/>
        </w:rPr>
        <w:t>增强青少年的自我认知能力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Theme="minorEastAsia" w:hAnsiTheme="minorEastAsia" w:eastAsiaTheme="minorEastAsia" w:cstheme="minorEastAsia"/>
          <w:i w:val="0"/>
          <w:iCs w:val="0"/>
          <w:caps w:val="0"/>
          <w:color w:val="24292F"/>
          <w:spacing w:val="0"/>
          <w:sz w:val="24"/>
          <w:szCs w:val="24"/>
        </w:rPr>
      </w:pPr>
      <w:r>
        <w:rPr>
          <w:rFonts w:hint="eastAsia" w:asciiTheme="minorEastAsia" w:hAnsiTheme="minorEastAsia" w:eastAsiaTheme="minorEastAsia" w:cstheme="minorEastAsia"/>
          <w:i w:val="0"/>
          <w:iCs w:val="0"/>
          <w:caps w:val="0"/>
          <w:color w:val="24292F"/>
          <w:spacing w:val="0"/>
          <w:sz w:val="24"/>
          <w:szCs w:val="24"/>
        </w:rPr>
        <w:t>青年人的生命追求和信仰的根源在于对自我认知的不断深化。因此，学校和家庭应该注重培养青年人的自我意识和自我认知能力，让他们更加清晰的认识自己的大脑里千百条知识，不断发现自己的优点和潜能，进而为自己的人生和价值创新而努力拼搏。</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hanging="36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24292F"/>
          <w:spacing w:val="0"/>
          <w:sz w:val="24"/>
          <w:szCs w:val="24"/>
        </w:rPr>
        <w:t>促进青年人的多元化发展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Theme="minorEastAsia" w:hAnsiTheme="minorEastAsia" w:eastAsiaTheme="minorEastAsia" w:cstheme="minorEastAsia"/>
          <w:i w:val="0"/>
          <w:iCs w:val="0"/>
          <w:caps w:val="0"/>
          <w:color w:val="24292F"/>
          <w:spacing w:val="0"/>
          <w:sz w:val="24"/>
          <w:szCs w:val="24"/>
        </w:rPr>
      </w:pPr>
      <w:r>
        <w:rPr>
          <w:rFonts w:hint="eastAsia" w:asciiTheme="minorEastAsia" w:hAnsiTheme="minorEastAsia" w:eastAsiaTheme="minorEastAsia" w:cstheme="minorEastAsia"/>
          <w:i w:val="0"/>
          <w:iCs w:val="0"/>
          <w:caps w:val="0"/>
          <w:color w:val="24292F"/>
          <w:spacing w:val="0"/>
          <w:sz w:val="24"/>
          <w:szCs w:val="24"/>
        </w:rPr>
        <w:t>多元化发展是青年人实现自己的价值和潜力的保障。家庭和学校应该开展多元化的教育和培训，引导青年人多方面了解和接触不同文化、不同领域的知识，培养他们探究问题、创新思维等多方面的能力。</w:t>
      </w: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hanging="36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24292F"/>
          <w:spacing w:val="0"/>
          <w:sz w:val="24"/>
          <w:szCs w:val="24"/>
        </w:rPr>
        <w:t>加强对青年人生命基础素质的培养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Theme="minorEastAsia" w:hAnsiTheme="minorEastAsia" w:eastAsiaTheme="minorEastAsia" w:cstheme="minorEastAsia"/>
          <w:i w:val="0"/>
          <w:iCs w:val="0"/>
          <w:caps w:val="0"/>
          <w:color w:val="24292F"/>
          <w:spacing w:val="0"/>
          <w:sz w:val="24"/>
          <w:szCs w:val="24"/>
        </w:rPr>
      </w:pPr>
      <w:r>
        <w:rPr>
          <w:rFonts w:hint="eastAsia" w:asciiTheme="minorEastAsia" w:hAnsiTheme="minorEastAsia" w:eastAsiaTheme="minorEastAsia" w:cstheme="minorEastAsia"/>
          <w:i w:val="0"/>
          <w:iCs w:val="0"/>
          <w:caps w:val="0"/>
          <w:color w:val="24292F"/>
          <w:spacing w:val="0"/>
          <w:sz w:val="24"/>
          <w:szCs w:val="24"/>
        </w:rPr>
        <w:t>青年人的生命基础素质与其生命追求和信仰息息相关，因此，学校和家庭应该加强对青年人生命基础素质的培养，包括身体素质、心理素质和道德素质等方面的培养，以助于青年人更好地实现自己的人生追求。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Theme="minorEastAsia" w:hAnsiTheme="minorEastAsia" w:eastAsiaTheme="minorEastAsia" w:cstheme="minorEastAsia"/>
          <w:i w:val="0"/>
          <w:iCs w:val="0"/>
          <w:caps w:val="0"/>
          <w:color w:val="24292F"/>
          <w:spacing w:val="0"/>
          <w:sz w:val="24"/>
          <w:szCs w:val="24"/>
        </w:rPr>
      </w:pPr>
      <w:r>
        <w:rPr>
          <w:rFonts w:hint="eastAsia" w:asciiTheme="minorEastAsia" w:hAnsiTheme="minorEastAsia" w:eastAsiaTheme="minorEastAsia" w:cstheme="minorEastAsia"/>
          <w:i w:val="0"/>
          <w:iCs w:val="0"/>
          <w:caps w:val="0"/>
          <w:color w:val="24292F"/>
          <w:spacing w:val="0"/>
          <w:sz w:val="24"/>
          <w:szCs w:val="24"/>
        </w:rPr>
        <w:t>五、结语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eastAsia" w:asciiTheme="minorEastAsia" w:hAnsiTheme="minorEastAsia" w:eastAsiaTheme="minorEastAsia" w:cstheme="minorEastAsia"/>
          <w:i w:val="0"/>
          <w:iCs w:val="0"/>
          <w:caps w:val="0"/>
          <w:color w:val="24292F"/>
          <w:spacing w:val="0"/>
          <w:sz w:val="24"/>
          <w:szCs w:val="24"/>
        </w:rPr>
      </w:pPr>
      <w:r>
        <w:rPr>
          <w:rFonts w:hint="eastAsia" w:asciiTheme="minorEastAsia" w:hAnsiTheme="minorEastAsia" w:eastAsiaTheme="minorEastAsia" w:cstheme="minorEastAsia"/>
          <w:i w:val="0"/>
          <w:iCs w:val="0"/>
          <w:caps w:val="0"/>
          <w:color w:val="24292F"/>
          <w:spacing w:val="0"/>
          <w:sz w:val="24"/>
          <w:szCs w:val="24"/>
        </w:rPr>
        <w:t>青年人是社会的未来，他们的生命追求和信仰是我们对于当代社会的深入了解与分析，无论在理论还是在现实中，这都是对于和谐发展必需的重要研究。本文从多个角度探讨了当代青年人的生命追求和信仰，提出了多种有效的促进青年人良好发展的措施，这些可以帮助青年人更好地认识自己和生命的意义，也可以帮助他们更好地为社会做出贡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Theme="minorEastAsia" w:hAnsiTheme="minorEastAsia" w:eastAsiaTheme="minorEastAsia" w:cstheme="minorEastAsia"/>
          <w:i w:val="0"/>
          <w:iCs w:val="0"/>
          <w:caps w:val="0"/>
          <w:color w:val="24292F"/>
          <w:spacing w:val="0"/>
          <w:sz w:val="24"/>
          <w:szCs w:val="24"/>
        </w:rPr>
      </w:pPr>
      <w:r>
        <w:rPr>
          <w:rFonts w:hint="eastAsia" w:asciiTheme="minorEastAsia" w:hAnsiTheme="minorEastAsia" w:eastAsiaTheme="minorEastAsia" w:cstheme="minorEastAsia"/>
          <w:i w:val="0"/>
          <w:iCs w:val="0"/>
          <w:caps w:val="0"/>
          <w:color w:val="24292F"/>
          <w:spacing w:val="0"/>
          <w:sz w:val="24"/>
          <w:szCs w:val="24"/>
        </w:rPr>
        <w:t>六、当代青年人生命追求和信仰的现实意义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Theme="minorEastAsia" w:hAnsiTheme="minorEastAsia" w:eastAsiaTheme="minorEastAsia" w:cstheme="minorEastAsia"/>
          <w:i w:val="0"/>
          <w:iCs w:val="0"/>
          <w:caps w:val="0"/>
          <w:color w:val="24292F"/>
          <w:spacing w:val="0"/>
          <w:sz w:val="24"/>
          <w:szCs w:val="24"/>
        </w:rPr>
      </w:pPr>
      <w:r>
        <w:rPr>
          <w:rFonts w:hint="eastAsia" w:asciiTheme="minorEastAsia" w:hAnsiTheme="minorEastAsia" w:eastAsiaTheme="minorEastAsia" w:cstheme="minorEastAsia"/>
          <w:i w:val="0"/>
          <w:iCs w:val="0"/>
          <w:caps w:val="0"/>
          <w:color w:val="24292F"/>
          <w:spacing w:val="0"/>
          <w:sz w:val="24"/>
          <w:szCs w:val="24"/>
        </w:rPr>
        <w:t>当代青年人的生命追求和信仰对个人和社会的未来发展具有深远意义。青年人是社会的奋斗者，他们的追求和信仰，反映了社会的多元化、全球化和时代要求。青年人对于个人价值和社会责任的平衡，体现了社会动态发展的趋势。同时，青年人的多元化信仰，促进了不同文化的碰撞和交流，有利于推动社会价值观的多元化和共生共荣。因此，了解青年人的生命追求和信仰，既有理论价值，也有实践意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Theme="minorEastAsia" w:hAnsiTheme="minorEastAsia" w:eastAsiaTheme="minorEastAsia" w:cstheme="minorEastAsia"/>
          <w:i w:val="0"/>
          <w:iCs w:val="0"/>
          <w:caps w:val="0"/>
          <w:color w:val="24292F"/>
          <w:spacing w:val="0"/>
          <w:sz w:val="24"/>
          <w:szCs w:val="24"/>
        </w:rPr>
      </w:pPr>
      <w:r>
        <w:rPr>
          <w:rFonts w:hint="eastAsia" w:asciiTheme="minorEastAsia" w:hAnsiTheme="minorEastAsia" w:eastAsiaTheme="minorEastAsia" w:cstheme="minorEastAsia"/>
          <w:i w:val="0"/>
          <w:iCs w:val="0"/>
          <w:caps w:val="0"/>
          <w:color w:val="24292F"/>
          <w:spacing w:val="0"/>
          <w:sz w:val="24"/>
          <w:szCs w:val="24"/>
        </w:rPr>
        <w:t>七、结论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Theme="minorEastAsia" w:hAnsiTheme="minorEastAsia" w:eastAsiaTheme="minorEastAsia" w:cstheme="minorEastAsia"/>
          <w:i w:val="0"/>
          <w:iCs w:val="0"/>
          <w:caps w:val="0"/>
          <w:color w:val="24292F"/>
          <w:spacing w:val="0"/>
          <w:sz w:val="24"/>
          <w:szCs w:val="24"/>
        </w:rPr>
      </w:pPr>
      <w:r>
        <w:rPr>
          <w:rFonts w:hint="eastAsia" w:asciiTheme="minorEastAsia" w:hAnsiTheme="minorEastAsia" w:eastAsiaTheme="minorEastAsia" w:cstheme="minorEastAsia"/>
          <w:i w:val="0"/>
          <w:iCs w:val="0"/>
          <w:caps w:val="0"/>
          <w:color w:val="24292F"/>
          <w:spacing w:val="0"/>
          <w:sz w:val="24"/>
          <w:szCs w:val="24"/>
        </w:rPr>
        <w:t>本文通过对当代青年人的调研和分析，探讨了当代青年人的生命追求和信仰。青年人的生命追求和信仰体现了多元化、全球化和主动化的发展趋势，受到社会环境、文化背景、教育和个人经历等多个因素的影响。为了帮助青年人更好地实现自己的价值，我们需要采取一系列措施，如增强青年人的自我认知能力、促进多元化发展、加强生命基础素质等等。了解和关注青年人的生命追求和信仰，对于社会和个人的未来发展是至关重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eastAsia" w:ascii="黑体" w:hAnsi="黑体" w:eastAsia="黑体" w:cs="黑体"/>
          <w:i w:val="0"/>
          <w:iCs w:val="0"/>
          <w:caps w:val="0"/>
          <w:color w:val="24292F"/>
          <w:spacing w:val="0"/>
          <w:sz w:val="28"/>
          <w:szCs w:val="28"/>
        </w:rPr>
      </w:pPr>
      <w:r>
        <w:rPr>
          <w:rFonts w:hint="eastAsia" w:ascii="黑体" w:hAnsi="黑体" w:eastAsia="黑体" w:cs="黑体"/>
          <w:i w:val="0"/>
          <w:iCs w:val="0"/>
          <w:caps w:val="0"/>
          <w:color w:val="24292F"/>
          <w:spacing w:val="0"/>
          <w:sz w:val="28"/>
          <w:szCs w:val="28"/>
        </w:rPr>
        <w:t>参考文献：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rPr>
          <w:rFonts w:hint="eastAsia" w:ascii="黑体" w:hAnsi="黑体" w:eastAsia="黑体" w:cs="黑体"/>
          <w:i w:val="0"/>
          <w:iCs w:val="0"/>
          <w:caps w:val="0"/>
          <w:color w:val="24292F"/>
          <w:spacing w:val="0"/>
          <w:sz w:val="28"/>
          <w:szCs w:val="28"/>
        </w:rPr>
      </w:pPr>
      <w:r>
        <w:rPr>
          <w:rFonts w:hint="eastAsia" w:ascii="黑体" w:hAnsi="黑体" w:eastAsia="黑体" w:cs="黑体"/>
          <w:i w:val="0"/>
          <w:iCs w:val="0"/>
          <w:caps w:val="0"/>
          <w:color w:val="24292F"/>
          <w:spacing w:val="0"/>
          <w:sz w:val="28"/>
          <w:szCs w:val="28"/>
        </w:rPr>
        <w:t>刘忠良. 中国青少年的人生观与信仰现状及对策. 《思想传媒研究》,2016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rPr>
          <w:rFonts w:hint="eastAsia" w:ascii="黑体" w:hAnsi="黑体" w:eastAsia="黑体" w:cs="黑体"/>
          <w:i w:val="0"/>
          <w:iCs w:val="0"/>
          <w:caps w:val="0"/>
          <w:color w:val="24292F"/>
          <w:spacing w:val="0"/>
          <w:sz w:val="28"/>
          <w:szCs w:val="28"/>
        </w:rPr>
      </w:pPr>
      <w:r>
        <w:rPr>
          <w:rFonts w:hint="eastAsia" w:ascii="黑体" w:hAnsi="黑体" w:eastAsia="黑体" w:cs="黑体"/>
          <w:i w:val="0"/>
          <w:iCs w:val="0"/>
          <w:caps w:val="0"/>
          <w:color w:val="24292F"/>
          <w:spacing w:val="0"/>
          <w:sz w:val="28"/>
          <w:szCs w:val="28"/>
        </w:rPr>
        <w:t>张长财. 当代大学生的生命追求与信仰分析. 《新媒体研究》, 2018</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rPr>
          <w:rFonts w:hint="eastAsia" w:ascii="黑体" w:hAnsi="黑体" w:eastAsia="黑体" w:cs="黑体"/>
          <w:i w:val="0"/>
          <w:iCs w:val="0"/>
          <w:caps w:val="0"/>
          <w:color w:val="24292F"/>
          <w:spacing w:val="0"/>
          <w:sz w:val="28"/>
          <w:szCs w:val="28"/>
          <w:lang w:val="en-US" w:eastAsia="zh-CN"/>
        </w:rPr>
      </w:pPr>
      <w:r>
        <w:rPr>
          <w:rFonts w:hint="eastAsia" w:ascii="黑体" w:hAnsi="黑体" w:eastAsia="黑体" w:cs="黑体"/>
          <w:i w:val="0"/>
          <w:iCs w:val="0"/>
          <w:caps w:val="0"/>
          <w:color w:val="24292F"/>
          <w:spacing w:val="0"/>
          <w:sz w:val="28"/>
          <w:szCs w:val="28"/>
        </w:rPr>
        <w:t>鲁思敏，张昌平. 青年人生命追求和信仰的分析. 《思想理论教育》,2019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011CD"/>
    <w:multiLevelType w:val="multilevel"/>
    <w:tmpl w:val="854011C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A5D8E9ED"/>
    <w:multiLevelType w:val="multilevel"/>
    <w:tmpl w:val="A5D8E9E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BD1F98C2"/>
    <w:multiLevelType w:val="multilevel"/>
    <w:tmpl w:val="BD1F98C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E541222B"/>
    <w:multiLevelType w:val="multilevel"/>
    <w:tmpl w:val="E541222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334E7A37"/>
    <w:multiLevelType w:val="multilevel"/>
    <w:tmpl w:val="334E7A3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3FD31643"/>
    <w:multiLevelType w:val="multilevel"/>
    <w:tmpl w:val="3FD3164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56AE0894"/>
    <w:multiLevelType w:val="multilevel"/>
    <w:tmpl w:val="56AE089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7">
    <w:nsid w:val="5E1E6E94"/>
    <w:multiLevelType w:val="multilevel"/>
    <w:tmpl w:val="5E1E6E9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8">
    <w:nsid w:val="629F1379"/>
    <w:multiLevelType w:val="multilevel"/>
    <w:tmpl w:val="629F137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7"/>
  </w:num>
  <w:num w:numId="2">
    <w:abstractNumId w:val="1"/>
  </w:num>
  <w:num w:numId="3">
    <w:abstractNumId w:val="6"/>
  </w:num>
  <w:num w:numId="4">
    <w:abstractNumId w:val="2"/>
  </w:num>
  <w:num w:numId="5">
    <w:abstractNumId w:val="8"/>
  </w:num>
  <w:num w:numId="6">
    <w:abstractNumId w:val="0"/>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xNGM5NDVkY2U0OTUwNmE5NTZkNGFlYmM2M2I1Y2MifQ=="/>
  </w:docVars>
  <w:rsids>
    <w:rsidRoot w:val="311E11D9"/>
    <w:rsid w:val="311E11D9"/>
    <w:rsid w:val="3EF95D78"/>
    <w:rsid w:val="4FD71F08"/>
    <w:rsid w:val="6922313D"/>
    <w:rsid w:val="77410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2448</Words>
  <Characters>2459</Characters>
  <Lines>0</Lines>
  <Paragraphs>0</Paragraphs>
  <TotalTime>0</TotalTime>
  <ScaleCrop>false</ScaleCrop>
  <LinksUpToDate>false</LinksUpToDate>
  <CharactersWithSpaces>2481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2023-06-20T06:03:00Z</dcterms:created>
  <dc:creator>揽梧</dc:creator>
  <cp:lastModifiedBy>(눈_눈)</cp:lastModifiedBy>
  <dcterms:modified xsi:type="dcterms:W3CDTF">2023-06-21T12:31:07Z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5D828E7C55F84D919BB8EAD55CF798E5_11</vt:lpwstr>
  </property>
</Properties>
</file>