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EB80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Київський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імені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Тараса Шевченка Кафедра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захисту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601D5761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0AE01D2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1B27D1C" w14:textId="46817CA6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3</w:t>
      </w:r>
      <w:r w:rsidRPr="00AA55F4">
        <w:rPr>
          <w:rFonts w:ascii="Times New Roman" w:eastAsia="Aptos" w:hAnsi="Times New Roman" w:cs="Times New Roman"/>
          <w:sz w:val="28"/>
          <w:szCs w:val="28"/>
        </w:rPr>
        <w:t>BIT</w:t>
      </w:r>
    </w:p>
    <w:p w14:paraId="27767C22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0784D97B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практичної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роботи</w:t>
      </w:r>
      <w:proofErr w:type="spellEnd"/>
    </w:p>
    <w:p w14:paraId="0E97EED8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дисципліни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: «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Національна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безпека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держави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»</w:t>
      </w:r>
    </w:p>
    <w:p w14:paraId="0B231966" w14:textId="77CBB2BC" w:rsidR="006A481B" w:rsidRPr="00AA55F4" w:rsidRDefault="00A22487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на тему: «</w:t>
      </w:r>
      <w:proofErr w:type="spellStart"/>
      <w:r w:rsidR="00C32F5A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Страте</w:t>
      </w:r>
      <w:r w:rsidR="00771488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гія</w:t>
      </w:r>
      <w:proofErr w:type="spellEnd"/>
      <w:r w:rsidR="00771488"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1488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націон</w:t>
      </w:r>
      <w:r w:rsidR="002D22CD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альної</w:t>
      </w:r>
      <w:proofErr w:type="spellEnd"/>
      <w:r w:rsidR="002D22CD"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D22CD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безпеки</w:t>
      </w:r>
      <w:proofErr w:type="spellEnd"/>
      <w:r w:rsidR="002D22CD"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D22CD" w:rsidRPr="00AA55F4">
        <w:rPr>
          <w:rFonts w:ascii="Times New Roman" w:eastAsia="Aptos" w:hAnsi="Times New Roman" w:cs="Times New Roman"/>
          <w:sz w:val="28"/>
          <w:szCs w:val="28"/>
          <w:lang w:val="ru-RU"/>
        </w:rPr>
        <w:t>Японії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»</w:t>
      </w:r>
    </w:p>
    <w:p w14:paraId="75B29FEB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0ADF733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виконав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студент</w:t>
      </w:r>
    </w:p>
    <w:p w14:paraId="0CF1510C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Жухевич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20BEF3F5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1 курс,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група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КБ-13</w:t>
      </w:r>
    </w:p>
    <w:p w14:paraId="58A1B320" w14:textId="4F7930B3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«</w:t>
      </w: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20</w:t>
      </w: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» травня 2026</w:t>
      </w:r>
      <w:r w:rsidRPr="00AA55F4">
        <w:rPr>
          <w:rFonts w:ascii="Times New Roman" w:eastAsia="Aptos" w:hAnsi="Times New Roman" w:cs="Times New Roman"/>
          <w:sz w:val="28"/>
          <w:szCs w:val="28"/>
        </w:rPr>
        <w:t>p</w:t>
      </w: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.</w:t>
      </w:r>
    </w:p>
    <w:p w14:paraId="4E61CA82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Викладач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Браїловський</w:t>
      </w:r>
      <w:proofErr w:type="spellEnd"/>
    </w:p>
    <w:p w14:paraId="18A2CF0C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Микола Миколайович</w:t>
      </w:r>
    </w:p>
    <w:p w14:paraId="38EDAF77" w14:textId="77777777" w:rsidR="006A481B" w:rsidRPr="00AA55F4" w:rsidRDefault="006A481B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0CF4EF6D" w14:textId="77777777" w:rsidR="008A17A5" w:rsidRPr="00AA55F4" w:rsidRDefault="008A17A5" w:rsidP="006A481B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EC757D1" w14:textId="77777777" w:rsidR="006A481B" w:rsidRPr="00AA55F4" w:rsidRDefault="006A481B" w:rsidP="006A481B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>Київ</w:t>
      </w:r>
      <w:proofErr w:type="spellEnd"/>
      <w:r w:rsidRPr="00AA55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2026</w:t>
      </w:r>
    </w:p>
    <w:p w14:paraId="67445B2C" w14:textId="77777777" w:rsidR="00752467" w:rsidRPr="00AA55F4" w:rsidRDefault="007524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01EB24" w14:textId="1935CE1D" w:rsidR="00F7734B" w:rsidRPr="00AA55F4" w:rsidRDefault="00F7734B" w:rsidP="00F7734B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A55F4">
        <w:rPr>
          <w:rFonts w:ascii="Times New Roman" w:hAnsi="Times New Roman" w:cs="Times New Roman"/>
          <w:sz w:val="28"/>
          <w:szCs w:val="28"/>
          <w:lang w:val="ru-RU"/>
        </w:rPr>
        <w:t>ЛАБОРАТОРНА РОБОТА №</w:t>
      </w:r>
      <w:r w:rsidRPr="00AA55F4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127085" w:rsidRPr="00AA55F4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08A6B7B2" w14:textId="4B197AE9" w:rsidR="00F7734B" w:rsidRPr="00AA55F4" w:rsidRDefault="00F7734B" w:rsidP="00127085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AA55F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AA55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Система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інформаційної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та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національної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безпеки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Японії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в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сучасних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геополітичних</w:t>
      </w:r>
      <w:proofErr w:type="spellEnd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="00AA55F4" w:rsidRPr="00AA55F4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ru-RU" w:eastAsia="en-GB"/>
          <w14:ligatures w14:val="none"/>
        </w:rPr>
        <w:t>умовах</w:t>
      </w:r>
      <w:proofErr w:type="spellEnd"/>
    </w:p>
    <w:p w14:paraId="7EE1E5A0" w14:textId="77777777" w:rsidR="00F7734B" w:rsidRPr="00AA55F4" w:rsidRDefault="00F7734B" w:rsidP="00F7734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AA55F4">
        <w:rPr>
          <w:rFonts w:ascii="Times New Roman" w:hAnsi="Times New Roman" w:cs="Times New Roman"/>
          <w:sz w:val="28"/>
          <w:szCs w:val="28"/>
        </w:rPr>
        <w:pict w14:anchorId="0F4CFB9D">
          <v:rect id="_x0000_i1025" style="width:0;height:1.5pt" o:hralign="center" o:hrstd="t" o:hrnoshade="t" o:hr="t" fillcolor="gray" stroked="f"/>
        </w:pict>
      </w:r>
    </w:p>
    <w:p w14:paraId="3B3333A5" w14:textId="77777777" w:rsidR="00F7734B" w:rsidRDefault="00F7734B" w:rsidP="00F7734B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5F4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</w:p>
    <w:p w14:paraId="1DC6B704" w14:textId="2386B611" w:rsidR="002928A1" w:rsidRPr="009851B9" w:rsidRDefault="002928A1" w:rsidP="00F7734B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концепції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та структуру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загальнодержавної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інформаційної</w:t>
      </w:r>
      <w:proofErr w:type="spellEnd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національної</w:t>
      </w:r>
      <w:proofErr w:type="spellEnd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безпеки</w:t>
      </w:r>
      <w:proofErr w:type="spellEnd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Японії</w:t>
      </w:r>
      <w:proofErr w:type="spellEnd"/>
      <w:r w:rsidRPr="009851B9">
        <w:rPr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роль нормативно-правового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регулювання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урядових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структур та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недержавного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сектора в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забезпеченні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критичних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оцінити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вплив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геополітичних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трансформацій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внесок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провідних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політичних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діячів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безпекового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 xml:space="preserve"> вектора </w:t>
      </w:r>
      <w:proofErr w:type="spellStart"/>
      <w:r w:rsidRPr="009851B9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9851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383F6E" w14:textId="77777777" w:rsidR="00F7734B" w:rsidRPr="00AA55F4" w:rsidRDefault="00F7734B" w:rsidP="00F7734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AA55F4">
        <w:rPr>
          <w:rFonts w:ascii="Times New Roman" w:hAnsi="Times New Roman" w:cs="Times New Roman"/>
          <w:sz w:val="28"/>
          <w:szCs w:val="28"/>
        </w:rPr>
        <w:pict w14:anchorId="175D5E93">
          <v:rect id="_x0000_i1026" style="width:0;height:1.5pt" o:hralign="center" o:hrstd="t" o:hrnoshade="t" o:hr="t" fillcolor="gray" stroked="f"/>
        </w:pict>
      </w:r>
    </w:p>
    <w:p w14:paraId="68E64E87" w14:textId="77777777" w:rsidR="00F7734B" w:rsidRPr="00AA55F4" w:rsidRDefault="00F7734B" w:rsidP="00F7734B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5F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СУТЬ ЗВІТУ</w:t>
      </w:r>
    </w:p>
    <w:p w14:paraId="7C5D9DAD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Вступ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геополітичного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контексту</w:t>
      </w:r>
    </w:p>
    <w:p w14:paraId="2E76EA4A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Сучасна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переживає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фундаментальну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трансформацію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своєї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безпекової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доктрини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, описаний Е. Тоффлером як «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хвиля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висунув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перший план концепт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економічної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інформаційної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кіберпростір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є таким самим полем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протистояння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як суша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море.</w:t>
      </w:r>
    </w:p>
    <w:p w14:paraId="2306D6DA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дослідженнями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українського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дипломата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науковця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Сергія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Корсунського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аналізом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азійської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геополітики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стратегічного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розкладу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Індо-Тихоокеанському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регіоні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остаточно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відходить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так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званої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доктрини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Йосіди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мінімальні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військові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фокус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економіці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Сьогодні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Токіо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переходить до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стратегії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«активного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стримування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критичне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загострення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навколо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Тайваню,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ракетні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КНДР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гібридний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тиск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боку Китаю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Росії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6D24FD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політичним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маркером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зсуву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стала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діяльність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Санае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Такаїчі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ексміністерки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питань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економічної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ключових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лідерок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ЛДП). Оформлена нею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концепція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т.зв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«Доктрина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Такаїчі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інтегрувала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кібербезпеку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напівпровідників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ланцюгів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постачання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єдину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національної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оборони.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жорсткий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політичний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вектор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включно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закликами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запровадження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активної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кібероборони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"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легалізації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контрударів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чітко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продемонстрував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світові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не буде "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повареною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жабою"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гібридної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війни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переранжування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вищих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ешелонах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влади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фіксує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 статусу</w:t>
      </w:r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проактивного оборонного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гравця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Індо-Тихоокеанському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регіоні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0D5CC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дослідження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Характеристика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інформаційної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Японії</w:t>
      </w:r>
      <w:proofErr w:type="spellEnd"/>
    </w:p>
    <w:p w14:paraId="6286F5C8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• Нормативно-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правове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регулювання</w:t>
      </w:r>
      <w:proofErr w:type="spellEnd"/>
    </w:p>
    <w:p w14:paraId="6E8FF177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Законодавчий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фундамент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формують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наріжні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акти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2F4D15" w14:textId="77777777" w:rsidR="00084BAD" w:rsidRPr="00084BAD" w:rsidRDefault="00084BAD" w:rsidP="00084B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Базовий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закон про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кібербезпеку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Cybersecurity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Basic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Act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кіберпростір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критичну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сферу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національних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інтересів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встановлює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обов'язки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й приватного сектора.</w:t>
      </w:r>
    </w:p>
    <w:p w14:paraId="68ACD300" w14:textId="77777777" w:rsidR="00084BAD" w:rsidRPr="00084BAD" w:rsidRDefault="00084BAD" w:rsidP="00084B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Закон про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захист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специфічних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державних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таємниць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Secrets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Law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Регулює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поводження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конфіденційною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інформацією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оборонній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27A5EE" w14:textId="77777777" w:rsidR="00084BAD" w:rsidRPr="00084BAD" w:rsidRDefault="00084BAD" w:rsidP="00084B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Закон про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сприяння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економічній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безпеці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Economic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Promotion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Act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Ключовий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документ,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активним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провідником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Санае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Такаїчі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криміналізує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витік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критичних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ШІ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напівпровідників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впроваджує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жорстку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інформаційної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інфраструктури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1569C4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•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Забезпечення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прав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людини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суспільства</w:t>
      </w:r>
      <w:proofErr w:type="spellEnd"/>
    </w:p>
    <w:p w14:paraId="7D87308F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балансує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суворою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безпекою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залізобетонним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дотриманням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конституційних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прав.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Стаття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21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Конституції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Японії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суворо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таємницю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листування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забороняє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цензуру. Через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уряд не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блокувати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ресурси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шпигувати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громадянами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прав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прозорі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судові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процедури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залучення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громадських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інститутів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нагляду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збором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Боротьба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дезінформацією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ведеться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не методами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заборон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а через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цифрової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грамотності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населення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фактчекінг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5ECC2B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• Структура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загальнодержавної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</w:p>
    <w:p w14:paraId="3DCB6EF4" w14:textId="77777777" w:rsid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Загальнодержавна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чітку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вертикаль,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засновану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координації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цивільних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оборонних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відомств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88EED4" w14:textId="77777777" w:rsidR="00804EAC" w:rsidRPr="00084BAD" w:rsidRDefault="00804EAC" w:rsidP="00084BA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6C5E9B" w14:textId="3F6329D1" w:rsidR="00084BAD" w:rsidRPr="00084BAD" w:rsidRDefault="009851B9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proofErr w:type="gramStart"/>
      <w:r w:rsidR="00084BAD" w:rsidRPr="00084BAD">
        <w:rPr>
          <w:rFonts w:ascii="Times New Roman" w:hAnsi="Times New Roman" w:cs="Times New Roman"/>
          <w:sz w:val="28"/>
          <w:szCs w:val="28"/>
          <w:lang w:val="ru-RU"/>
        </w:rPr>
        <w:t>[ Рада</w:t>
      </w:r>
      <w:proofErr w:type="gramEnd"/>
      <w:r w:rsidR="00084BAD"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84BAD" w:rsidRPr="00084BAD">
        <w:rPr>
          <w:rFonts w:ascii="Times New Roman" w:hAnsi="Times New Roman" w:cs="Times New Roman"/>
          <w:sz w:val="28"/>
          <w:szCs w:val="28"/>
          <w:lang w:val="ru-RU"/>
        </w:rPr>
        <w:t>національної</w:t>
      </w:r>
      <w:proofErr w:type="spellEnd"/>
      <w:r w:rsidR="00084BAD"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безпеки (</w:t>
      </w:r>
      <w:r w:rsidR="00084BAD" w:rsidRPr="00084BAD">
        <w:rPr>
          <w:rFonts w:ascii="Times New Roman" w:hAnsi="Times New Roman" w:cs="Times New Roman"/>
          <w:sz w:val="28"/>
          <w:szCs w:val="28"/>
        </w:rPr>
        <w:t>NSC</w:t>
      </w:r>
      <w:proofErr w:type="gramStart"/>
      <w:r w:rsidR="00084BAD" w:rsidRPr="00084BAD">
        <w:rPr>
          <w:rFonts w:ascii="Times New Roman" w:hAnsi="Times New Roman" w:cs="Times New Roman"/>
          <w:sz w:val="28"/>
          <w:szCs w:val="28"/>
          <w:lang w:val="ru-RU"/>
        </w:rPr>
        <w:t>) ]</w:t>
      </w:r>
      <w:proofErr w:type="gramEnd"/>
    </w:p>
    <w:p w14:paraId="18764397" w14:textId="2EFC6E64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│</w:t>
      </w:r>
    </w:p>
    <w:p w14:paraId="0C0BC52F" w14:textId="66937F5D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▼</w:t>
      </w:r>
    </w:p>
    <w:p w14:paraId="3A9860EF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[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центр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готовності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інцидентів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стратегії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sz w:val="28"/>
          <w:szCs w:val="28"/>
        </w:rPr>
        <w:t>NISC</w:t>
      </w: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>) ]</w:t>
      </w:r>
      <w:proofErr w:type="gramEnd"/>
    </w:p>
    <w:p w14:paraId="02CB87E5" w14:textId="157538B2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         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│</w:t>
      </w:r>
    </w:p>
    <w:p w14:paraId="79FB0AA9" w14:textId="77777777" w:rsidR="009851B9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┌───────────┴───────────┐</w:t>
      </w:r>
    </w:p>
    <w:p w14:paraId="23ACA066" w14:textId="5650EF59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▼                  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▼</w:t>
      </w:r>
    </w:p>
    <w:p w14:paraId="3092406C" w14:textId="119E7374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[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Цивільний</w:t>
      </w:r>
      <w:proofErr w:type="spellEnd"/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сектор ]</w:t>
      </w:r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proofErr w:type="gramStart"/>
      <w:r w:rsidR="002E09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Оборонний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сектор ]</w:t>
      </w:r>
      <w:proofErr w:type="gramEnd"/>
    </w:p>
    <w:p w14:paraId="7415EF72" w14:textId="7BD74895" w:rsidR="00F7534C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84BAD">
        <w:rPr>
          <w:rFonts w:ascii="Times New Roman" w:hAnsi="Times New Roman" w:cs="Times New Roman"/>
          <w:sz w:val="28"/>
          <w:szCs w:val="28"/>
        </w:rPr>
        <w:t>JPCERT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84BAD">
        <w:rPr>
          <w:rFonts w:ascii="Times New Roman" w:hAnsi="Times New Roman" w:cs="Times New Roman"/>
          <w:sz w:val="28"/>
          <w:szCs w:val="28"/>
        </w:rPr>
        <w:t>CC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>, Критична</w:t>
      </w:r>
      <w:r w:rsidR="00E009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69EF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proofErr w:type="gramStart"/>
      <w:r w:rsidR="000A6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Кіберкомандування</w:t>
      </w:r>
      <w:proofErr w:type="spellEnd"/>
      <w:r w:rsidR="00E009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Сил </w:t>
      </w:r>
      <w:r w:rsidR="00F7534C">
        <w:rPr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</w:p>
    <w:p w14:paraId="175E5D4B" w14:textId="20E51E28" w:rsidR="00804EAC" w:rsidRDefault="00F7534C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="000A69EF" w:rsidRPr="00084BAD">
        <w:rPr>
          <w:rFonts w:ascii="Times New Roman" w:hAnsi="Times New Roman" w:cs="Times New Roman"/>
          <w:sz w:val="28"/>
          <w:szCs w:val="28"/>
          <w:lang w:val="ru-RU"/>
        </w:rPr>
        <w:t>інфраструктура</w:t>
      </w:r>
      <w:proofErr w:type="spellEnd"/>
      <w:r w:rsidR="000A69EF"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   </w:t>
      </w:r>
      <w:proofErr w:type="gramEnd"/>
      <w:r w:rsidR="000A69EF"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9851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proofErr w:type="spellStart"/>
      <w:r w:rsidR="000A69EF" w:rsidRPr="00084BAD">
        <w:rPr>
          <w:rFonts w:ascii="Times New Roman" w:hAnsi="Times New Roman" w:cs="Times New Roman"/>
          <w:sz w:val="28"/>
          <w:szCs w:val="28"/>
          <w:lang w:val="ru-RU"/>
        </w:rPr>
        <w:t>самооборони</w:t>
      </w:r>
      <w:proofErr w:type="spellEnd"/>
      <w:r w:rsidR="000A69EF" w:rsidRPr="00084BA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</w:t>
      </w:r>
    </w:p>
    <w:p w14:paraId="1ED57D49" w14:textId="713EF588" w:rsidR="00084BAD" w:rsidRPr="00084BAD" w:rsidRDefault="00F7534C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</w:p>
    <w:p w14:paraId="7F341B61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Головним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координаційним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вузлом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структурі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Кабінету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Міністрів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NISC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National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Incident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Readiness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Strategy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Cybersecurity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розробляє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загальні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оборонні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стандарти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0B4B7B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• Роль уряду</w:t>
      </w:r>
    </w:p>
    <w:p w14:paraId="055B6F40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Уряд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виступає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стратег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інвестор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тотального контролю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політику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технологічного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суверенітету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Уряд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субсидує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внутрішнє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виробництво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мікросхем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консорціум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</w:rPr>
        <w:t>Rapidus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встановлює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стандарти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для 14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галузей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критичної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інфраструктури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енергетика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транспорт,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фінанси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ініціює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концепції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активної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кібероборони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" (</w:t>
      </w:r>
      <w:r w:rsidRPr="00084BAD">
        <w:rPr>
          <w:rFonts w:ascii="Times New Roman" w:hAnsi="Times New Roman" w:cs="Times New Roman"/>
          <w:sz w:val="28"/>
          <w:szCs w:val="28"/>
        </w:rPr>
        <w:t>Active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</w:rPr>
        <w:t>Cyber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lastRenderedPageBreak/>
        <w:t>урядовим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структурам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проникати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потенційних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зловмисників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запобігання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атакам.</w:t>
      </w:r>
    </w:p>
    <w:p w14:paraId="1FC79B41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•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Недержавний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сектор як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складова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</w:p>
    <w:p w14:paraId="479BDE83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90%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критичної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інфраструктури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приватному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капіталу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недержавний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сектор є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повноцінним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бойовим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партнером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тут — 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JPCERT</w:t>
      </w: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084BAD">
        <w:rPr>
          <w:rFonts w:ascii="Times New Roman" w:hAnsi="Times New Roman" w:cs="Times New Roman"/>
          <w:b/>
          <w:bCs/>
          <w:sz w:val="28"/>
          <w:szCs w:val="28"/>
        </w:rPr>
        <w:t>CC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Японська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реагування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надзвичайні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комп'ютерні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незалежна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некомерційна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організація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виступає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посередником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бізнесом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урядом.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Приватні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корпорації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об'єднані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взаємного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обміну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84BAD">
        <w:rPr>
          <w:rFonts w:ascii="Times New Roman" w:hAnsi="Times New Roman" w:cs="Times New Roman"/>
          <w:sz w:val="28"/>
          <w:szCs w:val="28"/>
        </w:rPr>
        <w:t>ISAC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забезпечуючи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миттєву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реакцію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кібератаки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без прямого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втручання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чиновників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бізнес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B40F85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•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Спеціальні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служби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</w:p>
    <w:p w14:paraId="33C4498B" w14:textId="77777777" w:rsidR="00084BAD" w:rsidRPr="00084BAD" w:rsidRDefault="00084BAD" w:rsidP="00084BA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Безпековий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каркас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тримається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головних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спецслужбах: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5830"/>
      </w:tblGrid>
      <w:tr w:rsidR="00084BAD" w:rsidRPr="00084BAD" w14:paraId="426DCA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62660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Спецслужба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3AF249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Роль та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завдання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інформбезпеці</w:t>
            </w:r>
            <w:proofErr w:type="spellEnd"/>
          </w:p>
        </w:tc>
      </w:tr>
      <w:tr w:rsidR="00084BAD" w:rsidRPr="00084BAD" w14:paraId="15656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73934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Кіберпідрозділ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Сил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самооборони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JSDF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Cyber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5A4713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Захист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військових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мереж,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моніторинг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діяльності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іноземних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хакерських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угруповань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084BAD">
              <w:rPr>
                <w:rFonts w:ascii="Times New Roman" w:hAnsi="Times New Roman" w:cs="Times New Roman"/>
                <w:sz w:val="28"/>
                <w:szCs w:val="28"/>
              </w:rPr>
              <w:t>APT</w:t>
            </w:r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та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підготовка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контрзаходів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військової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агресії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кіберпросторі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84BAD" w:rsidRPr="00084BAD" w14:paraId="2DA05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C10EC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Служба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публічної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безпеки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розвідки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PSIA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CF211C4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Контррозвідка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Моніторить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внутрішні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зовнішні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загрози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кібершпигунство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боку Китаю, РФ та КНДР, а також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протидіє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інформаційним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операціям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дезінформації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084BAD" w:rsidRPr="00084BAD" w14:paraId="4F975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C274A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Розвідувальне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бюро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Кабінету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міністрів</w:t>
            </w:r>
            <w:proofErr w:type="spellEnd"/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CIRO</w:t>
            </w:r>
            <w:r w:rsidRPr="00084B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CC3EF0" w14:textId="77777777" w:rsidR="00084BAD" w:rsidRPr="00084BAD" w:rsidRDefault="00084BAD" w:rsidP="00084B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Аналітичне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серце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країни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Збирає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інтегрує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розвіддані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включно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супутниковими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для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вищого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керівництва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держави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оцінює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ризики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інформаційних</w:t>
            </w:r>
            <w:proofErr w:type="spellEnd"/>
            <w:r w:rsidRPr="00084BA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криз.</w:t>
            </w:r>
          </w:p>
        </w:tc>
      </w:tr>
    </w:tbl>
    <w:p w14:paraId="24E21CD8" w14:textId="4D85B917" w:rsidR="006B3BEF" w:rsidRDefault="00016D99" w:rsidP="00084B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55F4">
        <w:rPr>
          <w:rFonts w:ascii="Times New Roman" w:hAnsi="Times New Roman" w:cs="Times New Roman"/>
          <w:sz w:val="28"/>
          <w:szCs w:val="28"/>
        </w:rPr>
        <w:pict w14:anchorId="30FF4EFB">
          <v:rect id="_x0000_i1033" style="width:0;height:1.5pt" o:hralign="center" o:hrstd="t" o:hrnoshade="t" o:hr="t" fillcolor="gray" stroked="f"/>
        </w:pict>
      </w:r>
    </w:p>
    <w:p w14:paraId="7CDE2EAE" w14:textId="6126B45C" w:rsidR="00084BAD" w:rsidRPr="006B3BEF" w:rsidRDefault="00084BAD" w:rsidP="00084B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3BE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proofErr w:type="spellStart"/>
      <w:r w:rsidRPr="006B3BEF">
        <w:rPr>
          <w:rFonts w:ascii="Times New Roman" w:hAnsi="Times New Roman" w:cs="Times New Roman"/>
          <w:b/>
          <w:bCs/>
          <w:sz w:val="36"/>
          <w:szCs w:val="36"/>
        </w:rPr>
        <w:t>Висновки</w:t>
      </w:r>
      <w:proofErr w:type="spellEnd"/>
    </w:p>
    <w:p w14:paraId="72B1D746" w14:textId="77777777" w:rsidR="00084BAD" w:rsidRPr="00084BAD" w:rsidRDefault="00084BAD" w:rsidP="00084B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Зміна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парадигми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трансформувала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свою систему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суто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пасивної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("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пацифістської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") на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проактивну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невіддільна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економічної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стабільності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військового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стримування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9C8142" w14:textId="77777777" w:rsidR="00084BAD" w:rsidRPr="00084BAD" w:rsidRDefault="00084BAD" w:rsidP="00084B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Вплив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лідерства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Політичний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зсув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задекларований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Санае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Такаїчі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закріпив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кіберпросторі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витік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екзистенційні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виклики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суверенітету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778F3" w14:textId="77777777" w:rsidR="00084BAD" w:rsidRPr="00084BAD" w:rsidRDefault="00084BAD" w:rsidP="00084B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>Гібридна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модель: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Модель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Японії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унікальним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прикладом державно-приватного партнерства, де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технологічна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міць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приватних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корпорацій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інтегрована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оборонний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контур спецслужб без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утисків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фундаментальних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прав </w:t>
      </w: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громадян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87D00D" w14:textId="77777777" w:rsidR="00084BAD" w:rsidRPr="00084BAD" w:rsidRDefault="00084BAD" w:rsidP="00084BA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</w:rPr>
        <w:t>використаних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b/>
          <w:bCs/>
          <w:sz w:val="28"/>
          <w:szCs w:val="28"/>
        </w:rPr>
        <w:t>джерел</w:t>
      </w:r>
      <w:proofErr w:type="spellEnd"/>
      <w:r w:rsidRPr="00084B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457164" w14:textId="77777777" w:rsidR="00084BAD" w:rsidRPr="00084BAD" w:rsidRDefault="00084BAD" w:rsidP="00084B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Корсунський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С. В.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Геополітика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у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часи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змін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Східна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Азія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та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нові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виклики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глобальної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Аналітичні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матеріали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публікації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відкритих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джерелах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>).</w:t>
      </w:r>
    </w:p>
    <w:p w14:paraId="411BEE08" w14:textId="77777777" w:rsidR="00084BAD" w:rsidRPr="00084BAD" w:rsidRDefault="00084BAD" w:rsidP="00084B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4BAD">
        <w:rPr>
          <w:rFonts w:ascii="Times New Roman" w:hAnsi="Times New Roman" w:cs="Times New Roman"/>
          <w:sz w:val="28"/>
          <w:szCs w:val="28"/>
          <w:lang w:val="ru-RU"/>
        </w:rPr>
        <w:t>Корсунський</w:t>
      </w:r>
      <w:proofErr w:type="spellEnd"/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С. В. </w:t>
      </w:r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Нова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стратегія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безпеки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Японії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уроки для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світу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084B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Статті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виступи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трансформації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оборонної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Токіо).</w:t>
      </w:r>
    </w:p>
    <w:p w14:paraId="6787878A" w14:textId="77777777" w:rsidR="00084BAD" w:rsidRPr="00084BAD" w:rsidRDefault="00084BAD" w:rsidP="00084B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BAD">
        <w:rPr>
          <w:rFonts w:ascii="Times New Roman" w:hAnsi="Times New Roman" w:cs="Times New Roman"/>
          <w:sz w:val="28"/>
          <w:szCs w:val="28"/>
        </w:rPr>
        <w:t xml:space="preserve">Cybersecurity Basic Act (Japan) —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Офіційний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закону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урядового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порталу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Японії.</w:t>
      </w:r>
    </w:p>
    <w:p w14:paraId="5567A2C8" w14:textId="77777777" w:rsidR="00084BAD" w:rsidRPr="00084BAD" w:rsidRDefault="00084BAD" w:rsidP="00084B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BAD">
        <w:rPr>
          <w:rFonts w:ascii="Times New Roman" w:hAnsi="Times New Roman" w:cs="Times New Roman"/>
          <w:sz w:val="28"/>
          <w:szCs w:val="28"/>
        </w:rPr>
        <w:t xml:space="preserve">Economic Security Promotion Act (2022-2025) —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Офіційні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роз'яснення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Кабінету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Міністрів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Японії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BAD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084BAD">
        <w:rPr>
          <w:rFonts w:ascii="Times New Roman" w:hAnsi="Times New Roman" w:cs="Times New Roman"/>
          <w:sz w:val="28"/>
          <w:szCs w:val="28"/>
        </w:rPr>
        <w:t>.</w:t>
      </w:r>
    </w:p>
    <w:p w14:paraId="03DCB0D8" w14:textId="77777777" w:rsidR="00084BAD" w:rsidRPr="00084BAD" w:rsidRDefault="00084BAD" w:rsidP="00084BA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BAD">
        <w:rPr>
          <w:rFonts w:ascii="Times New Roman" w:hAnsi="Times New Roman" w:cs="Times New Roman"/>
          <w:sz w:val="28"/>
          <w:szCs w:val="28"/>
        </w:rPr>
        <w:t xml:space="preserve">Favre W. </w:t>
      </w:r>
      <w:r w:rsidRPr="00084BAD">
        <w:rPr>
          <w:rFonts w:ascii="Times New Roman" w:hAnsi="Times New Roman" w:cs="Times New Roman"/>
          <w:i/>
          <w:iCs/>
          <w:sz w:val="28"/>
          <w:szCs w:val="28"/>
        </w:rPr>
        <w:t xml:space="preserve">Sanae </w:t>
      </w:r>
      <w:proofErr w:type="spellStart"/>
      <w:r w:rsidRPr="00084BAD">
        <w:rPr>
          <w:rFonts w:ascii="Times New Roman" w:hAnsi="Times New Roman" w:cs="Times New Roman"/>
          <w:i/>
          <w:iCs/>
          <w:sz w:val="28"/>
          <w:szCs w:val="28"/>
        </w:rPr>
        <w:t>Takaichi</w:t>
      </w:r>
      <w:proofErr w:type="spellEnd"/>
      <w:r w:rsidRPr="00084BAD">
        <w:rPr>
          <w:rFonts w:ascii="Times New Roman" w:hAnsi="Times New Roman" w:cs="Times New Roman"/>
          <w:i/>
          <w:iCs/>
          <w:sz w:val="28"/>
          <w:szCs w:val="28"/>
        </w:rPr>
        <w:t xml:space="preserve"> and Japan's New Technological Strategy: Economic Security, Regional Competition, and Geopolitical Assertion.</w:t>
      </w:r>
      <w:r w:rsidRPr="00084BAD">
        <w:rPr>
          <w:rFonts w:ascii="Times New Roman" w:hAnsi="Times New Roman" w:cs="Times New Roman"/>
          <w:sz w:val="28"/>
          <w:szCs w:val="28"/>
        </w:rPr>
        <w:t xml:space="preserve"> — Defence Research and Studies, 2026.</w:t>
      </w:r>
    </w:p>
    <w:p w14:paraId="34020BC5" w14:textId="77777777" w:rsidR="008A17A5" w:rsidRPr="00AA55F4" w:rsidRDefault="008A17A5">
      <w:pPr>
        <w:rPr>
          <w:rFonts w:ascii="Times New Roman" w:hAnsi="Times New Roman" w:cs="Times New Roman"/>
          <w:sz w:val="28"/>
          <w:szCs w:val="28"/>
        </w:rPr>
      </w:pPr>
    </w:p>
    <w:sectPr w:rsidR="008A17A5" w:rsidRPr="00AA55F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3979" w14:textId="77777777" w:rsidR="00054CCA" w:rsidRDefault="00054CCA" w:rsidP="00C43B0B">
      <w:pPr>
        <w:spacing w:after="0" w:line="240" w:lineRule="auto"/>
      </w:pPr>
      <w:r>
        <w:separator/>
      </w:r>
    </w:p>
  </w:endnote>
  <w:endnote w:type="continuationSeparator" w:id="0">
    <w:p w14:paraId="6CD4BEC7" w14:textId="77777777" w:rsidR="00054CCA" w:rsidRDefault="00054CCA" w:rsidP="00C4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2172522"/>
      <w:docPartObj>
        <w:docPartGallery w:val="Page Numbers (Bottom of Page)"/>
        <w:docPartUnique/>
      </w:docPartObj>
    </w:sdtPr>
    <w:sdtContent>
      <w:p w14:paraId="7A56B66B" w14:textId="1E59AD30" w:rsidR="00C43B0B" w:rsidRDefault="00C43B0B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06D58613" w14:textId="77777777" w:rsidR="00C43B0B" w:rsidRDefault="00C43B0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F7269" w14:textId="77777777" w:rsidR="00054CCA" w:rsidRDefault="00054CCA" w:rsidP="00C43B0B">
      <w:pPr>
        <w:spacing w:after="0" w:line="240" w:lineRule="auto"/>
      </w:pPr>
      <w:r>
        <w:separator/>
      </w:r>
    </w:p>
  </w:footnote>
  <w:footnote w:type="continuationSeparator" w:id="0">
    <w:p w14:paraId="40FD63BB" w14:textId="77777777" w:rsidR="00054CCA" w:rsidRDefault="00054CCA" w:rsidP="00C4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2C9"/>
    <w:multiLevelType w:val="multilevel"/>
    <w:tmpl w:val="D384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A5C8F"/>
    <w:multiLevelType w:val="multilevel"/>
    <w:tmpl w:val="4C82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030B1"/>
    <w:multiLevelType w:val="multilevel"/>
    <w:tmpl w:val="6AC8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06E2F"/>
    <w:multiLevelType w:val="multilevel"/>
    <w:tmpl w:val="9DD2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C61F3"/>
    <w:multiLevelType w:val="multilevel"/>
    <w:tmpl w:val="07D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26482"/>
    <w:multiLevelType w:val="multilevel"/>
    <w:tmpl w:val="2632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012875">
    <w:abstractNumId w:val="3"/>
  </w:num>
  <w:num w:numId="2" w16cid:durableId="797068530">
    <w:abstractNumId w:val="5"/>
  </w:num>
  <w:num w:numId="3" w16cid:durableId="109055429">
    <w:abstractNumId w:val="0"/>
  </w:num>
  <w:num w:numId="4" w16cid:durableId="816267661">
    <w:abstractNumId w:val="4"/>
  </w:num>
  <w:num w:numId="5" w16cid:durableId="481390887">
    <w:abstractNumId w:val="1"/>
  </w:num>
  <w:num w:numId="6" w16cid:durableId="213648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7"/>
    <w:rsid w:val="00016D99"/>
    <w:rsid w:val="00054CCA"/>
    <w:rsid w:val="00084BAD"/>
    <w:rsid w:val="000A69EF"/>
    <w:rsid w:val="00127085"/>
    <w:rsid w:val="00150DC6"/>
    <w:rsid w:val="002928A1"/>
    <w:rsid w:val="002D22CD"/>
    <w:rsid w:val="002E093D"/>
    <w:rsid w:val="006A481B"/>
    <w:rsid w:val="006B3BEF"/>
    <w:rsid w:val="00752467"/>
    <w:rsid w:val="00771488"/>
    <w:rsid w:val="00804EAC"/>
    <w:rsid w:val="008A17A5"/>
    <w:rsid w:val="008F3FA9"/>
    <w:rsid w:val="009851B9"/>
    <w:rsid w:val="00A22487"/>
    <w:rsid w:val="00AA55F4"/>
    <w:rsid w:val="00C32F5A"/>
    <w:rsid w:val="00C43B0B"/>
    <w:rsid w:val="00DE0FD5"/>
    <w:rsid w:val="00E009F5"/>
    <w:rsid w:val="00F7534C"/>
    <w:rsid w:val="00F7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7A03F1"/>
  <w15:chartTrackingRefBased/>
  <w15:docId w15:val="{8299A40A-3237-4E22-8D3B-7079FEE1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24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4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4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24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4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3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43B0B"/>
  </w:style>
  <w:style w:type="paragraph" w:styleId="af0">
    <w:name w:val="footer"/>
    <w:basedOn w:val="a"/>
    <w:link w:val="af1"/>
    <w:uiPriority w:val="99"/>
    <w:unhideWhenUsed/>
    <w:rsid w:val="00C43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43B0B"/>
  </w:style>
  <w:style w:type="table" w:styleId="af2">
    <w:name w:val="Table Grid"/>
    <w:basedOn w:val="a1"/>
    <w:uiPriority w:val="39"/>
    <w:rsid w:val="00985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2</cp:revision>
  <dcterms:created xsi:type="dcterms:W3CDTF">2026-05-20T20:28:00Z</dcterms:created>
  <dcterms:modified xsi:type="dcterms:W3CDTF">2026-05-20T20:28:00Z</dcterms:modified>
</cp:coreProperties>
</file>