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682" w:rsidRPr="0097088D" w:rsidRDefault="0097088D" w:rsidP="0097088D">
      <w:pPr>
        <w:jc w:val="center"/>
        <w:rPr>
          <w:rFonts w:ascii="Times New Roman" w:hAnsi="Times New Roman" w:cs="Times New Roman"/>
          <w:b/>
          <w:sz w:val="40"/>
        </w:rPr>
      </w:pPr>
      <w:r w:rsidRPr="0097088D">
        <w:rPr>
          <w:rFonts w:ascii="Times New Roman" w:hAnsi="Times New Roman" w:cs="Times New Roman"/>
          <w:b/>
          <w:sz w:val="40"/>
        </w:rPr>
        <w:t>Цифровое образование: матрица возможностей</w:t>
      </w:r>
    </w:p>
    <w:p w:rsidR="0097088D" w:rsidRPr="0097088D" w:rsidRDefault="0097088D">
      <w:pPr>
        <w:rPr>
          <w:rFonts w:ascii="Times New Roman" w:hAnsi="Times New Roman" w:cs="Times New Roman"/>
        </w:rPr>
      </w:pPr>
    </w:p>
    <w:p w:rsidR="0097088D" w:rsidRDefault="0097088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«</w:t>
      </w:r>
      <w:r w:rsidRPr="0097088D">
        <w:rPr>
          <w:rFonts w:ascii="Times New Roman" w:hAnsi="Times New Roman" w:cs="Times New Roman"/>
          <w:sz w:val="32"/>
        </w:rPr>
        <w:t>... намерены кратно увеличить выпуск специалистов в</w:t>
      </w:r>
      <w:r>
        <w:rPr>
          <w:rFonts w:ascii="Times New Roman" w:hAnsi="Times New Roman" w:cs="Times New Roman"/>
          <w:sz w:val="32"/>
        </w:rPr>
        <w:t xml:space="preserve"> </w:t>
      </w:r>
      <w:r w:rsidRPr="0097088D">
        <w:rPr>
          <w:rFonts w:ascii="Times New Roman" w:hAnsi="Times New Roman" w:cs="Times New Roman"/>
          <w:sz w:val="32"/>
        </w:rPr>
        <w:t>сфере цифровой экономики,</w:t>
      </w:r>
      <w:r>
        <w:rPr>
          <w:rFonts w:ascii="Times New Roman" w:hAnsi="Times New Roman" w:cs="Times New Roman"/>
          <w:sz w:val="32"/>
        </w:rPr>
        <w:t xml:space="preserve"> а, по </w:t>
      </w:r>
      <w:r w:rsidRPr="0097088D">
        <w:rPr>
          <w:rFonts w:ascii="Times New Roman" w:hAnsi="Times New Roman" w:cs="Times New Roman"/>
          <w:sz w:val="32"/>
        </w:rPr>
        <w:t>сути, нам предстоит решить более широкую задачу, задачу национального уровня—добиться всеобщей цифровой грамотности. Для этого следует серьёзно усовершенствовать систему образования на</w:t>
      </w:r>
      <w:r>
        <w:rPr>
          <w:rFonts w:ascii="Times New Roman" w:hAnsi="Times New Roman" w:cs="Times New Roman"/>
          <w:sz w:val="32"/>
        </w:rPr>
        <w:t xml:space="preserve"> </w:t>
      </w:r>
      <w:r w:rsidRPr="0097088D">
        <w:rPr>
          <w:rFonts w:ascii="Times New Roman" w:hAnsi="Times New Roman" w:cs="Times New Roman"/>
          <w:sz w:val="32"/>
        </w:rPr>
        <w:t>всех уровнях: от</w:t>
      </w:r>
      <w:r>
        <w:rPr>
          <w:rFonts w:ascii="Times New Roman" w:hAnsi="Times New Roman" w:cs="Times New Roman"/>
          <w:sz w:val="32"/>
        </w:rPr>
        <w:t xml:space="preserve"> </w:t>
      </w:r>
      <w:r w:rsidRPr="0097088D">
        <w:rPr>
          <w:rFonts w:ascii="Times New Roman" w:hAnsi="Times New Roman" w:cs="Times New Roman"/>
          <w:sz w:val="32"/>
        </w:rPr>
        <w:t>школы до</w:t>
      </w:r>
      <w:r>
        <w:rPr>
          <w:rFonts w:ascii="Times New Roman" w:hAnsi="Times New Roman" w:cs="Times New Roman"/>
          <w:sz w:val="32"/>
        </w:rPr>
        <w:t xml:space="preserve"> </w:t>
      </w:r>
      <w:r w:rsidRPr="0097088D">
        <w:rPr>
          <w:rFonts w:ascii="Times New Roman" w:hAnsi="Times New Roman" w:cs="Times New Roman"/>
          <w:sz w:val="32"/>
        </w:rPr>
        <w:t>высших учебных заведений. И</w:t>
      </w:r>
      <w:r>
        <w:rPr>
          <w:rFonts w:ascii="Times New Roman" w:hAnsi="Times New Roman" w:cs="Times New Roman"/>
          <w:sz w:val="32"/>
        </w:rPr>
        <w:t xml:space="preserve"> </w:t>
      </w:r>
      <w:r w:rsidRPr="0097088D">
        <w:rPr>
          <w:rFonts w:ascii="Times New Roman" w:hAnsi="Times New Roman" w:cs="Times New Roman"/>
          <w:sz w:val="32"/>
        </w:rPr>
        <w:t>конечно, развернуть программы обучения для людей самых разных возрастов.</w:t>
      </w:r>
      <w:r>
        <w:rPr>
          <w:rFonts w:ascii="Times New Roman" w:hAnsi="Times New Roman" w:cs="Times New Roman"/>
          <w:sz w:val="32"/>
        </w:rPr>
        <w:t>»</w:t>
      </w:r>
      <w:r>
        <w:rPr>
          <w:rFonts w:ascii="Times New Roman" w:hAnsi="Times New Roman" w:cs="Times New Roman"/>
          <w:sz w:val="32"/>
        </w:rPr>
        <w:br/>
        <w:t xml:space="preserve">  </w:t>
      </w:r>
    </w:p>
    <w:p w:rsidR="0097088D" w:rsidRDefault="0097088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                                                      </w:t>
      </w:r>
      <w:r w:rsidRPr="0097088D">
        <w:rPr>
          <w:rFonts w:ascii="Times New Roman" w:hAnsi="Times New Roman" w:cs="Times New Roman"/>
          <w:sz w:val="32"/>
        </w:rPr>
        <w:t>В.В. Путин</w:t>
      </w:r>
      <w:r>
        <w:rPr>
          <w:rFonts w:ascii="Times New Roman" w:hAnsi="Times New Roman" w:cs="Times New Roman"/>
          <w:sz w:val="32"/>
        </w:rPr>
        <w:t xml:space="preserve">, </w:t>
      </w:r>
      <w:r w:rsidRPr="0097088D">
        <w:rPr>
          <w:rFonts w:ascii="Times New Roman" w:hAnsi="Times New Roman" w:cs="Times New Roman"/>
          <w:sz w:val="32"/>
        </w:rPr>
        <w:t>ПМЭФ-2017</w:t>
      </w:r>
    </w:p>
    <w:p w:rsidR="0097088D" w:rsidRDefault="0097088D">
      <w:pPr>
        <w:rPr>
          <w:rFonts w:ascii="Times New Roman" w:hAnsi="Times New Roman" w:cs="Times New Roman"/>
          <w:sz w:val="32"/>
        </w:rPr>
      </w:pPr>
    </w:p>
    <w:p w:rsidR="0097088D" w:rsidRDefault="00E07DF6">
      <w:pPr>
        <w:rPr>
          <w:rFonts w:ascii="Times New Roman" w:hAnsi="Times New Roman" w:cs="Times New Roman"/>
          <w:sz w:val="32"/>
        </w:rPr>
      </w:pPr>
      <w:r w:rsidRPr="00E07DF6">
        <w:rPr>
          <w:rFonts w:ascii="Times New Roman" w:hAnsi="Times New Roman" w:cs="Times New Roman"/>
          <w:sz w:val="32"/>
        </w:rPr>
        <w:t xml:space="preserve">     </w:t>
      </w:r>
      <w:r w:rsidR="0097088D" w:rsidRPr="00E07DF6">
        <w:rPr>
          <w:rFonts w:ascii="Times New Roman" w:hAnsi="Times New Roman" w:cs="Times New Roman"/>
          <w:sz w:val="32"/>
          <w:u w:val="single"/>
        </w:rPr>
        <w:t>Цифровая грамотность</w:t>
      </w:r>
      <w:r w:rsidR="0097088D" w:rsidRPr="0097088D">
        <w:rPr>
          <w:rFonts w:ascii="Times New Roman" w:hAnsi="Times New Roman" w:cs="Times New Roman"/>
          <w:sz w:val="32"/>
        </w:rPr>
        <w:t xml:space="preserve"> —готовность и способность личности применять цифровые технологии уверенно, эффективно, критично и безопасно</w:t>
      </w:r>
      <w:r w:rsidR="0097088D">
        <w:rPr>
          <w:rFonts w:ascii="Times New Roman" w:hAnsi="Times New Roman" w:cs="Times New Roman"/>
          <w:sz w:val="32"/>
        </w:rPr>
        <w:t xml:space="preserve"> </w:t>
      </w:r>
      <w:r w:rsidR="0097088D" w:rsidRPr="0097088D">
        <w:rPr>
          <w:rFonts w:ascii="Times New Roman" w:hAnsi="Times New Roman" w:cs="Times New Roman"/>
          <w:sz w:val="32"/>
        </w:rPr>
        <w:t>во всех сферах жизнедеятельности.</w:t>
      </w:r>
      <w:r w:rsidR="0097088D">
        <w:rPr>
          <w:rFonts w:ascii="Times New Roman" w:hAnsi="Times New Roman" w:cs="Times New Roman"/>
          <w:sz w:val="32"/>
        </w:rPr>
        <w:t xml:space="preserve"> </w:t>
      </w:r>
      <w:r w:rsidR="0097088D">
        <w:rPr>
          <w:rFonts w:ascii="Times New Roman" w:hAnsi="Times New Roman" w:cs="Times New Roman"/>
          <w:sz w:val="32"/>
        </w:rPr>
        <w:br/>
      </w:r>
      <w:r w:rsidRPr="00E07DF6">
        <w:rPr>
          <w:rFonts w:ascii="Times New Roman" w:hAnsi="Times New Roman" w:cs="Times New Roman"/>
          <w:sz w:val="32"/>
        </w:rPr>
        <w:t xml:space="preserve">     </w:t>
      </w:r>
      <w:r w:rsidR="0097088D" w:rsidRPr="00E07DF6">
        <w:rPr>
          <w:rFonts w:ascii="Times New Roman" w:hAnsi="Times New Roman" w:cs="Times New Roman"/>
          <w:sz w:val="32"/>
          <w:u w:val="single"/>
        </w:rPr>
        <w:t>Цифровая грамотность</w:t>
      </w:r>
      <w:r w:rsidRPr="00E07DF6">
        <w:rPr>
          <w:rFonts w:ascii="Times New Roman" w:hAnsi="Times New Roman" w:cs="Times New Roman"/>
          <w:sz w:val="32"/>
        </w:rPr>
        <w:t xml:space="preserve"> </w:t>
      </w:r>
      <w:r w:rsidR="0097088D" w:rsidRPr="0097088D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</w:rPr>
        <w:t xml:space="preserve"> </w:t>
      </w:r>
      <w:r w:rsidR="0097088D" w:rsidRPr="0097088D">
        <w:rPr>
          <w:rFonts w:ascii="Times New Roman" w:hAnsi="Times New Roman" w:cs="Times New Roman"/>
          <w:sz w:val="32"/>
        </w:rPr>
        <w:t>важнейший навык XXI века, основа безопасности в информационном обществе.</w:t>
      </w:r>
      <w:r>
        <w:rPr>
          <w:rFonts w:ascii="Times New Roman" w:hAnsi="Times New Roman" w:cs="Times New Roman"/>
          <w:sz w:val="32"/>
        </w:rPr>
        <w:t xml:space="preserve"> </w:t>
      </w:r>
      <w:r w:rsidR="0097088D" w:rsidRPr="0097088D">
        <w:rPr>
          <w:rFonts w:ascii="Times New Roman" w:hAnsi="Times New Roman" w:cs="Times New Roman"/>
          <w:sz w:val="32"/>
        </w:rPr>
        <w:t>Формированию цифровой грамотности должно уделяться особое внимание наравне с читательской, математической и естественнонаучной грамотностью.</w:t>
      </w:r>
    </w:p>
    <w:p w:rsidR="00E07DF6" w:rsidRDefault="00E07DF6" w:rsidP="00E07DF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Впервые в 1997 году понятие «цифровая </w:t>
      </w:r>
      <w:r w:rsidRPr="00E07DF6">
        <w:rPr>
          <w:rFonts w:ascii="Times New Roman" w:hAnsi="Times New Roman" w:cs="Times New Roman"/>
          <w:sz w:val="32"/>
        </w:rPr>
        <w:t>грамотность» ввел</w:t>
      </w:r>
      <w:r>
        <w:rPr>
          <w:rFonts w:ascii="Times New Roman" w:hAnsi="Times New Roman" w:cs="Times New Roman"/>
          <w:sz w:val="32"/>
        </w:rPr>
        <w:t xml:space="preserve"> </w:t>
      </w:r>
      <w:r w:rsidRPr="00E07DF6">
        <w:rPr>
          <w:rFonts w:ascii="Times New Roman" w:hAnsi="Times New Roman" w:cs="Times New Roman"/>
          <w:sz w:val="32"/>
        </w:rPr>
        <w:t xml:space="preserve">Пол </w:t>
      </w:r>
      <w:proofErr w:type="spellStart"/>
      <w:r w:rsidRPr="00E07DF6">
        <w:rPr>
          <w:rFonts w:ascii="Times New Roman" w:hAnsi="Times New Roman" w:cs="Times New Roman"/>
          <w:sz w:val="32"/>
        </w:rPr>
        <w:t>Гилстер</w:t>
      </w:r>
      <w:proofErr w:type="spellEnd"/>
      <w:r w:rsidRPr="00E07DF6">
        <w:rPr>
          <w:rFonts w:ascii="Times New Roman" w:hAnsi="Times New Roman" w:cs="Times New Roman"/>
          <w:sz w:val="32"/>
        </w:rPr>
        <w:t>, американский</w:t>
      </w:r>
      <w:r>
        <w:rPr>
          <w:rFonts w:ascii="Times New Roman" w:hAnsi="Times New Roman" w:cs="Times New Roman"/>
          <w:sz w:val="32"/>
        </w:rPr>
        <w:t xml:space="preserve"> </w:t>
      </w:r>
      <w:r w:rsidRPr="00E07DF6">
        <w:rPr>
          <w:rFonts w:ascii="Times New Roman" w:hAnsi="Times New Roman" w:cs="Times New Roman"/>
          <w:sz w:val="32"/>
        </w:rPr>
        <w:t>писатель</w:t>
      </w:r>
      <w:r>
        <w:rPr>
          <w:rFonts w:ascii="Times New Roman" w:hAnsi="Times New Roman" w:cs="Times New Roman"/>
          <w:sz w:val="32"/>
        </w:rPr>
        <w:t xml:space="preserve"> </w:t>
      </w:r>
      <w:r w:rsidRPr="00E07DF6">
        <w:rPr>
          <w:rFonts w:ascii="Times New Roman" w:hAnsi="Times New Roman" w:cs="Times New Roman"/>
          <w:sz w:val="32"/>
        </w:rPr>
        <w:t>и журналист.</w:t>
      </w:r>
      <w:r>
        <w:rPr>
          <w:rFonts w:ascii="Times New Roman" w:hAnsi="Times New Roman" w:cs="Times New Roman"/>
          <w:sz w:val="32"/>
        </w:rPr>
        <w:t xml:space="preserve"> </w:t>
      </w:r>
      <w:r w:rsidRPr="00E07DF6">
        <w:rPr>
          <w:rFonts w:ascii="Times New Roman" w:hAnsi="Times New Roman" w:cs="Times New Roman"/>
          <w:sz w:val="32"/>
        </w:rPr>
        <w:t>«Цифровая грам</w:t>
      </w:r>
      <w:r>
        <w:rPr>
          <w:rFonts w:ascii="Times New Roman" w:hAnsi="Times New Roman" w:cs="Times New Roman"/>
          <w:sz w:val="32"/>
        </w:rPr>
        <w:t xml:space="preserve">отность –это умение понимать и использовать информацию, </w:t>
      </w:r>
      <w:r w:rsidRPr="00E07DF6">
        <w:rPr>
          <w:rFonts w:ascii="Times New Roman" w:hAnsi="Times New Roman" w:cs="Times New Roman"/>
          <w:sz w:val="32"/>
        </w:rPr>
        <w:t>предоставленную</w:t>
      </w:r>
      <w:r>
        <w:rPr>
          <w:rFonts w:ascii="Times New Roman" w:hAnsi="Times New Roman" w:cs="Times New Roman"/>
          <w:sz w:val="32"/>
        </w:rPr>
        <w:t xml:space="preserve"> во множестве разнообразных форматов   широкого круга источников </w:t>
      </w:r>
      <w:r w:rsidRPr="00E07DF6">
        <w:rPr>
          <w:rFonts w:ascii="Times New Roman" w:hAnsi="Times New Roman" w:cs="Times New Roman"/>
          <w:sz w:val="32"/>
        </w:rPr>
        <w:t>с помощью</w:t>
      </w:r>
      <w:r>
        <w:rPr>
          <w:rFonts w:ascii="Times New Roman" w:hAnsi="Times New Roman" w:cs="Times New Roman"/>
          <w:sz w:val="32"/>
        </w:rPr>
        <w:t xml:space="preserve"> </w:t>
      </w:r>
      <w:r w:rsidRPr="00E07DF6">
        <w:rPr>
          <w:rFonts w:ascii="Times New Roman" w:hAnsi="Times New Roman" w:cs="Times New Roman"/>
          <w:sz w:val="32"/>
        </w:rPr>
        <w:t>компьютеров». По мнению</w:t>
      </w:r>
      <w:r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07DF6">
        <w:rPr>
          <w:rFonts w:ascii="Times New Roman" w:hAnsi="Times New Roman" w:cs="Times New Roman"/>
          <w:sz w:val="32"/>
        </w:rPr>
        <w:t>П.Гилстера</w:t>
      </w:r>
      <w:proofErr w:type="spellEnd"/>
      <w:r w:rsidRPr="00E07DF6">
        <w:rPr>
          <w:rFonts w:ascii="Times New Roman" w:hAnsi="Times New Roman" w:cs="Times New Roman"/>
          <w:sz w:val="32"/>
        </w:rPr>
        <w:t>,</w:t>
      </w:r>
      <w:r>
        <w:rPr>
          <w:rFonts w:ascii="Times New Roman" w:hAnsi="Times New Roman" w:cs="Times New Roman"/>
          <w:sz w:val="32"/>
        </w:rPr>
        <w:t xml:space="preserve"> </w:t>
      </w:r>
      <w:r w:rsidRPr="00E07DF6">
        <w:rPr>
          <w:rFonts w:ascii="Times New Roman" w:hAnsi="Times New Roman" w:cs="Times New Roman"/>
          <w:sz w:val="32"/>
        </w:rPr>
        <w:t>постоянное</w:t>
      </w:r>
      <w:r>
        <w:rPr>
          <w:rFonts w:ascii="Times New Roman" w:hAnsi="Times New Roman" w:cs="Times New Roman"/>
          <w:sz w:val="32"/>
        </w:rPr>
        <w:t xml:space="preserve"> </w:t>
      </w:r>
      <w:r w:rsidRPr="00E07DF6">
        <w:rPr>
          <w:rFonts w:ascii="Times New Roman" w:hAnsi="Times New Roman" w:cs="Times New Roman"/>
          <w:sz w:val="32"/>
        </w:rPr>
        <w:t>нахождение</w:t>
      </w:r>
      <w:r>
        <w:rPr>
          <w:rFonts w:ascii="Times New Roman" w:hAnsi="Times New Roman" w:cs="Times New Roman"/>
          <w:sz w:val="32"/>
        </w:rPr>
        <w:t xml:space="preserve"> </w:t>
      </w:r>
      <w:r w:rsidRPr="00E07DF6">
        <w:rPr>
          <w:rFonts w:ascii="Times New Roman" w:hAnsi="Times New Roman" w:cs="Times New Roman"/>
          <w:sz w:val="32"/>
        </w:rPr>
        <w:t>в Интернете,</w:t>
      </w:r>
      <w:r>
        <w:rPr>
          <w:rFonts w:ascii="Times New Roman" w:hAnsi="Times New Roman" w:cs="Times New Roman"/>
          <w:sz w:val="32"/>
        </w:rPr>
        <w:t xml:space="preserve"> </w:t>
      </w:r>
      <w:r w:rsidRPr="00E07DF6">
        <w:rPr>
          <w:rFonts w:ascii="Times New Roman" w:hAnsi="Times New Roman" w:cs="Times New Roman"/>
          <w:sz w:val="32"/>
        </w:rPr>
        <w:t>в</w:t>
      </w:r>
      <w:r>
        <w:rPr>
          <w:rFonts w:ascii="Times New Roman" w:hAnsi="Times New Roman" w:cs="Times New Roman"/>
          <w:sz w:val="32"/>
        </w:rPr>
        <w:t xml:space="preserve"> </w:t>
      </w:r>
      <w:r w:rsidRPr="00E07DF6">
        <w:rPr>
          <w:rFonts w:ascii="Times New Roman" w:hAnsi="Times New Roman" w:cs="Times New Roman"/>
          <w:sz w:val="32"/>
        </w:rPr>
        <w:t>поле гипертекста, дающего возможность</w:t>
      </w:r>
      <w:r>
        <w:rPr>
          <w:rFonts w:ascii="Times New Roman" w:hAnsi="Times New Roman" w:cs="Times New Roman"/>
          <w:sz w:val="32"/>
        </w:rPr>
        <w:t xml:space="preserve"> </w:t>
      </w:r>
      <w:r w:rsidRPr="00E07DF6">
        <w:rPr>
          <w:rFonts w:ascii="Times New Roman" w:hAnsi="Times New Roman" w:cs="Times New Roman"/>
          <w:sz w:val="32"/>
        </w:rPr>
        <w:t>быстрой</w:t>
      </w:r>
      <w:r>
        <w:rPr>
          <w:rFonts w:ascii="Times New Roman" w:hAnsi="Times New Roman" w:cs="Times New Roman"/>
          <w:sz w:val="32"/>
        </w:rPr>
        <w:t xml:space="preserve"> </w:t>
      </w:r>
      <w:r w:rsidRPr="00E07DF6">
        <w:rPr>
          <w:rFonts w:ascii="Times New Roman" w:hAnsi="Times New Roman" w:cs="Times New Roman"/>
          <w:sz w:val="32"/>
        </w:rPr>
        <w:t>навигации с одного ресурса на другой,</w:t>
      </w:r>
      <w:r>
        <w:rPr>
          <w:rFonts w:ascii="Times New Roman" w:hAnsi="Times New Roman" w:cs="Times New Roman"/>
          <w:sz w:val="32"/>
        </w:rPr>
        <w:t xml:space="preserve"> </w:t>
      </w:r>
      <w:r w:rsidRPr="00E07DF6">
        <w:rPr>
          <w:rFonts w:ascii="Times New Roman" w:hAnsi="Times New Roman" w:cs="Times New Roman"/>
          <w:sz w:val="32"/>
        </w:rPr>
        <w:t>формирует новые паттерны поведения человека,</w:t>
      </w:r>
      <w:r>
        <w:rPr>
          <w:rFonts w:ascii="Times New Roman" w:hAnsi="Times New Roman" w:cs="Times New Roman"/>
          <w:sz w:val="32"/>
        </w:rPr>
        <w:t xml:space="preserve"> приемы поиска информации, особенности </w:t>
      </w:r>
      <w:r w:rsidRPr="00E07DF6">
        <w:rPr>
          <w:rFonts w:ascii="Times New Roman" w:hAnsi="Times New Roman" w:cs="Times New Roman"/>
          <w:sz w:val="32"/>
        </w:rPr>
        <w:t>общения.</w:t>
      </w:r>
      <w:r>
        <w:rPr>
          <w:rFonts w:ascii="Times New Roman" w:hAnsi="Times New Roman" w:cs="Times New Roman"/>
          <w:sz w:val="32"/>
        </w:rPr>
        <w:t xml:space="preserve"> Это приводит  к </w:t>
      </w:r>
      <w:r w:rsidRPr="00E07DF6">
        <w:rPr>
          <w:rFonts w:ascii="Times New Roman" w:hAnsi="Times New Roman" w:cs="Times New Roman"/>
          <w:sz w:val="32"/>
        </w:rPr>
        <w:t>формированию  сетевого</w:t>
      </w:r>
      <w:r>
        <w:rPr>
          <w:rFonts w:ascii="Times New Roman" w:hAnsi="Times New Roman" w:cs="Times New Roman"/>
          <w:sz w:val="32"/>
        </w:rPr>
        <w:t xml:space="preserve"> </w:t>
      </w:r>
      <w:r w:rsidRPr="00E07DF6">
        <w:rPr>
          <w:rFonts w:ascii="Times New Roman" w:hAnsi="Times New Roman" w:cs="Times New Roman"/>
          <w:sz w:val="32"/>
        </w:rPr>
        <w:t xml:space="preserve">мышления,  основная  черта  которого </w:t>
      </w:r>
      <w:r>
        <w:rPr>
          <w:rFonts w:ascii="Times New Roman" w:hAnsi="Times New Roman" w:cs="Times New Roman"/>
          <w:sz w:val="32"/>
        </w:rPr>
        <w:t xml:space="preserve">–высокая степень информационно </w:t>
      </w:r>
      <w:r w:rsidRPr="00E07DF6">
        <w:rPr>
          <w:rFonts w:ascii="Times New Roman" w:hAnsi="Times New Roman" w:cs="Times New Roman"/>
          <w:sz w:val="32"/>
        </w:rPr>
        <w:t>коммуникационной</w:t>
      </w:r>
      <w:r>
        <w:rPr>
          <w:rFonts w:ascii="Times New Roman" w:hAnsi="Times New Roman" w:cs="Times New Roman"/>
          <w:sz w:val="32"/>
        </w:rPr>
        <w:t xml:space="preserve"> </w:t>
      </w:r>
      <w:r w:rsidRPr="00E07DF6">
        <w:rPr>
          <w:rFonts w:ascii="Times New Roman" w:hAnsi="Times New Roman" w:cs="Times New Roman"/>
          <w:sz w:val="32"/>
        </w:rPr>
        <w:t>активности.</w:t>
      </w:r>
      <w:r>
        <w:rPr>
          <w:rFonts w:ascii="Times New Roman" w:hAnsi="Times New Roman" w:cs="Times New Roman"/>
          <w:sz w:val="32"/>
        </w:rPr>
        <w:br/>
      </w:r>
      <w:r w:rsidRPr="00E07DF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     </w:t>
      </w:r>
      <w:proofErr w:type="spellStart"/>
      <w:r w:rsidRPr="00E07DF6">
        <w:rPr>
          <w:rFonts w:ascii="Times New Roman" w:hAnsi="Times New Roman" w:cs="Times New Roman"/>
          <w:sz w:val="32"/>
        </w:rPr>
        <w:t>П.Гилстер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 w:rsidRPr="00E07DF6">
        <w:rPr>
          <w:rFonts w:ascii="Times New Roman" w:hAnsi="Times New Roman" w:cs="Times New Roman"/>
          <w:sz w:val="32"/>
        </w:rPr>
        <w:t>выделяет в качестве критериев</w:t>
      </w:r>
      <w:r>
        <w:rPr>
          <w:rFonts w:ascii="Times New Roman" w:hAnsi="Times New Roman" w:cs="Times New Roman"/>
          <w:sz w:val="32"/>
        </w:rPr>
        <w:t xml:space="preserve"> </w:t>
      </w:r>
      <w:r w:rsidRPr="00E07DF6">
        <w:rPr>
          <w:rFonts w:ascii="Times New Roman" w:hAnsi="Times New Roman" w:cs="Times New Roman"/>
          <w:sz w:val="32"/>
        </w:rPr>
        <w:t>достижения цифровой грамотности</w:t>
      </w:r>
      <w:r>
        <w:rPr>
          <w:rFonts w:ascii="Times New Roman" w:hAnsi="Times New Roman" w:cs="Times New Roman"/>
          <w:sz w:val="32"/>
        </w:rPr>
        <w:t xml:space="preserve"> </w:t>
      </w:r>
      <w:r w:rsidRPr="00E07DF6">
        <w:rPr>
          <w:rFonts w:ascii="Times New Roman" w:hAnsi="Times New Roman" w:cs="Times New Roman"/>
          <w:sz w:val="32"/>
        </w:rPr>
        <w:t>следующие навыки:</w:t>
      </w:r>
      <w:r>
        <w:rPr>
          <w:rFonts w:ascii="Times New Roman" w:hAnsi="Times New Roman" w:cs="Times New Roman"/>
          <w:sz w:val="32"/>
        </w:rPr>
        <w:br/>
      </w:r>
      <w:r w:rsidRPr="00E07DF6">
        <w:rPr>
          <w:rFonts w:ascii="Times New Roman" w:hAnsi="Times New Roman" w:cs="Times New Roman"/>
          <w:sz w:val="32"/>
        </w:rPr>
        <w:t xml:space="preserve">1. критерии достижения </w:t>
      </w:r>
      <w:proofErr w:type="spellStart"/>
      <w:r w:rsidRPr="00E07DF6">
        <w:rPr>
          <w:rFonts w:ascii="Times New Roman" w:hAnsi="Times New Roman" w:cs="Times New Roman"/>
          <w:sz w:val="32"/>
        </w:rPr>
        <w:t>медиаграмотности</w:t>
      </w:r>
      <w:proofErr w:type="spellEnd"/>
      <w:r w:rsidRPr="00E07DF6">
        <w:rPr>
          <w:rFonts w:ascii="Times New Roman" w:hAnsi="Times New Roman" w:cs="Times New Roman"/>
          <w:sz w:val="32"/>
        </w:rPr>
        <w:t>;</w:t>
      </w:r>
      <w:r>
        <w:rPr>
          <w:rFonts w:ascii="Times New Roman" w:hAnsi="Times New Roman" w:cs="Times New Roman"/>
          <w:sz w:val="32"/>
        </w:rPr>
        <w:br/>
      </w:r>
      <w:r w:rsidRPr="00E07DF6">
        <w:rPr>
          <w:rFonts w:ascii="Times New Roman" w:hAnsi="Times New Roman" w:cs="Times New Roman"/>
          <w:sz w:val="32"/>
        </w:rPr>
        <w:lastRenderedPageBreak/>
        <w:t>2. навыки поиска нужной информации и инструментов</w:t>
      </w:r>
      <w:r>
        <w:rPr>
          <w:rFonts w:ascii="Times New Roman" w:hAnsi="Times New Roman" w:cs="Times New Roman"/>
          <w:sz w:val="32"/>
        </w:rPr>
        <w:t xml:space="preserve"> </w:t>
      </w:r>
      <w:r w:rsidRPr="00E07DF6">
        <w:rPr>
          <w:rFonts w:ascii="Times New Roman" w:hAnsi="Times New Roman" w:cs="Times New Roman"/>
          <w:sz w:val="32"/>
        </w:rPr>
        <w:t>работы с ней, умение быстро освоить эти</w:t>
      </w:r>
      <w:r>
        <w:rPr>
          <w:rFonts w:ascii="Times New Roman" w:hAnsi="Times New Roman" w:cs="Times New Roman"/>
          <w:sz w:val="32"/>
        </w:rPr>
        <w:t xml:space="preserve"> </w:t>
      </w:r>
      <w:r w:rsidRPr="00E07DF6">
        <w:rPr>
          <w:rFonts w:ascii="Times New Roman" w:hAnsi="Times New Roman" w:cs="Times New Roman"/>
          <w:sz w:val="32"/>
        </w:rPr>
        <w:t>инструменты (информационная грамотность);</w:t>
      </w:r>
      <w:r>
        <w:rPr>
          <w:rFonts w:ascii="Times New Roman" w:hAnsi="Times New Roman" w:cs="Times New Roman"/>
          <w:sz w:val="32"/>
        </w:rPr>
        <w:br/>
        <w:t xml:space="preserve">3.  навыки </w:t>
      </w:r>
      <w:r w:rsidRPr="00E07DF6">
        <w:rPr>
          <w:rFonts w:ascii="Times New Roman" w:hAnsi="Times New Roman" w:cs="Times New Roman"/>
          <w:sz w:val="32"/>
        </w:rPr>
        <w:t>общения  с  другими  пользователями</w:t>
      </w:r>
      <w:r>
        <w:rPr>
          <w:rFonts w:ascii="Times New Roman" w:hAnsi="Times New Roman" w:cs="Times New Roman"/>
          <w:sz w:val="32"/>
        </w:rPr>
        <w:t xml:space="preserve"> </w:t>
      </w:r>
      <w:r w:rsidRPr="00E07DF6">
        <w:rPr>
          <w:rFonts w:ascii="Times New Roman" w:hAnsi="Times New Roman" w:cs="Times New Roman"/>
          <w:sz w:val="32"/>
        </w:rPr>
        <w:t>(коммуникативная компетентность);</w:t>
      </w:r>
      <w:r>
        <w:rPr>
          <w:rFonts w:ascii="Times New Roman" w:hAnsi="Times New Roman" w:cs="Times New Roman"/>
          <w:sz w:val="32"/>
        </w:rPr>
        <w:br/>
      </w:r>
      <w:r w:rsidRPr="00E07DF6">
        <w:rPr>
          <w:rFonts w:ascii="Times New Roman" w:hAnsi="Times New Roman" w:cs="Times New Roman"/>
          <w:sz w:val="32"/>
        </w:rPr>
        <w:t>4. навыки производства информации в ее</w:t>
      </w:r>
      <w:r>
        <w:rPr>
          <w:rFonts w:ascii="Times New Roman" w:hAnsi="Times New Roman" w:cs="Times New Roman"/>
          <w:sz w:val="32"/>
        </w:rPr>
        <w:t xml:space="preserve"> </w:t>
      </w:r>
      <w:r w:rsidRPr="00E07DF6">
        <w:rPr>
          <w:rFonts w:ascii="Times New Roman" w:hAnsi="Times New Roman" w:cs="Times New Roman"/>
          <w:sz w:val="32"/>
        </w:rPr>
        <w:t xml:space="preserve">разнообразных формах и </w:t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-465455</wp:posOffset>
            </wp:positionH>
            <wp:positionV relativeFrom="paragraph">
              <wp:posOffset>1680237</wp:posOffset>
            </wp:positionV>
            <wp:extent cx="6497999" cy="39147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999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7DF6">
        <w:rPr>
          <w:rFonts w:ascii="Times New Roman" w:hAnsi="Times New Roman" w:cs="Times New Roman"/>
          <w:sz w:val="32"/>
        </w:rPr>
        <w:t>форматах (креативная</w:t>
      </w:r>
      <w:r>
        <w:rPr>
          <w:rFonts w:ascii="Times New Roman" w:hAnsi="Times New Roman" w:cs="Times New Roman"/>
          <w:sz w:val="32"/>
        </w:rPr>
        <w:t xml:space="preserve"> </w:t>
      </w:r>
      <w:r w:rsidRPr="00E07DF6">
        <w:rPr>
          <w:rFonts w:ascii="Times New Roman" w:hAnsi="Times New Roman" w:cs="Times New Roman"/>
          <w:sz w:val="32"/>
        </w:rPr>
        <w:t>компетентность</w:t>
      </w:r>
      <w:r>
        <w:rPr>
          <w:rFonts w:ascii="Times New Roman" w:hAnsi="Times New Roman" w:cs="Times New Roman"/>
          <w:sz w:val="32"/>
        </w:rPr>
        <w:t>).</w:t>
      </w:r>
    </w:p>
    <w:p w:rsidR="00E07DF6" w:rsidRDefault="00E07DF6" w:rsidP="00E07DF6">
      <w:pPr>
        <w:pStyle w:val="a3"/>
        <w:rPr>
          <w:rFonts w:ascii="Times New Roman" w:hAnsi="Times New Roman" w:cs="Times New Roman"/>
          <w:sz w:val="32"/>
        </w:rPr>
      </w:pPr>
    </w:p>
    <w:p w:rsidR="00E07DF6" w:rsidRDefault="00E07DF6" w:rsidP="00E07DF6">
      <w:pPr>
        <w:pStyle w:val="a3"/>
        <w:rPr>
          <w:noProof/>
          <w:lang w:eastAsia="ru-RU"/>
        </w:rPr>
      </w:pPr>
    </w:p>
    <w:p w:rsidR="00E07DF6" w:rsidRDefault="00E07DF6" w:rsidP="00E07DF6">
      <w:pPr>
        <w:pStyle w:val="a3"/>
        <w:rPr>
          <w:noProof/>
          <w:lang w:eastAsia="ru-RU"/>
        </w:rPr>
      </w:pPr>
    </w:p>
    <w:p w:rsidR="00E07DF6" w:rsidRDefault="00E07DF6" w:rsidP="00E07DF6">
      <w:pPr>
        <w:pStyle w:val="a3"/>
        <w:rPr>
          <w:noProof/>
          <w:lang w:eastAsia="ru-RU"/>
        </w:rPr>
      </w:pPr>
    </w:p>
    <w:p w:rsidR="00E07DF6" w:rsidRDefault="00E07DF6" w:rsidP="00E07DF6">
      <w:pPr>
        <w:pStyle w:val="a3"/>
        <w:rPr>
          <w:noProof/>
          <w:lang w:eastAsia="ru-RU"/>
        </w:rPr>
      </w:pPr>
    </w:p>
    <w:p w:rsidR="00E07DF6" w:rsidRDefault="00E07DF6" w:rsidP="00E07DF6">
      <w:pPr>
        <w:pStyle w:val="a3"/>
        <w:rPr>
          <w:noProof/>
          <w:lang w:eastAsia="ru-RU"/>
        </w:rPr>
      </w:pPr>
    </w:p>
    <w:p w:rsidR="00E07DF6" w:rsidRDefault="00E07DF6" w:rsidP="00E07DF6">
      <w:pPr>
        <w:pStyle w:val="a3"/>
        <w:rPr>
          <w:noProof/>
          <w:lang w:eastAsia="ru-RU"/>
        </w:rPr>
      </w:pPr>
    </w:p>
    <w:p w:rsidR="00E07DF6" w:rsidRDefault="00E07DF6" w:rsidP="00E07DF6">
      <w:pPr>
        <w:pStyle w:val="a3"/>
        <w:rPr>
          <w:noProof/>
          <w:lang w:eastAsia="ru-RU"/>
        </w:rPr>
      </w:pPr>
    </w:p>
    <w:p w:rsidR="00E07DF6" w:rsidRDefault="00E07DF6" w:rsidP="00E07DF6">
      <w:pPr>
        <w:pStyle w:val="a3"/>
        <w:rPr>
          <w:noProof/>
          <w:lang w:eastAsia="ru-RU"/>
        </w:rPr>
      </w:pPr>
    </w:p>
    <w:p w:rsidR="00E07DF6" w:rsidRDefault="00E07DF6" w:rsidP="00E07DF6">
      <w:pPr>
        <w:pStyle w:val="a3"/>
        <w:rPr>
          <w:rFonts w:ascii="Times New Roman" w:hAnsi="Times New Roman" w:cs="Times New Roman"/>
          <w:sz w:val="32"/>
        </w:rPr>
      </w:pPr>
    </w:p>
    <w:p w:rsidR="00E07DF6" w:rsidRDefault="00E07DF6" w:rsidP="00E07DF6">
      <w:pPr>
        <w:pStyle w:val="a3"/>
        <w:rPr>
          <w:rFonts w:ascii="Times New Roman" w:hAnsi="Times New Roman" w:cs="Times New Roman"/>
          <w:sz w:val="32"/>
        </w:rPr>
      </w:pPr>
    </w:p>
    <w:p w:rsidR="00E07DF6" w:rsidRDefault="00E07DF6" w:rsidP="00E07DF6">
      <w:pPr>
        <w:pStyle w:val="a3"/>
        <w:rPr>
          <w:rFonts w:ascii="Times New Roman" w:hAnsi="Times New Roman" w:cs="Times New Roman"/>
          <w:sz w:val="32"/>
        </w:rPr>
      </w:pPr>
    </w:p>
    <w:p w:rsidR="00E07DF6" w:rsidRDefault="00E07DF6" w:rsidP="00E07DF6">
      <w:pPr>
        <w:pStyle w:val="a3"/>
        <w:rPr>
          <w:rFonts w:ascii="Times New Roman" w:hAnsi="Times New Roman" w:cs="Times New Roman"/>
          <w:sz w:val="32"/>
        </w:rPr>
      </w:pPr>
    </w:p>
    <w:p w:rsidR="00E07DF6" w:rsidRDefault="00E07DF6" w:rsidP="00E07DF6">
      <w:pPr>
        <w:pStyle w:val="a3"/>
        <w:rPr>
          <w:rFonts w:ascii="Times New Roman" w:hAnsi="Times New Roman" w:cs="Times New Roman"/>
          <w:sz w:val="32"/>
        </w:rPr>
      </w:pPr>
    </w:p>
    <w:p w:rsidR="00E07DF6" w:rsidRDefault="00E07DF6" w:rsidP="00E07DF6">
      <w:pPr>
        <w:pStyle w:val="a3"/>
        <w:rPr>
          <w:rFonts w:ascii="Times New Roman" w:hAnsi="Times New Roman" w:cs="Times New Roman"/>
          <w:sz w:val="32"/>
        </w:rPr>
      </w:pPr>
    </w:p>
    <w:p w:rsidR="00E07DF6" w:rsidRDefault="00E07DF6" w:rsidP="00E07DF6">
      <w:pPr>
        <w:pStyle w:val="a3"/>
        <w:rPr>
          <w:rFonts w:ascii="Times New Roman" w:hAnsi="Times New Roman" w:cs="Times New Roman"/>
          <w:sz w:val="32"/>
        </w:rPr>
      </w:pPr>
    </w:p>
    <w:p w:rsidR="00E07DF6" w:rsidRDefault="00E07DF6" w:rsidP="00E07DF6">
      <w:pPr>
        <w:pStyle w:val="a3"/>
        <w:rPr>
          <w:rFonts w:ascii="Times New Roman" w:hAnsi="Times New Roman" w:cs="Times New Roman"/>
          <w:sz w:val="32"/>
        </w:rPr>
      </w:pPr>
    </w:p>
    <w:p w:rsidR="00E07DF6" w:rsidRDefault="00E07DF6" w:rsidP="00E07DF6">
      <w:pPr>
        <w:pStyle w:val="a3"/>
        <w:rPr>
          <w:rFonts w:ascii="Times New Roman" w:hAnsi="Times New Roman" w:cs="Times New Roman"/>
          <w:sz w:val="32"/>
        </w:rPr>
      </w:pPr>
    </w:p>
    <w:p w:rsidR="00E07DF6" w:rsidRDefault="00E07DF6" w:rsidP="00E07DF6">
      <w:pPr>
        <w:pStyle w:val="a3"/>
        <w:rPr>
          <w:rFonts w:ascii="Times New Roman" w:hAnsi="Times New Roman" w:cs="Times New Roman"/>
          <w:sz w:val="32"/>
        </w:rPr>
      </w:pPr>
      <w:r w:rsidRPr="00E07DF6">
        <w:rPr>
          <w:rFonts w:ascii="Times New Roman" w:hAnsi="Times New Roman" w:cs="Times New Roman"/>
          <w:sz w:val="32"/>
        </w:rPr>
        <w:t>Соответственно, были выделены четыре вида цифровой компетентности:</w:t>
      </w:r>
      <w:r>
        <w:rPr>
          <w:rFonts w:ascii="Times New Roman" w:hAnsi="Times New Roman" w:cs="Times New Roman"/>
          <w:sz w:val="32"/>
        </w:rPr>
        <w:br/>
      </w:r>
      <w:r w:rsidRPr="00E07DF6">
        <w:rPr>
          <w:rFonts w:ascii="Times New Roman" w:hAnsi="Times New Roman" w:cs="Times New Roman"/>
          <w:sz w:val="32"/>
        </w:rPr>
        <w:t xml:space="preserve">1) информационная и </w:t>
      </w:r>
      <w:proofErr w:type="spellStart"/>
      <w:r w:rsidRPr="00E07DF6">
        <w:rPr>
          <w:rFonts w:ascii="Times New Roman" w:hAnsi="Times New Roman" w:cs="Times New Roman"/>
          <w:sz w:val="32"/>
        </w:rPr>
        <w:t>медиакомпетентность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 w:rsidRPr="00E07DF6">
        <w:rPr>
          <w:rFonts w:ascii="Times New Roman" w:hAnsi="Times New Roman" w:cs="Times New Roman"/>
          <w:sz w:val="32"/>
        </w:rPr>
        <w:t>—</w:t>
      </w:r>
      <w:r>
        <w:rPr>
          <w:rFonts w:ascii="Times New Roman" w:hAnsi="Times New Roman" w:cs="Times New Roman"/>
          <w:sz w:val="32"/>
        </w:rPr>
        <w:t xml:space="preserve"> </w:t>
      </w:r>
      <w:r w:rsidRPr="00E07DF6">
        <w:rPr>
          <w:rFonts w:ascii="Times New Roman" w:hAnsi="Times New Roman" w:cs="Times New Roman"/>
          <w:sz w:val="32"/>
        </w:rPr>
        <w:t>знания, умения, мотивация и ответственность,  связанные  с  поиском,  пони  манием,  организацией, архивированием  цифровой  информации  и  ее  критическим  осмыслением, а также с созданием информационных объектов с использованием цифровых ресурсов (текстовых, изобразительных, аудио и видео);</w:t>
      </w:r>
      <w:r>
        <w:rPr>
          <w:rFonts w:ascii="Times New Roman" w:hAnsi="Times New Roman" w:cs="Times New Roman"/>
          <w:sz w:val="32"/>
        </w:rPr>
        <w:br/>
      </w:r>
      <w:r w:rsidRPr="00E07DF6">
        <w:rPr>
          <w:rFonts w:ascii="Times New Roman" w:hAnsi="Times New Roman" w:cs="Times New Roman"/>
          <w:sz w:val="32"/>
        </w:rPr>
        <w:t>2)  коммуникативная  компетентность —</w:t>
      </w:r>
      <w:r>
        <w:rPr>
          <w:rFonts w:ascii="Times New Roman" w:hAnsi="Times New Roman" w:cs="Times New Roman"/>
          <w:sz w:val="32"/>
        </w:rPr>
        <w:t xml:space="preserve"> </w:t>
      </w:r>
      <w:r w:rsidRPr="00E07DF6">
        <w:rPr>
          <w:rFonts w:ascii="Times New Roman" w:hAnsi="Times New Roman" w:cs="Times New Roman"/>
          <w:sz w:val="32"/>
        </w:rPr>
        <w:t>знания,  умения,  мотивация  и ответственность,  необходимые  для  различных  форм  коммуникации (электронная  почта,  чаты,  блоги,  форумы,  социальные  сети  и  др.)  и  с различными целями;</w:t>
      </w:r>
      <w:r>
        <w:rPr>
          <w:rFonts w:ascii="Times New Roman" w:hAnsi="Times New Roman" w:cs="Times New Roman"/>
          <w:sz w:val="32"/>
        </w:rPr>
        <w:br/>
      </w:r>
      <w:r w:rsidRPr="00E07DF6">
        <w:rPr>
          <w:rFonts w:ascii="Times New Roman" w:hAnsi="Times New Roman" w:cs="Times New Roman"/>
          <w:sz w:val="32"/>
        </w:rPr>
        <w:lastRenderedPageBreak/>
        <w:t>3)  техническая компетентность —</w:t>
      </w:r>
      <w:r>
        <w:rPr>
          <w:rFonts w:ascii="Times New Roman" w:hAnsi="Times New Roman" w:cs="Times New Roman"/>
          <w:sz w:val="32"/>
        </w:rPr>
        <w:t xml:space="preserve"> </w:t>
      </w:r>
      <w:r w:rsidRPr="00E07DF6">
        <w:rPr>
          <w:rFonts w:ascii="Times New Roman" w:hAnsi="Times New Roman" w:cs="Times New Roman"/>
          <w:sz w:val="32"/>
        </w:rPr>
        <w:t>знания,  умения,  мотивация  и ответственность,  позволяющие  эффективно  и  безопасно  использовать технические и программные средства для решения различных задач, в том числе использования компьютерных сетей, облачных сервисов и т.п.;</w:t>
      </w:r>
      <w:r>
        <w:rPr>
          <w:rFonts w:ascii="Times New Roman" w:hAnsi="Times New Roman" w:cs="Times New Roman"/>
          <w:sz w:val="32"/>
        </w:rPr>
        <w:br/>
      </w:r>
      <w:r w:rsidRPr="00E07DF6">
        <w:rPr>
          <w:rFonts w:ascii="Times New Roman" w:hAnsi="Times New Roman" w:cs="Times New Roman"/>
          <w:sz w:val="32"/>
        </w:rPr>
        <w:t>4)  потребительская  компетентность —</w:t>
      </w:r>
      <w:r>
        <w:rPr>
          <w:rFonts w:ascii="Times New Roman" w:hAnsi="Times New Roman" w:cs="Times New Roman"/>
          <w:sz w:val="32"/>
        </w:rPr>
        <w:t xml:space="preserve"> </w:t>
      </w:r>
      <w:r w:rsidRPr="00E07DF6">
        <w:rPr>
          <w:rFonts w:ascii="Times New Roman" w:hAnsi="Times New Roman" w:cs="Times New Roman"/>
          <w:sz w:val="32"/>
        </w:rPr>
        <w:t>знания,  умения,  мотивация  и ответственность,  позволяющие  решать  с  помощью  цифровых  устройств  и интернета  различные  повседневные  задачи,  связанные  с  конкретными жизненными  ситуациями,  предполагающими  удовлетворение  различных потребностей</w:t>
      </w:r>
    </w:p>
    <w:p w:rsidR="00E07DF6" w:rsidRPr="00E07DF6" w:rsidRDefault="00E07DF6" w:rsidP="00E07DF6">
      <w:pPr>
        <w:rPr>
          <w:rFonts w:ascii="Times New Roman" w:hAnsi="Times New Roman" w:cs="Times New Roman"/>
          <w:sz w:val="32"/>
        </w:rPr>
      </w:pPr>
      <w:r w:rsidRPr="00E07DF6">
        <w:rPr>
          <w:rFonts w:ascii="Times New Roman" w:hAnsi="Times New Roman" w:cs="Times New Roman"/>
          <w:sz w:val="32"/>
        </w:rPr>
        <w:t>Основные задачи современной школы:</w:t>
      </w:r>
    </w:p>
    <w:p w:rsidR="00E07DF6" w:rsidRDefault="00E07DF6" w:rsidP="00E07D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</w:t>
      </w:r>
      <w:r w:rsidRPr="00E07DF6">
        <w:rPr>
          <w:rFonts w:ascii="Times New Roman" w:hAnsi="Times New Roman" w:cs="Times New Roman"/>
          <w:sz w:val="32"/>
        </w:rPr>
        <w:t xml:space="preserve">одготовить обучающихся </w:t>
      </w:r>
      <w:r>
        <w:rPr>
          <w:rFonts w:ascii="Times New Roman" w:hAnsi="Times New Roman" w:cs="Times New Roman"/>
          <w:sz w:val="32"/>
        </w:rPr>
        <w:t>к</w:t>
      </w:r>
      <w:r w:rsidRPr="00E07DF6">
        <w:rPr>
          <w:rFonts w:ascii="Times New Roman" w:hAnsi="Times New Roman" w:cs="Times New Roman"/>
          <w:sz w:val="32"/>
        </w:rPr>
        <w:t xml:space="preserve"> успешной жизни и деятельности в условиях цифровой экономики</w:t>
      </w:r>
    </w:p>
    <w:p w:rsidR="00E07DF6" w:rsidRDefault="00E07DF6" w:rsidP="00E07D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</w:t>
      </w:r>
      <w:r w:rsidRPr="00E07DF6">
        <w:rPr>
          <w:rFonts w:ascii="Times New Roman" w:hAnsi="Times New Roman" w:cs="Times New Roman"/>
          <w:sz w:val="32"/>
        </w:rPr>
        <w:t>формир</w:t>
      </w:r>
      <w:r>
        <w:rPr>
          <w:rFonts w:ascii="Times New Roman" w:hAnsi="Times New Roman" w:cs="Times New Roman"/>
          <w:sz w:val="32"/>
        </w:rPr>
        <w:t>овать личность гражданина России</w:t>
      </w:r>
    </w:p>
    <w:p w:rsidR="00E07DF6" w:rsidRDefault="00E07DF6" w:rsidP="00E07D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</w:t>
      </w:r>
      <w:r w:rsidRPr="00E07DF6">
        <w:rPr>
          <w:rFonts w:ascii="Times New Roman" w:hAnsi="Times New Roman" w:cs="Times New Roman"/>
          <w:sz w:val="32"/>
        </w:rPr>
        <w:t xml:space="preserve">формировать навыки и компетенции XXI </w:t>
      </w:r>
      <w:r>
        <w:rPr>
          <w:rFonts w:ascii="Times New Roman" w:hAnsi="Times New Roman" w:cs="Times New Roman"/>
          <w:sz w:val="32"/>
        </w:rPr>
        <w:t xml:space="preserve">века, готовность к </w:t>
      </w:r>
      <w:r w:rsidRPr="00E07DF6">
        <w:rPr>
          <w:rFonts w:ascii="Times New Roman" w:hAnsi="Times New Roman" w:cs="Times New Roman"/>
          <w:sz w:val="32"/>
        </w:rPr>
        <w:t>успешной деятельности в условиях сложности и неопределенности</w:t>
      </w:r>
    </w:p>
    <w:p w:rsidR="00E07DF6" w:rsidRDefault="00E07DF6" w:rsidP="00E07DF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Современные дети:</w:t>
      </w:r>
    </w:p>
    <w:p w:rsidR="00E07DF6" w:rsidRDefault="002B7A5A" w:rsidP="00E07DF6">
      <w:pPr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2729865</wp:posOffset>
            </wp:positionH>
            <wp:positionV relativeFrom="paragraph">
              <wp:posOffset>1630045</wp:posOffset>
            </wp:positionV>
            <wp:extent cx="3449665" cy="2928620"/>
            <wp:effectExtent l="0" t="0" r="0" b="508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66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DF6">
        <w:rPr>
          <w:rFonts w:ascii="Times New Roman" w:hAnsi="Times New Roman" w:cs="Times New Roman"/>
          <w:sz w:val="32"/>
        </w:rPr>
        <w:t xml:space="preserve">- </w:t>
      </w:r>
      <w:r w:rsidR="00E07DF6" w:rsidRPr="00E07DF6">
        <w:rPr>
          <w:rFonts w:ascii="Times New Roman" w:hAnsi="Times New Roman" w:cs="Times New Roman"/>
          <w:sz w:val="32"/>
        </w:rPr>
        <w:t>Количество активных юных пользователей</w:t>
      </w:r>
      <w:r w:rsidR="00E07DF6">
        <w:rPr>
          <w:rFonts w:ascii="Times New Roman" w:hAnsi="Times New Roman" w:cs="Times New Roman"/>
          <w:sz w:val="32"/>
        </w:rPr>
        <w:t xml:space="preserve"> </w:t>
      </w:r>
      <w:r w:rsidR="00E07DF6" w:rsidRPr="00E07DF6">
        <w:rPr>
          <w:rFonts w:ascii="Times New Roman" w:hAnsi="Times New Roman" w:cs="Times New Roman"/>
          <w:sz w:val="32"/>
        </w:rPr>
        <w:t>сети выросло</w:t>
      </w:r>
      <w:r w:rsidR="00E07DF6">
        <w:rPr>
          <w:rFonts w:ascii="Times New Roman" w:hAnsi="Times New Roman" w:cs="Times New Roman"/>
          <w:sz w:val="32"/>
        </w:rPr>
        <w:t xml:space="preserve"> в 2,5 раза за последние 3 года</w:t>
      </w:r>
      <w:r w:rsidR="00E07DF6">
        <w:rPr>
          <w:rFonts w:ascii="Times New Roman" w:hAnsi="Times New Roman" w:cs="Times New Roman"/>
          <w:sz w:val="32"/>
        </w:rPr>
        <w:br/>
        <w:t xml:space="preserve">- </w:t>
      </w:r>
      <w:r w:rsidR="00E07DF6" w:rsidRPr="00E07DF6">
        <w:rPr>
          <w:rFonts w:ascii="Times New Roman" w:hAnsi="Times New Roman" w:cs="Times New Roman"/>
          <w:sz w:val="32"/>
        </w:rPr>
        <w:t>32% подростков проводят в Интернете</w:t>
      </w:r>
      <w:r>
        <w:rPr>
          <w:rFonts w:ascii="Times New Roman" w:hAnsi="Times New Roman" w:cs="Times New Roman"/>
          <w:sz w:val="32"/>
        </w:rPr>
        <w:t xml:space="preserve"> 8 часов в сутки</w:t>
      </w:r>
      <w:r>
        <w:rPr>
          <w:rFonts w:ascii="Times New Roman" w:hAnsi="Times New Roman" w:cs="Times New Roman"/>
          <w:sz w:val="32"/>
        </w:rPr>
        <w:br/>
        <w:t xml:space="preserve">- </w:t>
      </w:r>
      <w:r w:rsidR="00E07DF6" w:rsidRPr="00E07DF6">
        <w:rPr>
          <w:rFonts w:ascii="Times New Roman" w:hAnsi="Times New Roman" w:cs="Times New Roman"/>
          <w:sz w:val="32"/>
        </w:rPr>
        <w:t>Учение и коммуникация через</w:t>
      </w:r>
      <w:r>
        <w:rPr>
          <w:rFonts w:ascii="Times New Roman" w:hAnsi="Times New Roman" w:cs="Times New Roman"/>
          <w:sz w:val="32"/>
        </w:rPr>
        <w:t xml:space="preserve"> интернет</w:t>
      </w:r>
      <w:r>
        <w:rPr>
          <w:rFonts w:ascii="Times New Roman" w:hAnsi="Times New Roman" w:cs="Times New Roman"/>
          <w:sz w:val="32"/>
        </w:rPr>
        <w:br/>
        <w:t xml:space="preserve">- </w:t>
      </w:r>
      <w:r w:rsidR="00E07DF6" w:rsidRPr="00E07DF6">
        <w:rPr>
          <w:rFonts w:ascii="Times New Roman" w:hAnsi="Times New Roman" w:cs="Times New Roman"/>
          <w:sz w:val="32"/>
        </w:rPr>
        <w:t>Высокий уровень</w:t>
      </w:r>
      <w:r>
        <w:rPr>
          <w:rFonts w:ascii="Times New Roman" w:hAnsi="Times New Roman" w:cs="Times New Roman"/>
          <w:sz w:val="32"/>
        </w:rPr>
        <w:t xml:space="preserve"> мобильности</w:t>
      </w:r>
      <w:r>
        <w:rPr>
          <w:rFonts w:ascii="Times New Roman" w:hAnsi="Times New Roman" w:cs="Times New Roman"/>
          <w:sz w:val="32"/>
        </w:rPr>
        <w:br/>
        <w:t xml:space="preserve">- </w:t>
      </w:r>
      <w:r w:rsidR="00E07DF6" w:rsidRPr="00E07DF6">
        <w:rPr>
          <w:rFonts w:ascii="Times New Roman" w:hAnsi="Times New Roman" w:cs="Times New Roman"/>
          <w:sz w:val="32"/>
        </w:rPr>
        <w:t>Идентификация, самоидентификация, самопрезентация способствуют вступлению в интерне</w:t>
      </w:r>
      <w:r w:rsidRPr="002B7A5A">
        <w:rPr>
          <w:noProof/>
          <w:lang w:eastAsia="ru-RU"/>
        </w:rPr>
        <w:t xml:space="preserve"> </w:t>
      </w:r>
      <w:r w:rsidR="00E07DF6" w:rsidRPr="00E07DF6">
        <w:rPr>
          <w:rFonts w:ascii="Times New Roman" w:hAnsi="Times New Roman" w:cs="Times New Roman"/>
          <w:sz w:val="32"/>
        </w:rPr>
        <w:t>т-сообщество</w:t>
      </w:r>
    </w:p>
    <w:p w:rsidR="002B7A5A" w:rsidRDefault="002B7A5A" w:rsidP="00E07DF6">
      <w:pPr>
        <w:rPr>
          <w:rFonts w:ascii="Times New Roman" w:hAnsi="Times New Roman" w:cs="Times New Roman"/>
          <w:sz w:val="32"/>
        </w:rPr>
      </w:pPr>
    </w:p>
    <w:p w:rsidR="002B7A5A" w:rsidRDefault="002B7A5A" w:rsidP="00E07DF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! </w:t>
      </w:r>
      <w:r w:rsidRPr="002B7A5A">
        <w:rPr>
          <w:rFonts w:ascii="Times New Roman" w:hAnsi="Times New Roman" w:cs="Times New Roman"/>
          <w:sz w:val="32"/>
        </w:rPr>
        <w:t xml:space="preserve">Интернет -не просто технология, </w:t>
      </w:r>
      <w:r>
        <w:rPr>
          <w:rFonts w:ascii="Times New Roman" w:hAnsi="Times New Roman" w:cs="Times New Roman"/>
          <w:sz w:val="32"/>
        </w:rPr>
        <w:br/>
      </w:r>
      <w:r w:rsidRPr="002B7A5A">
        <w:rPr>
          <w:rFonts w:ascii="Times New Roman" w:hAnsi="Times New Roman" w:cs="Times New Roman"/>
          <w:sz w:val="32"/>
        </w:rPr>
        <w:t>это -среда обитания, источник развития</w:t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br/>
        <w:t xml:space="preserve">! </w:t>
      </w:r>
      <w:r w:rsidRPr="002B7A5A">
        <w:rPr>
          <w:rFonts w:ascii="Times New Roman" w:hAnsi="Times New Roman" w:cs="Times New Roman"/>
          <w:sz w:val="32"/>
        </w:rPr>
        <w:t xml:space="preserve">Интернет -явление культуры, </w:t>
      </w:r>
      <w:r>
        <w:rPr>
          <w:rFonts w:ascii="Times New Roman" w:hAnsi="Times New Roman" w:cs="Times New Roman"/>
          <w:sz w:val="32"/>
        </w:rPr>
        <w:br/>
      </w:r>
      <w:r w:rsidRPr="002B7A5A">
        <w:rPr>
          <w:rFonts w:ascii="Times New Roman" w:hAnsi="Times New Roman" w:cs="Times New Roman"/>
          <w:sz w:val="32"/>
        </w:rPr>
        <w:t xml:space="preserve">порождающее новые формы, </w:t>
      </w:r>
      <w:r>
        <w:rPr>
          <w:rFonts w:ascii="Times New Roman" w:hAnsi="Times New Roman" w:cs="Times New Roman"/>
          <w:sz w:val="32"/>
        </w:rPr>
        <w:br/>
      </w:r>
      <w:r w:rsidRPr="002B7A5A">
        <w:rPr>
          <w:rFonts w:ascii="Times New Roman" w:hAnsi="Times New Roman" w:cs="Times New Roman"/>
          <w:sz w:val="32"/>
        </w:rPr>
        <w:t xml:space="preserve">деятельности, культурные </w:t>
      </w:r>
      <w:r>
        <w:rPr>
          <w:rFonts w:ascii="Times New Roman" w:hAnsi="Times New Roman" w:cs="Times New Roman"/>
          <w:sz w:val="32"/>
        </w:rPr>
        <w:br/>
      </w:r>
      <w:r w:rsidRPr="002B7A5A">
        <w:rPr>
          <w:rFonts w:ascii="Times New Roman" w:hAnsi="Times New Roman" w:cs="Times New Roman"/>
          <w:sz w:val="32"/>
        </w:rPr>
        <w:t>практики, феномены, знания</w:t>
      </w:r>
      <w:r>
        <w:rPr>
          <w:rFonts w:ascii="Times New Roman" w:hAnsi="Times New Roman" w:cs="Times New Roman"/>
          <w:sz w:val="32"/>
        </w:rPr>
        <w:t>.</w:t>
      </w:r>
    </w:p>
    <w:p w:rsidR="002B7A5A" w:rsidRPr="002B7A5A" w:rsidRDefault="002B7A5A" w:rsidP="002B7A5A">
      <w:pPr>
        <w:jc w:val="center"/>
        <w:rPr>
          <w:rFonts w:ascii="Times New Roman" w:hAnsi="Times New Roman" w:cs="Times New Roman"/>
          <w:b/>
          <w:sz w:val="32"/>
        </w:rPr>
      </w:pPr>
      <w:r w:rsidRPr="002B7A5A">
        <w:rPr>
          <w:rFonts w:ascii="Times New Roman" w:hAnsi="Times New Roman" w:cs="Times New Roman"/>
          <w:b/>
          <w:sz w:val="32"/>
        </w:rPr>
        <w:lastRenderedPageBreak/>
        <w:t>Базовые ценности и факторы, сформировавшие современные поко</w:t>
      </w:r>
      <w:r>
        <w:rPr>
          <w:rFonts w:ascii="Times New Roman" w:hAnsi="Times New Roman" w:cs="Times New Roman"/>
          <w:b/>
          <w:sz w:val="32"/>
        </w:rPr>
        <w:t>ления</w:t>
      </w:r>
    </w:p>
    <w:tbl>
      <w:tblPr>
        <w:tblStyle w:val="a4"/>
        <w:tblpPr w:leftFromText="180" w:rightFromText="180" w:vertAnchor="text" w:horzAnchor="margin" w:tblpX="-1423" w:tblpY="351"/>
        <w:tblW w:w="11335" w:type="dxa"/>
        <w:tblLook w:val="04A0" w:firstRow="1" w:lastRow="0" w:firstColumn="1" w:lastColumn="0" w:noHBand="0" w:noVBand="1"/>
      </w:tblPr>
      <w:tblGrid>
        <w:gridCol w:w="2972"/>
        <w:gridCol w:w="8363"/>
      </w:tblGrid>
      <w:tr w:rsidR="002B7A5A" w:rsidTr="002B7A5A">
        <w:tc>
          <w:tcPr>
            <w:tcW w:w="2972" w:type="dxa"/>
          </w:tcPr>
          <w:p w:rsidR="002B7A5A" w:rsidRDefault="002B7A5A" w:rsidP="002B7A5A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Поколение Х</w:t>
            </w:r>
          </w:p>
        </w:tc>
        <w:tc>
          <w:tcPr>
            <w:tcW w:w="8363" w:type="dxa"/>
          </w:tcPr>
          <w:p w:rsidR="002B7A5A" w:rsidRPr="002B7A5A" w:rsidRDefault="002B7A5A" w:rsidP="002B7A5A">
            <w:pPr>
              <w:rPr>
                <w:rFonts w:ascii="Times New Roman" w:hAnsi="Times New Roman" w:cs="Times New Roman"/>
                <w:sz w:val="32"/>
              </w:rPr>
            </w:pPr>
            <w:r w:rsidRPr="002B7A5A">
              <w:rPr>
                <w:rFonts w:ascii="Times New Roman" w:hAnsi="Times New Roman" w:cs="Times New Roman"/>
                <w:sz w:val="32"/>
              </w:rPr>
              <w:t xml:space="preserve">Знаковые технологии: видеомагнитофон, компьютер </w:t>
            </w:r>
            <w:r>
              <w:rPr>
                <w:rFonts w:ascii="Times New Roman" w:hAnsi="Times New Roman" w:cs="Times New Roman"/>
                <w:sz w:val="32"/>
              </w:rPr>
              <w:br/>
            </w:r>
            <w:r w:rsidRPr="002B7A5A">
              <w:rPr>
                <w:rFonts w:ascii="Times New Roman" w:hAnsi="Times New Roman" w:cs="Times New Roman"/>
                <w:sz w:val="32"/>
              </w:rPr>
              <w:t>Знаковые события: распад СССР и падение Берлинской стены</w:t>
            </w:r>
            <w:r>
              <w:rPr>
                <w:rFonts w:ascii="Times New Roman" w:hAnsi="Times New Roman" w:cs="Times New Roman"/>
                <w:sz w:val="32"/>
              </w:rPr>
              <w:br/>
            </w:r>
            <w:r w:rsidRPr="002B7A5A">
              <w:rPr>
                <w:rFonts w:ascii="Times New Roman" w:hAnsi="Times New Roman" w:cs="Times New Roman"/>
                <w:sz w:val="32"/>
              </w:rPr>
              <w:t xml:space="preserve">Философия: жить, чтобы работать </w:t>
            </w:r>
            <w:r>
              <w:rPr>
                <w:rFonts w:ascii="Times New Roman" w:hAnsi="Times New Roman" w:cs="Times New Roman"/>
                <w:sz w:val="32"/>
              </w:rPr>
              <w:br/>
            </w:r>
            <w:r w:rsidRPr="002B7A5A">
              <w:rPr>
                <w:rFonts w:ascii="Times New Roman" w:hAnsi="Times New Roman" w:cs="Times New Roman"/>
                <w:sz w:val="32"/>
              </w:rPr>
              <w:t>Лучшие лидеры: деятели</w:t>
            </w:r>
          </w:p>
        </w:tc>
      </w:tr>
      <w:tr w:rsidR="002B7A5A" w:rsidTr="002B7A5A">
        <w:tc>
          <w:tcPr>
            <w:tcW w:w="2972" w:type="dxa"/>
          </w:tcPr>
          <w:p w:rsidR="002B7A5A" w:rsidRPr="002B7A5A" w:rsidRDefault="002B7A5A" w:rsidP="002B7A5A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 xml:space="preserve">Поколение </w:t>
            </w: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Y</w:t>
            </w:r>
          </w:p>
        </w:tc>
        <w:tc>
          <w:tcPr>
            <w:tcW w:w="8363" w:type="dxa"/>
          </w:tcPr>
          <w:p w:rsidR="002B7A5A" w:rsidRPr="002B7A5A" w:rsidRDefault="002B7A5A" w:rsidP="002B7A5A">
            <w:pPr>
              <w:rPr>
                <w:rFonts w:ascii="Times New Roman" w:hAnsi="Times New Roman" w:cs="Times New Roman"/>
                <w:sz w:val="32"/>
              </w:rPr>
            </w:pPr>
            <w:r w:rsidRPr="002B7A5A">
              <w:rPr>
                <w:rFonts w:ascii="Times New Roman" w:hAnsi="Times New Roman" w:cs="Times New Roman"/>
                <w:sz w:val="32"/>
              </w:rPr>
              <w:t>Знаковые технологии: интернет, е-</w:t>
            </w:r>
            <w:proofErr w:type="spellStart"/>
            <w:r w:rsidRPr="002B7A5A">
              <w:rPr>
                <w:rFonts w:ascii="Times New Roman" w:hAnsi="Times New Roman" w:cs="Times New Roman"/>
                <w:sz w:val="32"/>
              </w:rPr>
              <w:t>mail</w:t>
            </w:r>
            <w:proofErr w:type="spellEnd"/>
            <w:r w:rsidRPr="002B7A5A">
              <w:rPr>
                <w:rFonts w:ascii="Times New Roman" w:hAnsi="Times New Roman" w:cs="Times New Roman"/>
                <w:sz w:val="32"/>
              </w:rPr>
              <w:t xml:space="preserve">, мобильный телефон, </w:t>
            </w:r>
            <w:proofErr w:type="spellStart"/>
            <w:r w:rsidRPr="002B7A5A">
              <w:rPr>
                <w:rFonts w:ascii="Times New Roman" w:hAnsi="Times New Roman" w:cs="Times New Roman"/>
                <w:sz w:val="32"/>
              </w:rPr>
              <w:t>Google</w:t>
            </w:r>
            <w:proofErr w:type="spellEnd"/>
            <w:r w:rsidRPr="002B7A5A">
              <w:rPr>
                <w:rFonts w:ascii="Times New Roman" w:hAnsi="Times New Roman" w:cs="Times New Roman"/>
                <w:sz w:val="32"/>
              </w:rPr>
              <w:t xml:space="preserve">, </w:t>
            </w:r>
            <w:proofErr w:type="spellStart"/>
            <w:r w:rsidRPr="002B7A5A">
              <w:rPr>
                <w:rFonts w:ascii="Times New Roman" w:hAnsi="Times New Roman" w:cs="Times New Roman"/>
                <w:sz w:val="32"/>
              </w:rPr>
              <w:t>IPhone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br/>
            </w:r>
            <w:r w:rsidRPr="002B7A5A">
              <w:rPr>
                <w:rFonts w:ascii="Times New Roman" w:hAnsi="Times New Roman" w:cs="Times New Roman"/>
                <w:sz w:val="32"/>
              </w:rPr>
              <w:t>Знаковые события: 11 сентября, «Арабская весна»</w:t>
            </w:r>
            <w:r>
              <w:rPr>
                <w:rFonts w:ascii="Times New Roman" w:hAnsi="Times New Roman" w:cs="Times New Roman"/>
                <w:sz w:val="32"/>
              </w:rPr>
              <w:br/>
            </w:r>
            <w:r w:rsidRPr="002B7A5A">
              <w:rPr>
                <w:rFonts w:ascii="Times New Roman" w:hAnsi="Times New Roman" w:cs="Times New Roman"/>
                <w:sz w:val="32"/>
              </w:rPr>
              <w:t>Философия: баланс между работой и жизнью</w:t>
            </w:r>
            <w:r>
              <w:rPr>
                <w:rFonts w:ascii="Times New Roman" w:hAnsi="Times New Roman" w:cs="Times New Roman"/>
                <w:sz w:val="32"/>
              </w:rPr>
              <w:br/>
            </w:r>
            <w:r w:rsidRPr="002B7A5A">
              <w:rPr>
                <w:rFonts w:ascii="Times New Roman" w:hAnsi="Times New Roman" w:cs="Times New Roman"/>
                <w:sz w:val="32"/>
              </w:rPr>
              <w:t>Лучшие лидеры: партнеры</w:t>
            </w:r>
          </w:p>
        </w:tc>
      </w:tr>
      <w:tr w:rsidR="002B7A5A" w:rsidTr="002B7A5A">
        <w:tc>
          <w:tcPr>
            <w:tcW w:w="2972" w:type="dxa"/>
          </w:tcPr>
          <w:p w:rsidR="002B7A5A" w:rsidRPr="002B7A5A" w:rsidRDefault="002B7A5A" w:rsidP="002B7A5A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 xml:space="preserve">Поколение </w:t>
            </w: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Z</w:t>
            </w:r>
          </w:p>
        </w:tc>
        <w:tc>
          <w:tcPr>
            <w:tcW w:w="8363" w:type="dxa"/>
          </w:tcPr>
          <w:p w:rsidR="002B7A5A" w:rsidRPr="002B7A5A" w:rsidRDefault="002B7A5A" w:rsidP="002B7A5A">
            <w:pPr>
              <w:rPr>
                <w:rFonts w:ascii="Times New Roman" w:hAnsi="Times New Roman" w:cs="Times New Roman"/>
                <w:sz w:val="32"/>
              </w:rPr>
            </w:pPr>
            <w:r w:rsidRPr="002B7A5A">
              <w:rPr>
                <w:rFonts w:ascii="Times New Roman" w:hAnsi="Times New Roman" w:cs="Times New Roman"/>
                <w:sz w:val="32"/>
              </w:rPr>
              <w:t xml:space="preserve">Знаковые технологии: </w:t>
            </w:r>
            <w:proofErr w:type="spellStart"/>
            <w:r w:rsidRPr="002B7A5A">
              <w:rPr>
                <w:rFonts w:ascii="Times New Roman" w:hAnsi="Times New Roman" w:cs="Times New Roman"/>
                <w:sz w:val="32"/>
              </w:rPr>
              <w:t>Facebook</w:t>
            </w:r>
            <w:proofErr w:type="spellEnd"/>
            <w:r w:rsidRPr="002B7A5A">
              <w:rPr>
                <w:rFonts w:ascii="Times New Roman" w:hAnsi="Times New Roman" w:cs="Times New Roman"/>
                <w:sz w:val="32"/>
              </w:rPr>
              <w:t xml:space="preserve">, </w:t>
            </w:r>
            <w:proofErr w:type="spellStart"/>
            <w:r w:rsidRPr="002B7A5A">
              <w:rPr>
                <w:rFonts w:ascii="Times New Roman" w:hAnsi="Times New Roman" w:cs="Times New Roman"/>
                <w:sz w:val="32"/>
              </w:rPr>
              <w:t>Twitter</w:t>
            </w:r>
            <w:proofErr w:type="spellEnd"/>
            <w:r w:rsidRPr="002B7A5A">
              <w:rPr>
                <w:rFonts w:ascii="Times New Roman" w:hAnsi="Times New Roman" w:cs="Times New Roman"/>
                <w:sz w:val="32"/>
              </w:rPr>
              <w:t xml:space="preserve">, </w:t>
            </w:r>
            <w:proofErr w:type="spellStart"/>
            <w:r w:rsidRPr="002B7A5A">
              <w:rPr>
                <w:rFonts w:ascii="Times New Roman" w:hAnsi="Times New Roman" w:cs="Times New Roman"/>
                <w:sz w:val="32"/>
              </w:rPr>
              <w:t>Tinder</w:t>
            </w:r>
            <w:proofErr w:type="spellEnd"/>
            <w:r w:rsidRPr="002B7A5A">
              <w:rPr>
                <w:rFonts w:ascii="Times New Roman" w:hAnsi="Times New Roman" w:cs="Times New Roman"/>
                <w:sz w:val="32"/>
              </w:rPr>
              <w:t xml:space="preserve">, </w:t>
            </w:r>
            <w:proofErr w:type="spellStart"/>
            <w:r w:rsidRPr="002B7A5A">
              <w:rPr>
                <w:rFonts w:ascii="Times New Roman" w:hAnsi="Times New Roman" w:cs="Times New Roman"/>
                <w:sz w:val="32"/>
              </w:rPr>
              <w:t>Foursquare</w:t>
            </w:r>
            <w:proofErr w:type="spellEnd"/>
            <w:r w:rsidRPr="002B7A5A">
              <w:rPr>
                <w:rFonts w:ascii="Times New Roman" w:hAnsi="Times New Roman" w:cs="Times New Roman"/>
                <w:sz w:val="32"/>
              </w:rPr>
              <w:t xml:space="preserve">, </w:t>
            </w:r>
            <w:proofErr w:type="spellStart"/>
            <w:r w:rsidRPr="002B7A5A">
              <w:rPr>
                <w:rFonts w:ascii="Times New Roman" w:hAnsi="Times New Roman" w:cs="Times New Roman"/>
                <w:sz w:val="32"/>
              </w:rPr>
              <w:t>Google</w:t>
            </w:r>
            <w:proofErr w:type="spellEnd"/>
            <w:r w:rsidRPr="002B7A5A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2B7A5A">
              <w:rPr>
                <w:rFonts w:ascii="Times New Roman" w:hAnsi="Times New Roman" w:cs="Times New Roman"/>
                <w:sz w:val="32"/>
              </w:rPr>
              <w:t>Glass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br/>
            </w:r>
            <w:r w:rsidRPr="002B7A5A">
              <w:rPr>
                <w:rFonts w:ascii="Times New Roman" w:hAnsi="Times New Roman" w:cs="Times New Roman"/>
                <w:sz w:val="32"/>
              </w:rPr>
              <w:t>Знаковые события: еще не произошли</w:t>
            </w:r>
            <w:r>
              <w:rPr>
                <w:rFonts w:ascii="Times New Roman" w:hAnsi="Times New Roman" w:cs="Times New Roman"/>
                <w:sz w:val="32"/>
              </w:rPr>
              <w:br/>
            </w:r>
            <w:r w:rsidRPr="002B7A5A">
              <w:rPr>
                <w:rFonts w:ascii="Times New Roman" w:hAnsi="Times New Roman" w:cs="Times New Roman"/>
                <w:sz w:val="32"/>
              </w:rPr>
              <w:t>Философия: работать, чтобы жить</w:t>
            </w:r>
            <w:r>
              <w:rPr>
                <w:rFonts w:ascii="Times New Roman" w:hAnsi="Times New Roman" w:cs="Times New Roman"/>
                <w:sz w:val="32"/>
              </w:rPr>
              <w:br/>
            </w:r>
            <w:r w:rsidRPr="002B7A5A">
              <w:rPr>
                <w:rFonts w:ascii="Times New Roman" w:hAnsi="Times New Roman" w:cs="Times New Roman"/>
                <w:sz w:val="32"/>
              </w:rPr>
              <w:t>Лучшие лидеры: соавторы</w:t>
            </w:r>
          </w:p>
        </w:tc>
      </w:tr>
      <w:tr w:rsidR="002B7A5A" w:rsidTr="002B7A5A">
        <w:tc>
          <w:tcPr>
            <w:tcW w:w="2972" w:type="dxa"/>
          </w:tcPr>
          <w:p w:rsidR="002B7A5A" w:rsidRDefault="002B7A5A" w:rsidP="002B7A5A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Поколение Альфа</w:t>
            </w:r>
          </w:p>
        </w:tc>
        <w:tc>
          <w:tcPr>
            <w:tcW w:w="8363" w:type="dxa"/>
          </w:tcPr>
          <w:p w:rsidR="002B7A5A" w:rsidRPr="002B7A5A" w:rsidRDefault="002B7A5A" w:rsidP="002B7A5A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Талантливые и самостоятельные дети </w:t>
            </w:r>
          </w:p>
        </w:tc>
      </w:tr>
    </w:tbl>
    <w:p w:rsidR="002B7A5A" w:rsidRDefault="002B7A5A" w:rsidP="002B7A5A">
      <w:pPr>
        <w:jc w:val="center"/>
        <w:rPr>
          <w:rFonts w:ascii="Times New Roman" w:hAnsi="Times New Roman" w:cs="Times New Roman"/>
          <w:b/>
          <w:sz w:val="32"/>
        </w:rPr>
      </w:pPr>
    </w:p>
    <w:p w:rsidR="002B7A5A" w:rsidRPr="002B7A5A" w:rsidRDefault="002B7A5A" w:rsidP="002B7A5A">
      <w:pPr>
        <w:rPr>
          <w:rFonts w:ascii="Times New Roman" w:hAnsi="Times New Roman" w:cs="Times New Roman"/>
          <w:b/>
          <w:sz w:val="32"/>
        </w:rPr>
      </w:pPr>
      <w:r w:rsidRPr="002B7A5A">
        <w:rPr>
          <w:rFonts w:ascii="Times New Roman" w:hAnsi="Times New Roman" w:cs="Times New Roman"/>
          <w:b/>
          <w:sz w:val="32"/>
        </w:rPr>
        <w:t xml:space="preserve"> Классификация интернет-рисков</w:t>
      </w:r>
    </w:p>
    <w:p w:rsidR="002B7A5A" w:rsidRDefault="002B7A5A" w:rsidP="002B7A5A">
      <w:pPr>
        <w:rPr>
          <w:rFonts w:ascii="Times New Roman" w:hAnsi="Times New Roman" w:cs="Times New Roman"/>
          <w:sz w:val="32"/>
        </w:rPr>
      </w:pPr>
      <w:r w:rsidRPr="002B7A5A">
        <w:rPr>
          <w:rFonts w:ascii="Times New Roman" w:hAnsi="Times New Roman" w:cs="Times New Roman"/>
          <w:sz w:val="32"/>
        </w:rPr>
        <w:t>Контентные риски</w:t>
      </w:r>
      <w:r>
        <w:rPr>
          <w:rFonts w:ascii="Times New Roman" w:hAnsi="Times New Roman" w:cs="Times New Roman"/>
          <w:sz w:val="32"/>
        </w:rPr>
        <w:br/>
        <w:t xml:space="preserve">- </w:t>
      </w:r>
      <w:r w:rsidRPr="002B7A5A">
        <w:rPr>
          <w:rFonts w:ascii="Times New Roman" w:hAnsi="Times New Roman" w:cs="Times New Roman"/>
          <w:sz w:val="32"/>
        </w:rPr>
        <w:t>Возникают в процессе использования материалов, содержащих противозаконную, неэтичную и вредоносную информацию -насилие, агрессию, эротику и порнографию, нецензурную лексику, пропаганду суицида, наркотических веществ и т.д.</w:t>
      </w:r>
      <w:r>
        <w:rPr>
          <w:rFonts w:ascii="Times New Roman" w:hAnsi="Times New Roman" w:cs="Times New Roman"/>
          <w:sz w:val="32"/>
        </w:rPr>
        <w:br/>
      </w:r>
      <w:r w:rsidRPr="002B7A5A">
        <w:rPr>
          <w:rFonts w:ascii="Times New Roman" w:hAnsi="Times New Roman" w:cs="Times New Roman"/>
          <w:sz w:val="32"/>
        </w:rPr>
        <w:t>Коммуникационные риски</w:t>
      </w:r>
      <w:r>
        <w:rPr>
          <w:rFonts w:ascii="Times New Roman" w:hAnsi="Times New Roman" w:cs="Times New Roman"/>
          <w:sz w:val="32"/>
        </w:rPr>
        <w:br/>
        <w:t xml:space="preserve">- </w:t>
      </w:r>
      <w:r w:rsidRPr="002B7A5A">
        <w:rPr>
          <w:rFonts w:ascii="Times New Roman" w:hAnsi="Times New Roman" w:cs="Times New Roman"/>
          <w:sz w:val="32"/>
        </w:rPr>
        <w:t xml:space="preserve">Связаны с межличностными отношениями Интернет-пользователей и включают в себя незаконные контакты (например с целью встречи), </w:t>
      </w:r>
      <w:proofErr w:type="spellStart"/>
      <w:r w:rsidRPr="002B7A5A">
        <w:rPr>
          <w:rFonts w:ascii="Times New Roman" w:hAnsi="Times New Roman" w:cs="Times New Roman"/>
          <w:sz w:val="32"/>
        </w:rPr>
        <w:t>киберпреследования</w:t>
      </w:r>
      <w:proofErr w:type="spellEnd"/>
      <w:r w:rsidRPr="002B7A5A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2B7A5A">
        <w:rPr>
          <w:rFonts w:ascii="Times New Roman" w:hAnsi="Times New Roman" w:cs="Times New Roman"/>
          <w:sz w:val="32"/>
        </w:rPr>
        <w:t>киберунижения</w:t>
      </w:r>
      <w:proofErr w:type="spellEnd"/>
      <w:r w:rsidRPr="002B7A5A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2B7A5A">
        <w:rPr>
          <w:rFonts w:ascii="Times New Roman" w:hAnsi="Times New Roman" w:cs="Times New Roman"/>
          <w:sz w:val="32"/>
        </w:rPr>
        <w:t>грумингидр</w:t>
      </w:r>
      <w:proofErr w:type="spellEnd"/>
      <w:r w:rsidRPr="002B7A5A">
        <w:rPr>
          <w:rFonts w:ascii="Times New Roman" w:hAnsi="Times New Roman" w:cs="Times New Roman"/>
          <w:sz w:val="32"/>
        </w:rPr>
        <w:t xml:space="preserve">. </w:t>
      </w:r>
      <w:r>
        <w:rPr>
          <w:rFonts w:ascii="Times New Roman" w:hAnsi="Times New Roman" w:cs="Times New Roman"/>
          <w:sz w:val="32"/>
        </w:rPr>
        <w:br/>
      </w:r>
      <w:r w:rsidRPr="002B7A5A">
        <w:rPr>
          <w:rFonts w:ascii="Times New Roman" w:hAnsi="Times New Roman" w:cs="Times New Roman"/>
          <w:sz w:val="32"/>
        </w:rPr>
        <w:t>Потребительские риски</w:t>
      </w:r>
      <w:r>
        <w:rPr>
          <w:rFonts w:ascii="Times New Roman" w:hAnsi="Times New Roman" w:cs="Times New Roman"/>
          <w:sz w:val="32"/>
        </w:rPr>
        <w:br/>
        <w:t xml:space="preserve">- </w:t>
      </w:r>
      <w:r w:rsidRPr="002B7A5A">
        <w:rPr>
          <w:rFonts w:ascii="Times New Roman" w:hAnsi="Times New Roman" w:cs="Times New Roman"/>
          <w:sz w:val="32"/>
        </w:rPr>
        <w:t>Злоупотребление правами потребителя: риск приобретения товара низкого качества, подделок, контрафактной и фальсифицированной продукции, хищение денежных средств злоумышленником через онлайн-</w:t>
      </w:r>
      <w:proofErr w:type="spellStart"/>
      <w:r w:rsidRPr="002B7A5A">
        <w:rPr>
          <w:rFonts w:ascii="Times New Roman" w:hAnsi="Times New Roman" w:cs="Times New Roman"/>
          <w:sz w:val="32"/>
        </w:rPr>
        <w:t>банкингит.д</w:t>
      </w:r>
      <w:proofErr w:type="spellEnd"/>
      <w:r w:rsidRPr="002B7A5A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lastRenderedPageBreak/>
        <w:t>Т</w:t>
      </w:r>
      <w:r w:rsidRPr="002B7A5A">
        <w:rPr>
          <w:rFonts w:ascii="Times New Roman" w:hAnsi="Times New Roman" w:cs="Times New Roman"/>
          <w:sz w:val="32"/>
        </w:rPr>
        <w:t>ехнические риски</w:t>
      </w:r>
      <w:r>
        <w:rPr>
          <w:rFonts w:ascii="Times New Roman" w:hAnsi="Times New Roman" w:cs="Times New Roman"/>
          <w:sz w:val="32"/>
        </w:rPr>
        <w:br/>
        <w:t xml:space="preserve">- </w:t>
      </w:r>
      <w:r w:rsidRPr="002B7A5A">
        <w:rPr>
          <w:rFonts w:ascii="Times New Roman" w:hAnsi="Times New Roman" w:cs="Times New Roman"/>
          <w:sz w:val="32"/>
        </w:rPr>
        <w:t>Возможность повреждения ПО, информации, нарушение ее конфиденциальности или взлома аккаунта, хищения паролей и персональной информации злоумышленниками посредством вредоносного ПО и др. угроз.</w:t>
      </w:r>
      <w:r>
        <w:rPr>
          <w:rFonts w:ascii="Times New Roman" w:hAnsi="Times New Roman" w:cs="Times New Roman"/>
          <w:sz w:val="32"/>
        </w:rPr>
        <w:br/>
      </w:r>
      <w:r w:rsidRPr="002B7A5A">
        <w:rPr>
          <w:rFonts w:ascii="Times New Roman" w:hAnsi="Times New Roman" w:cs="Times New Roman"/>
          <w:sz w:val="32"/>
        </w:rPr>
        <w:t>Интернет-зависимость</w:t>
      </w:r>
      <w:r>
        <w:rPr>
          <w:rFonts w:ascii="Times New Roman" w:hAnsi="Times New Roman" w:cs="Times New Roman"/>
          <w:sz w:val="32"/>
        </w:rPr>
        <w:br/>
        <w:t xml:space="preserve">- </w:t>
      </w:r>
      <w:r w:rsidRPr="002B7A5A">
        <w:rPr>
          <w:rFonts w:ascii="Times New Roman" w:hAnsi="Times New Roman" w:cs="Times New Roman"/>
          <w:sz w:val="32"/>
        </w:rPr>
        <w:t>Непреодолимая тяга к чрезмерному использованию Интернета. В подростковой среде проя</w:t>
      </w:r>
      <w:r>
        <w:rPr>
          <w:rFonts w:ascii="Times New Roman" w:hAnsi="Times New Roman" w:cs="Times New Roman"/>
          <w:sz w:val="32"/>
        </w:rPr>
        <w:t>вляется в форме увлечения видео</w:t>
      </w:r>
      <w:r w:rsidRPr="002B7A5A">
        <w:rPr>
          <w:rFonts w:ascii="Times New Roman" w:hAnsi="Times New Roman" w:cs="Times New Roman"/>
          <w:sz w:val="32"/>
        </w:rPr>
        <w:t>играми, навязчивой потребности к общению в чатах, круглосуточном просмотре фильмов и сериалов в Сети.</w:t>
      </w:r>
    </w:p>
    <w:p w:rsidR="002B7A5A" w:rsidRDefault="002B7A5A" w:rsidP="002B7A5A">
      <w:pPr>
        <w:rPr>
          <w:rFonts w:ascii="Times New Roman" w:hAnsi="Times New Roman" w:cs="Times New Roman"/>
          <w:sz w:val="32"/>
        </w:rPr>
      </w:pPr>
      <w:r w:rsidRPr="000F518E">
        <w:rPr>
          <w:rFonts w:ascii="Times New Roman" w:hAnsi="Times New Roman" w:cs="Times New Roman"/>
          <w:sz w:val="32"/>
          <w:u w:val="single"/>
        </w:rPr>
        <w:t>Черты</w:t>
      </w:r>
      <w:r>
        <w:rPr>
          <w:rFonts w:ascii="Times New Roman" w:hAnsi="Times New Roman" w:cs="Times New Roman"/>
          <w:sz w:val="32"/>
        </w:rPr>
        <w:t xml:space="preserve"> сетевого поколения:</w:t>
      </w:r>
    </w:p>
    <w:p w:rsidR="002B7A5A" w:rsidRDefault="002B7A5A" w:rsidP="002B7A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Подключенность к сети.</w:t>
      </w:r>
    </w:p>
    <w:p w:rsidR="002B7A5A" w:rsidRDefault="002B7A5A" w:rsidP="002B7A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Высокий уровень мобильности.</w:t>
      </w:r>
    </w:p>
    <w:p w:rsidR="002B7A5A" w:rsidRDefault="002B7A5A" w:rsidP="002B7A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2B7A5A">
        <w:rPr>
          <w:rFonts w:ascii="Times New Roman" w:hAnsi="Times New Roman" w:cs="Times New Roman"/>
          <w:sz w:val="32"/>
        </w:rPr>
        <w:t>Работа и к</w:t>
      </w:r>
      <w:r>
        <w:rPr>
          <w:rFonts w:ascii="Times New Roman" w:hAnsi="Times New Roman" w:cs="Times New Roman"/>
          <w:sz w:val="32"/>
        </w:rPr>
        <w:t>оммуникация через Интернет.</w:t>
      </w:r>
    </w:p>
    <w:p w:rsidR="002B7A5A" w:rsidRDefault="002B7A5A" w:rsidP="002B7A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2B7A5A">
        <w:rPr>
          <w:rFonts w:ascii="Times New Roman" w:hAnsi="Times New Roman" w:cs="Times New Roman"/>
          <w:sz w:val="32"/>
        </w:rPr>
        <w:t>Идентификация, самоидентификация, самопрезентация (как инструменты осмысления идентичности) способствуют вступлению в интернет-сообщество.</w:t>
      </w:r>
    </w:p>
    <w:p w:rsidR="000F518E" w:rsidRDefault="000F518E" w:rsidP="000F518E">
      <w:pPr>
        <w:rPr>
          <w:rFonts w:ascii="Times New Roman" w:hAnsi="Times New Roman" w:cs="Times New Roman"/>
          <w:sz w:val="32"/>
        </w:rPr>
      </w:pPr>
      <w:r w:rsidRPr="000F518E">
        <w:rPr>
          <w:rFonts w:ascii="Times New Roman" w:hAnsi="Times New Roman" w:cs="Times New Roman"/>
          <w:sz w:val="32"/>
          <w:u w:val="single"/>
        </w:rPr>
        <w:t>Изменения</w:t>
      </w:r>
      <w:r>
        <w:rPr>
          <w:rFonts w:ascii="Times New Roman" w:hAnsi="Times New Roman" w:cs="Times New Roman"/>
          <w:sz w:val="32"/>
        </w:rPr>
        <w:t>, определяемые новой социо</w:t>
      </w:r>
      <w:r w:rsidRPr="000F518E">
        <w:rPr>
          <w:rFonts w:ascii="Times New Roman" w:hAnsi="Times New Roman" w:cs="Times New Roman"/>
          <w:sz w:val="32"/>
        </w:rPr>
        <w:t>культурной ситуацией</w:t>
      </w:r>
      <w:r>
        <w:rPr>
          <w:rFonts w:ascii="Times New Roman" w:hAnsi="Times New Roman" w:cs="Times New Roman"/>
          <w:sz w:val="32"/>
        </w:rPr>
        <w:t>:</w:t>
      </w:r>
    </w:p>
    <w:p w:rsidR="000F518E" w:rsidRDefault="000F518E" w:rsidP="000F518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0F518E">
        <w:rPr>
          <w:rFonts w:ascii="Times New Roman" w:hAnsi="Times New Roman" w:cs="Times New Roman"/>
          <w:sz w:val="32"/>
        </w:rPr>
        <w:t>Изменения высших психических функций (память, вниман</w:t>
      </w:r>
      <w:r>
        <w:rPr>
          <w:rFonts w:ascii="Times New Roman" w:hAnsi="Times New Roman" w:cs="Times New Roman"/>
          <w:sz w:val="32"/>
        </w:rPr>
        <w:t>ие, мышление, восприятие, речь)</w:t>
      </w:r>
    </w:p>
    <w:p w:rsidR="000F518E" w:rsidRDefault="000F518E" w:rsidP="000F518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0F518E">
        <w:rPr>
          <w:rFonts w:ascii="Times New Roman" w:hAnsi="Times New Roman" w:cs="Times New Roman"/>
          <w:sz w:val="32"/>
        </w:rPr>
        <w:t>Изменения принятых в культуре социальных практик (способов деятельности) —интернет как культурный инструмент для решения различных задач новым</w:t>
      </w:r>
      <w:r>
        <w:rPr>
          <w:rFonts w:ascii="Times New Roman" w:hAnsi="Times New Roman" w:cs="Times New Roman"/>
          <w:sz w:val="32"/>
        </w:rPr>
        <w:t>и, а не традиционными способами.</w:t>
      </w:r>
    </w:p>
    <w:p w:rsidR="000F518E" w:rsidRDefault="000F518E" w:rsidP="000F518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0F518E">
        <w:rPr>
          <w:rFonts w:ascii="Times New Roman" w:hAnsi="Times New Roman" w:cs="Times New Roman"/>
          <w:sz w:val="32"/>
        </w:rPr>
        <w:t xml:space="preserve">Изменения механизмов формирования личности ребенка (идентичность, </w:t>
      </w:r>
      <w:proofErr w:type="spellStart"/>
      <w:r w:rsidRPr="000F518E">
        <w:rPr>
          <w:rFonts w:ascii="Times New Roman" w:hAnsi="Times New Roman" w:cs="Times New Roman"/>
          <w:sz w:val="32"/>
        </w:rPr>
        <w:t>статусность</w:t>
      </w:r>
      <w:proofErr w:type="spellEnd"/>
      <w:r w:rsidRPr="000F518E">
        <w:rPr>
          <w:rFonts w:ascii="Times New Roman" w:hAnsi="Times New Roman" w:cs="Times New Roman"/>
          <w:sz w:val="32"/>
        </w:rPr>
        <w:t>, репутация, накопление социального капитала, личностны</w:t>
      </w:r>
      <w:r>
        <w:rPr>
          <w:rFonts w:ascii="Times New Roman" w:hAnsi="Times New Roman" w:cs="Times New Roman"/>
          <w:sz w:val="32"/>
        </w:rPr>
        <w:t>е и индивидуальные особенности)</w:t>
      </w:r>
    </w:p>
    <w:p w:rsidR="000F518E" w:rsidRDefault="000F518E" w:rsidP="000F518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0F518E">
        <w:rPr>
          <w:rFonts w:ascii="Times New Roman" w:hAnsi="Times New Roman" w:cs="Times New Roman"/>
          <w:sz w:val="32"/>
        </w:rPr>
        <w:t xml:space="preserve">Появление новых психологических контекстов (социальные сети, </w:t>
      </w:r>
      <w:proofErr w:type="spellStart"/>
      <w:r w:rsidRPr="000F518E">
        <w:rPr>
          <w:rFonts w:ascii="Times New Roman" w:hAnsi="Times New Roman" w:cs="Times New Roman"/>
          <w:sz w:val="32"/>
        </w:rPr>
        <w:t>блогосфера</w:t>
      </w:r>
      <w:proofErr w:type="spellEnd"/>
      <w:r w:rsidRPr="000F518E">
        <w:rPr>
          <w:rFonts w:ascii="Times New Roman" w:hAnsi="Times New Roman" w:cs="Times New Roman"/>
          <w:sz w:val="32"/>
        </w:rPr>
        <w:t xml:space="preserve">, виртуальные миры и др.) и новых феноменов (интернет-зависимость, </w:t>
      </w:r>
      <w:r>
        <w:rPr>
          <w:rFonts w:ascii="Times New Roman" w:hAnsi="Times New Roman" w:cs="Times New Roman"/>
          <w:sz w:val="32"/>
        </w:rPr>
        <w:t xml:space="preserve">многозадачность, </w:t>
      </w:r>
      <w:proofErr w:type="spellStart"/>
      <w:r>
        <w:rPr>
          <w:rFonts w:ascii="Times New Roman" w:hAnsi="Times New Roman" w:cs="Times New Roman"/>
          <w:sz w:val="32"/>
        </w:rPr>
        <w:t>селфизми</w:t>
      </w:r>
      <w:proofErr w:type="spellEnd"/>
      <w:r>
        <w:rPr>
          <w:rFonts w:ascii="Times New Roman" w:hAnsi="Times New Roman" w:cs="Times New Roman"/>
          <w:sz w:val="32"/>
        </w:rPr>
        <w:t xml:space="preserve"> др.) </w:t>
      </w:r>
    </w:p>
    <w:p w:rsidR="000F518E" w:rsidRDefault="000F518E" w:rsidP="000F518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0F518E">
        <w:rPr>
          <w:rFonts w:ascii="Times New Roman" w:hAnsi="Times New Roman" w:cs="Times New Roman"/>
          <w:sz w:val="32"/>
        </w:rPr>
        <w:t xml:space="preserve">Появление новых форм развития взаимоотношений с окружающими людьми, в том числе и негативного агрессивного </w:t>
      </w:r>
      <w:proofErr w:type="spellStart"/>
      <w:r w:rsidRPr="000F518E">
        <w:rPr>
          <w:rFonts w:ascii="Times New Roman" w:hAnsi="Times New Roman" w:cs="Times New Roman"/>
          <w:sz w:val="32"/>
        </w:rPr>
        <w:t>поведения</w:t>
      </w:r>
      <w:r>
        <w:rPr>
          <w:rFonts w:ascii="Times New Roman" w:hAnsi="Times New Roman" w:cs="Times New Roman"/>
          <w:sz w:val="32"/>
        </w:rPr>
        <w:t>ю</w:t>
      </w:r>
      <w:proofErr w:type="spellEnd"/>
    </w:p>
    <w:p w:rsidR="000F518E" w:rsidRDefault="000F518E" w:rsidP="000F518E">
      <w:pPr>
        <w:rPr>
          <w:rFonts w:ascii="Times New Roman" w:hAnsi="Times New Roman" w:cs="Times New Roman"/>
          <w:sz w:val="32"/>
        </w:rPr>
      </w:pPr>
      <w:r w:rsidRPr="000F518E">
        <w:rPr>
          <w:rFonts w:ascii="Times New Roman" w:hAnsi="Times New Roman" w:cs="Times New Roman"/>
          <w:sz w:val="32"/>
          <w:u w:val="single"/>
        </w:rPr>
        <w:lastRenderedPageBreak/>
        <w:t>Особенности</w:t>
      </w:r>
      <w:r>
        <w:rPr>
          <w:rFonts w:ascii="Times New Roman" w:hAnsi="Times New Roman" w:cs="Times New Roman"/>
          <w:sz w:val="32"/>
        </w:rPr>
        <w:t xml:space="preserve"> образования </w:t>
      </w:r>
      <w:r w:rsidRPr="000F518E">
        <w:rPr>
          <w:rFonts w:ascii="Times New Roman" w:hAnsi="Times New Roman" w:cs="Times New Roman"/>
          <w:sz w:val="32"/>
        </w:rPr>
        <w:t>XXI</w:t>
      </w:r>
      <w:r>
        <w:rPr>
          <w:rFonts w:ascii="Times New Roman" w:hAnsi="Times New Roman" w:cs="Times New Roman"/>
          <w:sz w:val="32"/>
        </w:rPr>
        <w:t xml:space="preserve"> века:</w:t>
      </w:r>
    </w:p>
    <w:p w:rsidR="000F518E" w:rsidRDefault="000F518E" w:rsidP="000F518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 w:rsidRPr="000F518E">
        <w:rPr>
          <w:rFonts w:ascii="Times New Roman" w:hAnsi="Times New Roman" w:cs="Times New Roman"/>
          <w:sz w:val="32"/>
        </w:rPr>
        <w:t xml:space="preserve">Ориентированность на </w:t>
      </w:r>
      <w:r>
        <w:rPr>
          <w:rFonts w:ascii="Times New Roman" w:hAnsi="Times New Roman" w:cs="Times New Roman"/>
          <w:sz w:val="32"/>
        </w:rPr>
        <w:t xml:space="preserve">развитие личности обучающегося </w:t>
      </w:r>
    </w:p>
    <w:p w:rsidR="000F518E" w:rsidRDefault="000F518E" w:rsidP="000F518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 w:rsidRPr="000F518E">
        <w:rPr>
          <w:rFonts w:ascii="Times New Roman" w:hAnsi="Times New Roman" w:cs="Times New Roman"/>
          <w:sz w:val="32"/>
        </w:rPr>
        <w:t>Удаленное взаимодействие в образовательн</w:t>
      </w:r>
      <w:r>
        <w:rPr>
          <w:rFonts w:ascii="Times New Roman" w:hAnsi="Times New Roman" w:cs="Times New Roman"/>
          <w:sz w:val="32"/>
        </w:rPr>
        <w:t xml:space="preserve">ых сетях, мобильное </w:t>
      </w:r>
      <w:proofErr w:type="spellStart"/>
      <w:r>
        <w:rPr>
          <w:rFonts w:ascii="Times New Roman" w:hAnsi="Times New Roman" w:cs="Times New Roman"/>
          <w:sz w:val="32"/>
        </w:rPr>
        <w:t>образование</w:t>
      </w:r>
    </w:p>
    <w:p w:rsidR="000F518E" w:rsidRDefault="000F518E" w:rsidP="000F518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proofErr w:type="spellEnd"/>
      <w:r>
        <w:rPr>
          <w:rFonts w:ascii="Times New Roman" w:hAnsi="Times New Roman" w:cs="Times New Roman"/>
          <w:sz w:val="32"/>
        </w:rPr>
        <w:t xml:space="preserve">Сетевая управленческая </w:t>
      </w:r>
      <w:proofErr w:type="spellStart"/>
      <w:r>
        <w:rPr>
          <w:rFonts w:ascii="Times New Roman" w:hAnsi="Times New Roman" w:cs="Times New Roman"/>
          <w:sz w:val="32"/>
        </w:rPr>
        <w:t>культура</w:t>
      </w:r>
    </w:p>
    <w:p w:rsidR="000F518E" w:rsidRDefault="000F518E" w:rsidP="000F518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proofErr w:type="spellEnd"/>
      <w:r w:rsidRPr="000F518E">
        <w:rPr>
          <w:rFonts w:ascii="Times New Roman" w:hAnsi="Times New Roman" w:cs="Times New Roman"/>
          <w:sz w:val="32"/>
        </w:rPr>
        <w:t>Модульное построение с</w:t>
      </w:r>
      <w:r>
        <w:rPr>
          <w:rFonts w:ascii="Times New Roman" w:hAnsi="Times New Roman" w:cs="Times New Roman"/>
          <w:sz w:val="32"/>
        </w:rPr>
        <w:t xml:space="preserve">етевых образовательных </w:t>
      </w:r>
      <w:proofErr w:type="spellStart"/>
      <w:r>
        <w:rPr>
          <w:rFonts w:ascii="Times New Roman" w:hAnsi="Times New Roman" w:cs="Times New Roman"/>
          <w:sz w:val="32"/>
        </w:rPr>
        <w:t>программ</w:t>
      </w:r>
    </w:p>
    <w:p w:rsidR="000F518E" w:rsidRDefault="000F518E" w:rsidP="000F518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proofErr w:type="spellEnd"/>
      <w:r w:rsidRPr="000F518E">
        <w:rPr>
          <w:rFonts w:ascii="Times New Roman" w:hAnsi="Times New Roman" w:cs="Times New Roman"/>
          <w:sz w:val="32"/>
        </w:rPr>
        <w:t xml:space="preserve">Проектная, учебно-исследовательская, </w:t>
      </w:r>
      <w:proofErr w:type="spellStart"/>
      <w:r w:rsidRPr="000F518E">
        <w:rPr>
          <w:rFonts w:ascii="Times New Roman" w:hAnsi="Times New Roman" w:cs="Times New Roman"/>
          <w:sz w:val="32"/>
        </w:rPr>
        <w:t>практ</w:t>
      </w:r>
      <w:r>
        <w:rPr>
          <w:rFonts w:ascii="Times New Roman" w:hAnsi="Times New Roman" w:cs="Times New Roman"/>
          <w:sz w:val="32"/>
        </w:rPr>
        <w:t>икоориентированная</w:t>
      </w:r>
      <w:proofErr w:type="spellEnd"/>
      <w:r>
        <w:rPr>
          <w:rFonts w:ascii="Times New Roman" w:hAnsi="Times New Roman" w:cs="Times New Roman"/>
          <w:sz w:val="32"/>
        </w:rPr>
        <w:t xml:space="preserve"> деятельность.</w:t>
      </w:r>
    </w:p>
    <w:p w:rsidR="000F518E" w:rsidRDefault="000F518E" w:rsidP="000F518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 w:rsidRPr="000F518E">
        <w:rPr>
          <w:rFonts w:ascii="Times New Roman" w:hAnsi="Times New Roman" w:cs="Times New Roman"/>
          <w:sz w:val="32"/>
        </w:rPr>
        <w:t>Результат образования –</w:t>
      </w:r>
      <w:r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F518E">
        <w:rPr>
          <w:rFonts w:ascii="Times New Roman" w:hAnsi="Times New Roman" w:cs="Times New Roman"/>
          <w:sz w:val="32"/>
        </w:rPr>
        <w:t>сформированность</w:t>
      </w:r>
      <w:proofErr w:type="spellEnd"/>
      <w:r w:rsidRPr="000F518E">
        <w:rPr>
          <w:rFonts w:ascii="Times New Roman" w:hAnsi="Times New Roman" w:cs="Times New Roman"/>
          <w:sz w:val="32"/>
        </w:rPr>
        <w:t xml:space="preserve"> российской гражданской идентичности, уровень владения ключевыми навыками и компетенциями XXI в. через их </w:t>
      </w:r>
      <w:r>
        <w:rPr>
          <w:rFonts w:ascii="Times New Roman" w:hAnsi="Times New Roman" w:cs="Times New Roman"/>
          <w:sz w:val="32"/>
        </w:rPr>
        <w:t>применение в реальных ситуациях.</w:t>
      </w:r>
    </w:p>
    <w:p w:rsidR="000F518E" w:rsidRDefault="000F518E" w:rsidP="000F518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 w:rsidRPr="000F518E">
        <w:rPr>
          <w:rFonts w:ascii="Times New Roman" w:hAnsi="Times New Roman" w:cs="Times New Roman"/>
          <w:sz w:val="32"/>
        </w:rPr>
        <w:t>Гибкость и адапт</w:t>
      </w:r>
      <w:r>
        <w:rPr>
          <w:rFonts w:ascii="Times New Roman" w:hAnsi="Times New Roman" w:cs="Times New Roman"/>
          <w:sz w:val="32"/>
        </w:rPr>
        <w:t xml:space="preserve">ивность непрерывное обновление </w:t>
      </w:r>
      <w:r w:rsidRPr="000F518E">
        <w:rPr>
          <w:rFonts w:ascii="Times New Roman" w:hAnsi="Times New Roman" w:cs="Times New Roman"/>
          <w:sz w:val="32"/>
        </w:rPr>
        <w:t>сетевых образовательных программ н</w:t>
      </w:r>
      <w:r>
        <w:rPr>
          <w:rFonts w:ascii="Times New Roman" w:hAnsi="Times New Roman" w:cs="Times New Roman"/>
          <w:sz w:val="32"/>
        </w:rPr>
        <w:t>а основе анализа больших данных.</w:t>
      </w:r>
    </w:p>
    <w:p w:rsidR="000F518E" w:rsidRDefault="000F518E" w:rsidP="000F518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 w:rsidRPr="000F518E">
        <w:rPr>
          <w:rFonts w:ascii="Times New Roman" w:hAnsi="Times New Roman" w:cs="Times New Roman"/>
          <w:sz w:val="32"/>
        </w:rPr>
        <w:t>Широкое использование современных технол</w:t>
      </w:r>
      <w:r>
        <w:rPr>
          <w:rFonts w:ascii="Times New Roman" w:hAnsi="Times New Roman" w:cs="Times New Roman"/>
          <w:sz w:val="32"/>
        </w:rPr>
        <w:t xml:space="preserve">огий в образовательном </w:t>
      </w:r>
      <w:proofErr w:type="spellStart"/>
      <w:r>
        <w:rPr>
          <w:rFonts w:ascii="Times New Roman" w:hAnsi="Times New Roman" w:cs="Times New Roman"/>
          <w:sz w:val="32"/>
        </w:rPr>
        <w:t>процессе</w:t>
      </w:r>
    </w:p>
    <w:p w:rsidR="000F518E" w:rsidRDefault="000F518E" w:rsidP="000F518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proofErr w:type="spellEnd"/>
      <w:r w:rsidRPr="000F518E">
        <w:rPr>
          <w:rFonts w:ascii="Times New Roman" w:hAnsi="Times New Roman" w:cs="Times New Roman"/>
          <w:sz w:val="32"/>
        </w:rPr>
        <w:t>Ранняя профориентация, готовность к с</w:t>
      </w:r>
      <w:r>
        <w:rPr>
          <w:rFonts w:ascii="Times New Roman" w:hAnsi="Times New Roman" w:cs="Times New Roman"/>
          <w:sz w:val="32"/>
        </w:rPr>
        <w:t xml:space="preserve">мене социальной роли, </w:t>
      </w:r>
      <w:proofErr w:type="spellStart"/>
      <w:r>
        <w:rPr>
          <w:rFonts w:ascii="Times New Roman" w:hAnsi="Times New Roman" w:cs="Times New Roman"/>
          <w:sz w:val="32"/>
        </w:rPr>
        <w:t>профессии</w:t>
      </w:r>
    </w:p>
    <w:p w:rsidR="000F518E" w:rsidRDefault="000F518E" w:rsidP="000F518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proofErr w:type="spellEnd"/>
      <w:r>
        <w:rPr>
          <w:rFonts w:ascii="Times New Roman" w:hAnsi="Times New Roman" w:cs="Times New Roman"/>
          <w:sz w:val="32"/>
        </w:rPr>
        <w:t xml:space="preserve">Сетевая </w:t>
      </w:r>
      <w:proofErr w:type="spellStart"/>
      <w:r>
        <w:rPr>
          <w:rFonts w:ascii="Times New Roman" w:hAnsi="Times New Roman" w:cs="Times New Roman"/>
          <w:sz w:val="32"/>
        </w:rPr>
        <w:t>социализация</w:t>
      </w:r>
    </w:p>
    <w:p w:rsidR="000F518E" w:rsidRDefault="000F518E" w:rsidP="000F518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proofErr w:type="spellEnd"/>
      <w:r w:rsidRPr="000F518E">
        <w:rPr>
          <w:rFonts w:ascii="Times New Roman" w:hAnsi="Times New Roman" w:cs="Times New Roman"/>
          <w:sz w:val="32"/>
        </w:rPr>
        <w:t>LOD -обучение по требованию («</w:t>
      </w:r>
      <w:proofErr w:type="spellStart"/>
      <w:r w:rsidRPr="000F518E">
        <w:rPr>
          <w:rFonts w:ascii="Times New Roman" w:hAnsi="Times New Roman" w:cs="Times New Roman"/>
          <w:sz w:val="32"/>
        </w:rPr>
        <w:t>уберизация</w:t>
      </w:r>
      <w:proofErr w:type="spellEnd"/>
      <w:r w:rsidRPr="000F518E">
        <w:rPr>
          <w:rFonts w:ascii="Times New Roman" w:hAnsi="Times New Roman" w:cs="Times New Roman"/>
          <w:sz w:val="32"/>
        </w:rPr>
        <w:t>»)</w:t>
      </w:r>
    </w:p>
    <w:p w:rsidR="000F518E" w:rsidRPr="000F518E" w:rsidRDefault="000F518E" w:rsidP="000F518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-598805</wp:posOffset>
            </wp:positionH>
            <wp:positionV relativeFrom="paragraph">
              <wp:posOffset>458470</wp:posOffset>
            </wp:positionV>
            <wp:extent cx="6962508" cy="38671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508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518E">
        <w:rPr>
          <w:rFonts w:ascii="Times New Roman" w:hAnsi="Times New Roman" w:cs="Times New Roman"/>
          <w:b/>
          <w:sz w:val="32"/>
        </w:rPr>
        <w:t xml:space="preserve">Мобильная Электронная Школа </w:t>
      </w:r>
      <w:r w:rsidRPr="000F518E">
        <w:rPr>
          <w:rFonts w:ascii="Times New Roman" w:hAnsi="Times New Roman" w:cs="Times New Roman"/>
          <w:sz w:val="32"/>
        </w:rPr>
        <w:t>—сетевое решения для управления качеством образования</w:t>
      </w:r>
      <w:bookmarkStart w:id="0" w:name="_GoBack"/>
      <w:bookmarkEnd w:id="0"/>
    </w:p>
    <w:sectPr w:rsidR="000F518E" w:rsidRPr="000F5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794F"/>
      </v:shape>
    </w:pict>
  </w:numPicBullet>
  <w:abstractNum w:abstractNumId="0" w15:restartNumberingAfterBreak="0">
    <w:nsid w:val="21CC53D2"/>
    <w:multiLevelType w:val="hybridMultilevel"/>
    <w:tmpl w:val="78C46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2349E"/>
    <w:multiLevelType w:val="hybridMultilevel"/>
    <w:tmpl w:val="FFD2D44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A31D3"/>
    <w:multiLevelType w:val="hybridMultilevel"/>
    <w:tmpl w:val="4AFE79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C5A9D"/>
    <w:multiLevelType w:val="hybridMultilevel"/>
    <w:tmpl w:val="EE0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FB"/>
    <w:rsid w:val="000F518E"/>
    <w:rsid w:val="002B7A5A"/>
    <w:rsid w:val="0097088D"/>
    <w:rsid w:val="00E07DF6"/>
    <w:rsid w:val="00E36AFB"/>
    <w:rsid w:val="00F5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7DB43"/>
  <w15:chartTrackingRefBased/>
  <w15:docId w15:val="{3BCF1423-427E-431C-8905-41250B85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DF6"/>
    <w:pPr>
      <w:ind w:left="720"/>
      <w:contextualSpacing/>
    </w:pPr>
  </w:style>
  <w:style w:type="table" w:styleId="a4">
    <w:name w:val="Table Grid"/>
    <w:basedOn w:val="a1"/>
    <w:uiPriority w:val="39"/>
    <w:rsid w:val="002B7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 ®</Company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2</cp:revision>
  <dcterms:created xsi:type="dcterms:W3CDTF">2019-12-24T10:21:00Z</dcterms:created>
  <dcterms:modified xsi:type="dcterms:W3CDTF">2019-12-24T10:59:00Z</dcterms:modified>
</cp:coreProperties>
</file>