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00ABE" w14:textId="27261894" w:rsidR="00EA3508" w:rsidRDefault="00FC0A09" w:rsidP="00FC0A09">
      <w:pPr>
        <w:pStyle w:val="ListParagraph"/>
      </w:pPr>
      <w:r>
        <w:t xml:space="preserve">Input file: Raw </w:t>
      </w:r>
      <w:proofErr w:type="spellStart"/>
      <w:r>
        <w:t>fastq</w:t>
      </w:r>
      <w:proofErr w:type="spellEnd"/>
      <w:r>
        <w:t>/</w:t>
      </w:r>
      <w:proofErr w:type="spellStart"/>
      <w:r>
        <w:t>fq</w:t>
      </w:r>
      <w:proofErr w:type="spellEnd"/>
      <w:r>
        <w:t xml:space="preserve"> reads</w:t>
      </w:r>
    </w:p>
    <w:p w14:paraId="7B899B7C" w14:textId="7A69E3EE" w:rsidR="00FC0A09" w:rsidRDefault="00FC0A09" w:rsidP="00FC0A09"/>
    <w:p w14:paraId="3419EEBB" w14:textId="72F68543" w:rsidR="00FC0A09" w:rsidRDefault="00FC0A09" w:rsidP="00FC0A09">
      <w:pPr>
        <w:pStyle w:val="ListParagraph"/>
        <w:numPr>
          <w:ilvl w:val="0"/>
          <w:numId w:val="2"/>
        </w:numPr>
      </w:pPr>
      <w:r>
        <w:t>Quality assessment report:</w:t>
      </w:r>
      <w:r>
        <w:tab/>
      </w:r>
      <w:r>
        <w:tab/>
      </w:r>
      <w:r w:rsidR="006A16CD">
        <w:tab/>
      </w:r>
      <w:r w:rsidR="006A16CD">
        <w:tab/>
      </w:r>
      <w:r>
        <w:t>FastQC</w:t>
      </w:r>
      <w:r w:rsidR="00FF2316">
        <w:t xml:space="preserve"> (</w:t>
      </w:r>
      <w:proofErr w:type="spellStart"/>
      <w:r w:rsidR="00FF2316" w:rsidRPr="00FF2316">
        <w:t>fastqc.pbs</w:t>
      </w:r>
      <w:proofErr w:type="spellEnd"/>
      <w:r w:rsidR="00FF2316">
        <w:t>)</w:t>
      </w:r>
    </w:p>
    <w:p w14:paraId="7D199878" w14:textId="79B4D089" w:rsidR="00FC0A09" w:rsidRDefault="00FC0A09" w:rsidP="00FC0A09">
      <w:pPr>
        <w:pStyle w:val="ListParagraph"/>
        <w:numPr>
          <w:ilvl w:val="0"/>
          <w:numId w:val="2"/>
        </w:numPr>
      </w:pPr>
      <w:r>
        <w:t>Removing Adapters/low quality reads</w:t>
      </w:r>
      <w:r w:rsidR="006A16CD">
        <w:t>:</w:t>
      </w:r>
      <w:r>
        <w:t xml:space="preserve"> </w:t>
      </w:r>
      <w:r w:rsidR="006A16CD">
        <w:tab/>
      </w:r>
      <w:r w:rsidR="006A16CD">
        <w:tab/>
      </w:r>
      <w:proofErr w:type="spellStart"/>
      <w:r w:rsidR="006A16CD">
        <w:t>Trimmometric</w:t>
      </w:r>
      <w:proofErr w:type="spellEnd"/>
    </w:p>
    <w:p w14:paraId="4748AB02" w14:textId="39C7233F" w:rsidR="006A16CD" w:rsidRDefault="006A16CD" w:rsidP="006A16CD">
      <w:pPr>
        <w:pStyle w:val="ListParagraph"/>
        <w:numPr>
          <w:ilvl w:val="0"/>
          <w:numId w:val="2"/>
        </w:numPr>
      </w:pPr>
      <w:r>
        <w:t>Mapping filtered, high-quality reads to the human genome:</w:t>
      </w:r>
      <w:r>
        <w:tab/>
        <w:t>STAR/Bowtie2/BWA (we use STAR). Mapping output: .bam file</w:t>
      </w:r>
      <w:r w:rsidR="00FF2316">
        <w:tab/>
      </w:r>
      <w:r w:rsidR="00FF2316">
        <w:tab/>
        <w:t>(</w:t>
      </w:r>
      <w:r w:rsidR="00FF2316" w:rsidRPr="00FF2316">
        <w:t>STAR-</w:t>
      </w:r>
      <w:proofErr w:type="spellStart"/>
      <w:r w:rsidR="00FF2316" w:rsidRPr="00FF2316">
        <w:t>align_human.gencode.pbs</w:t>
      </w:r>
      <w:proofErr w:type="spellEnd"/>
      <w:r w:rsidR="00FF2316">
        <w:t>)</w:t>
      </w:r>
    </w:p>
    <w:p w14:paraId="279FFE48" w14:textId="77777777" w:rsidR="00FF2316" w:rsidRDefault="00FF2316" w:rsidP="00FF2316">
      <w:pPr>
        <w:pStyle w:val="ListParagraph"/>
      </w:pPr>
    </w:p>
    <w:p w14:paraId="1FF64172" w14:textId="6CC561D0" w:rsidR="006A16CD" w:rsidRDefault="006A16CD" w:rsidP="006A16CD">
      <w:pPr>
        <w:pStyle w:val="ListParagraph"/>
        <w:numPr>
          <w:ilvl w:val="0"/>
          <w:numId w:val="2"/>
        </w:numPr>
      </w:pPr>
      <w:r>
        <w:t>Sort the bam file:</w:t>
      </w:r>
      <w:r>
        <w:tab/>
      </w:r>
      <w:r>
        <w:tab/>
      </w:r>
      <w:r>
        <w:tab/>
      </w:r>
      <w:r>
        <w:tab/>
      </w:r>
      <w:r>
        <w:tab/>
        <w:t>SAMTOOLS</w:t>
      </w:r>
    </w:p>
    <w:p w14:paraId="6B466A09" w14:textId="4BD40B6F" w:rsidR="006A16CD" w:rsidRDefault="006A16CD" w:rsidP="006A16CD">
      <w:pPr>
        <w:pStyle w:val="ListParagraph"/>
        <w:numPr>
          <w:ilvl w:val="1"/>
          <w:numId w:val="2"/>
        </w:numPr>
      </w:pPr>
      <w:r>
        <w:t>Counting reads mapped per gene:</w:t>
      </w:r>
      <w:r>
        <w:tab/>
      </w:r>
      <w:r>
        <w:tab/>
      </w:r>
      <w:proofErr w:type="spellStart"/>
      <w:r>
        <w:t>HTSeq</w:t>
      </w:r>
      <w:proofErr w:type="spellEnd"/>
    </w:p>
    <w:p w14:paraId="20C77C5D" w14:textId="04C969D5" w:rsidR="006A16CD" w:rsidRDefault="006A16CD" w:rsidP="006A16CD">
      <w:pPr>
        <w:pStyle w:val="ListParagraph"/>
        <w:numPr>
          <w:ilvl w:val="2"/>
          <w:numId w:val="2"/>
        </w:numPr>
      </w:pPr>
      <w:r>
        <w:t>Remove the bottom rows that are not read count/gene</w:t>
      </w:r>
    </w:p>
    <w:p w14:paraId="3DEDBEFC" w14:textId="471897F1" w:rsidR="006A16CD" w:rsidRDefault="006A16CD" w:rsidP="006A16CD">
      <w:pPr>
        <w:pStyle w:val="ListParagraph"/>
        <w:numPr>
          <w:ilvl w:val="1"/>
          <w:numId w:val="2"/>
        </w:numPr>
      </w:pPr>
      <w:r>
        <w:t>Perform residual and DEG analysis: normalize abundance (</w:t>
      </w:r>
      <w:proofErr w:type="spellStart"/>
      <w:r>
        <w:t>getGeneFilteredGeneExpMatrix.R</w:t>
      </w:r>
      <w:proofErr w:type="spellEnd"/>
      <w:r>
        <w:t xml:space="preserve">), normalize </w:t>
      </w:r>
      <w:proofErr w:type="gramStart"/>
      <w:r>
        <w:t xml:space="preserve">( </w:t>
      </w:r>
      <w:proofErr w:type="spellStart"/>
      <w:r>
        <w:t>voom</w:t>
      </w:r>
      <w:proofErr w:type="spellEnd"/>
      <w:proofErr w:type="gramEnd"/>
      <w:r>
        <w:t xml:space="preserve">), </w:t>
      </w:r>
      <w:proofErr w:type="spellStart"/>
      <w:r>
        <w:t>lmfit</w:t>
      </w:r>
      <w:proofErr w:type="spellEnd"/>
      <w:r>
        <w:t xml:space="preserve"> </w:t>
      </w:r>
      <w:r w:rsidR="00685FE1">
        <w:t>(residual analysis, differential expression)</w:t>
      </w:r>
    </w:p>
    <w:p w14:paraId="687F21ED" w14:textId="77777777" w:rsidR="006A16CD" w:rsidRDefault="006A16CD" w:rsidP="00FF2316">
      <w:pPr>
        <w:pStyle w:val="ListParagraph"/>
        <w:numPr>
          <w:ilvl w:val="0"/>
          <w:numId w:val="3"/>
        </w:numPr>
      </w:pPr>
      <w:r>
        <w:t>Sort the bam file:</w:t>
      </w:r>
      <w:r>
        <w:tab/>
      </w:r>
      <w:r>
        <w:tab/>
      </w:r>
      <w:r>
        <w:tab/>
      </w:r>
      <w:r>
        <w:tab/>
      </w:r>
      <w:r>
        <w:tab/>
        <w:t>SAMTOOLS</w:t>
      </w:r>
    </w:p>
    <w:p w14:paraId="69ADE0E3" w14:textId="306C9CE0" w:rsidR="006A16CD" w:rsidRDefault="006A16CD" w:rsidP="00FF2316">
      <w:pPr>
        <w:pStyle w:val="ListParagraph"/>
        <w:numPr>
          <w:ilvl w:val="0"/>
          <w:numId w:val="5"/>
        </w:numPr>
      </w:pPr>
      <w:r>
        <w:t>Get exome mapping rate:</w:t>
      </w:r>
      <w:r>
        <w:tab/>
      </w:r>
      <w:r>
        <w:tab/>
      </w:r>
      <w:r>
        <w:tab/>
      </w:r>
      <w:proofErr w:type="spellStart"/>
      <w:r>
        <w:t>RNAseqC</w:t>
      </w:r>
      <w:proofErr w:type="spellEnd"/>
    </w:p>
    <w:p w14:paraId="51CB0934" w14:textId="66B5D459" w:rsidR="006A16CD" w:rsidRDefault="006A16CD" w:rsidP="00FF2316">
      <w:pPr>
        <w:pStyle w:val="ListParagraph"/>
        <w:numPr>
          <w:ilvl w:val="2"/>
          <w:numId w:val="2"/>
        </w:numPr>
      </w:pPr>
      <w:r>
        <w:t>Of all the files consider *</w:t>
      </w:r>
      <w:proofErr w:type="spellStart"/>
      <w:r>
        <w:t>Matrix.tsv</w:t>
      </w:r>
      <w:proofErr w:type="spellEnd"/>
      <w:r>
        <w:t>)</w:t>
      </w:r>
    </w:p>
    <w:p w14:paraId="1D1AC63D" w14:textId="77777777" w:rsidR="00FF2316" w:rsidRDefault="006A16CD" w:rsidP="00FF2316">
      <w:pPr>
        <w:pStyle w:val="ListParagraph"/>
        <w:numPr>
          <w:ilvl w:val="2"/>
          <w:numId w:val="2"/>
        </w:numPr>
      </w:pPr>
      <w:r>
        <w:t>Concatenate the matrix to the right side of covariate table</w:t>
      </w:r>
    </w:p>
    <w:p w14:paraId="523D7B08" w14:textId="16502EA9" w:rsidR="006A16CD" w:rsidRDefault="006A16CD" w:rsidP="00FF2316">
      <w:pPr>
        <w:pStyle w:val="ListParagraph"/>
        <w:numPr>
          <w:ilvl w:val="0"/>
          <w:numId w:val="5"/>
        </w:numPr>
      </w:pPr>
      <w:r>
        <w:t xml:space="preserve">Draw Variance partition plot to observe the contribution of each covariate from the table in total </w:t>
      </w:r>
      <w:proofErr w:type="gramStart"/>
      <w:r>
        <w:t>variance:</w:t>
      </w:r>
      <w:r>
        <w:tab/>
      </w:r>
      <w:r>
        <w:tab/>
      </w:r>
      <w:r>
        <w:tab/>
      </w:r>
      <w:proofErr w:type="spellStart"/>
      <w:r>
        <w:t>TargetALS.RNA.VPA.R</w:t>
      </w:r>
      <w:proofErr w:type="spellEnd"/>
      <w:proofErr w:type="gramEnd"/>
    </w:p>
    <w:p w14:paraId="0A2B6C91" w14:textId="77777777" w:rsidR="006A16CD" w:rsidRDefault="006A16CD" w:rsidP="006A16CD">
      <w:pPr>
        <w:ind w:left="1080"/>
      </w:pPr>
    </w:p>
    <w:sectPr w:rsidR="006A1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91E95"/>
    <w:multiLevelType w:val="hybridMultilevel"/>
    <w:tmpl w:val="FF668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A2EDA"/>
    <w:multiLevelType w:val="hybridMultilevel"/>
    <w:tmpl w:val="7F880608"/>
    <w:lvl w:ilvl="0" w:tplc="498E34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4D8A7368"/>
    <w:multiLevelType w:val="multilevel"/>
    <w:tmpl w:val="ACC6B9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3712E"/>
    <w:multiLevelType w:val="hybridMultilevel"/>
    <w:tmpl w:val="ACC6B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935C8"/>
    <w:multiLevelType w:val="hybridMultilevel"/>
    <w:tmpl w:val="CF00E1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09"/>
    <w:rsid w:val="00132922"/>
    <w:rsid w:val="001F5951"/>
    <w:rsid w:val="00371A1B"/>
    <w:rsid w:val="00685FE1"/>
    <w:rsid w:val="006A16CD"/>
    <w:rsid w:val="00FC0A09"/>
    <w:rsid w:val="00FF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4C58"/>
  <w15:chartTrackingRefBased/>
  <w15:docId w15:val="{8DA990AD-D4A2-2442-93F4-81D503005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zaidi</dc:creator>
  <cp:keywords/>
  <dc:description/>
  <cp:lastModifiedBy>syed zaidi</cp:lastModifiedBy>
  <cp:revision>3</cp:revision>
  <dcterms:created xsi:type="dcterms:W3CDTF">2021-03-08T20:59:00Z</dcterms:created>
  <dcterms:modified xsi:type="dcterms:W3CDTF">2021-03-08T21:27:00Z</dcterms:modified>
</cp:coreProperties>
</file>