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产品需求文档（PRD）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公司管理模块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主数据域 → 主数据中心 → 组织管理 → 公司管理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2026-05-09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待评审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公司信息增删改查管理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适用角色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系统管理员、超级管理员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一、功能概述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功能目标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实现对企业内各法人主体、分支机构及下属公司的统一注册、维护与管理，确保组织主数据的唯一性、完整性和一致性，为人力、财务、采购等下游业务系统提供标准化的公司基础数据。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使用角色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超级管理员（全量数据权限）、系统管理员（所辖范围数据权限）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入口路径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主数据域 → 主数据中心 → 组织管理 → 公司管理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功能边界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本模块负责公司主数据的创建与维护，不涉及部门、岗位等下级组织的管理（由其他模块承接）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二、数据字段定义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000"/>
        <w:gridCol w:w="800"/>
        <w:gridCol w:w="600"/>
        <w:gridCol w:w="5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字段标识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公司全称，全局唯一，最大长度 200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公司编码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companyCode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公司唯一编码，创建后不可修改，最大长度 50 字符，仅支持字母、数字、下划线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公司简称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shortName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用于列表展示和搜索，最大长度 50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companyType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枚举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枚举值：集团公司 / 子公司 / 分公司 / 事业部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上级公司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parentCompanyId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关联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关联本表，为空则为顶级公司；选择后形成上下级树形关系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统一社会信用代码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creditCode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18位统一社会信用代码，填写时全局唯一校验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法定代表人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legalRep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最大长度 50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注册地址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regAddress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最大长度 500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contactPhone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格式校验：手机号或座机号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remark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最大长度 500 字符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布尔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枚举值：启用 / 禁用；默认启用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创建人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系统自动记录，不可手动填写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系统自动记录，格式：YYYY-MM-DD HH:mm:ss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最后修改人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系统自动记录，不可手动填写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最后修改时间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系统自动记录，格式：YYYY-MM-DD HH:mm:ss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字段约束说明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【唯一性约束】公司名称、公司编码全局唯一；统一社会信用代码在填写时进行唯一校验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【格式约束】公司编码仅支持字母、数字和下划线；统一社会信用代码须满足 18 位格式规则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【不可修改字段】公司编码一旦创建后不可修改（编辑弹窗中置灰显示）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【级联约束】禁用父公司时，系统提示并同步禁用所有子公司；删除公司前须先删除或迁移其所有子公司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三、页面清单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展示形式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公司管理列表页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独立页面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点击左侧菜单「公司管理」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新增公司弹窗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弹窗（宽 600px）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点击列表页「+ 新增」按钮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编辑公司弹窗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弹窗（宽 600px）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点击列表行「编辑」按钮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公司详情弹窗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弹窗（宽 700px）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点击列表行「查看」按钮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删除确认弹窗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小弹窗（确认框）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点击列表行「删除」按钮 / 批量删除按钮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四、页面流程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【主流程】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【菜单入口：主数据域 → 组织管理 → 公司管理】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↓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【列表页】←──────────────────────────────────────────────────────────┐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点击「+ 新增」→ 【新增公司弹窗】→ 提交成功 → 刷新列表 ──────────────┤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点击「编辑」  → 【编辑公司弹窗】→ 提交成功 → 刷新列表 ──────────────┤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点击「查看」  → 【公司详情弹窗】→ 关闭 ────────────────────────────┤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点击「删除」  → 【删除确认框】  → 确认 → 删除成功 → 刷新列表 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├── 勾选多条 → 点击「批量删除」→ 【删除确认框】→ 确认 → 刷新列表 ────────┤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└── 切换状态开关  → 【确认提示框】  → 确认 → 状态更新 → 列表刷新 ────────┘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五、页面详细说明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公司管理列表页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页面用途：展示所有公司数据，支持多维度搜索筛选、状态管理和增删改查操作。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页面标题区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左侧：页面标题「公司管理」，面包屑导航（主数据域 / 组织管理 / 公司管理）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右侧：无额外操作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搜索筛选区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公司名称：文本输入框，Placeholder「请输入公司名称」，支持模糊搜索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公司编码：文本输入框，Placeholder「请输入公司编码」，支持模糊搜索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公司类型：下拉选择框，选项「全部 / 集团公司 / 子公司 / 分公司 / 事业部」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状态：下拉选择框，选项「全部 / 启用 / 禁用」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操作按钮：蓝色「查询」按钮 + 白色「重置」按钮（重置后自动触发查询，恢复默认结果）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操作按钮区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左侧：蓝色「+ 新增」按钮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右侧：「导出」按钮（将当前筛选结果导出为 Excel 文件）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④ 数据表格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宽度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复选框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用于批量操作，全选时勾选表头复选框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当前页内序号，非数据库 ID，翻页后重置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展示全称，超长时 Tooltip 显示全文；可点击进入详情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公司编码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展示公司唯一编码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公司简称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展示简称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展示枚举文本：集团公司 / 子公司 / 分公司 / 事业部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上级公司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展示上级公司名称，无上级显示「—」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Switch 开关组件，可直接切换启用/禁用；切换前弹出确认提示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格式：YYYY-MM-DD HH:mm，默认倒序排列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固定右侧：查看 | 编辑 | 删除（文字按钮，竖线分隔）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默认排序：创建时间倒序（可点击列头切换升/降序）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无数据时：展示空状态插图，文案「暂无数据，点击新增开始创建」，下方附「新增公司」按钮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表格底部：分页组件，默认每页 10 条，可切换 10 / 20 / 50 条，显示总条数（共 XX 条）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⑤ 批量操作区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触发条件：勾选至少 1 条数据后，操作区浮现批量操作栏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文案：「已选 X 条」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按钮：红色「批量删除」按钮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新增公司弹窗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触发方式：点击列表页「+ 新增」按钮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弹窗规格：宽 600px，标题「新增公司」，右上角关闭（×）按钮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表单字段（单列排列，从上到下）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700"/>
        <w:gridCol w:w="2400"/>
        <w:gridCol w:w="28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200 字符；全局唯一校验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请输入公司全称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公司编码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 字符；仅字母/数字/下划线；唯一校验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请输入公司编码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公司简称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 字符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请输入公司简称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下拉选择框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单选：集团公司/子公司/分公司/事业部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请选择公司类型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上级公司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树形下拉选择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从现有公司中选择，支持搜索；不选则为顶级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请选择上级公司（可不选）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统一社会信用代码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 位格式校验；填写时唯一校验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请输入统一社会信用代码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法定代表人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 字符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请输入法定代表人姓名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注册地址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500 字符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请输入注册地址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手机号或座机号格式校验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请输入联系电话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备注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多行文本框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最大 500 字符，4 行高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请输入备注信息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底部按钮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左侧：灰色「取消」按钮（关闭弹窗，不保存）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右侧：蓝色「确认」按钮（触发提交）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提交逻辑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点击「确认」→ 前端校验所有必填字段和格式规则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校验不通过 → 字段下方显示红色错误提示，弹窗不关闭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校验通过 → 调用新增接口 → 成功后弹窗关闭 + 列表刷新 + 页面顶部显示绿色提示「新增成功」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接口失败 → 弹窗不关闭，弹窗内显示错误原因（如「公司名称已存在，请更换」）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编辑公司弹窗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触发方式：点击列表行「编辑」按钮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弹窗规格：与新增弹窗相同，标题改为「编辑公司」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与新增的差异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打开弹窗时自动回填当前行所有数据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「公司编码」字段置灰，不可编辑（创建后不允许修改）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提交成功后显示「编辑成功」提示，列表自动刷新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公司详情弹窗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触发方式：点击列表行「查看」按钮（或点击公司名称）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弹窗规格：宽 700px，标题「公司详情」，右上角关闭（×）按钮，只读模式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展示内容（键值对布局，双列）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1 行：公司名称（全行展示）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2 行：公司编码 | 公司简称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3 行：公司类型 | 上级公司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4 行：统一社会信用代码 | 法定代表人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5 行：注册地址（全行展示）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6 行：联系电话 | 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7 行：备注（全行展示）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8 行：创建人 | 创建时间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第 9 行：最后修改人 | 最后修改时间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底部按钮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仅「关闭」按钮（居中）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5.5 删除确认弹窗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单条删除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标题：「确认删除」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内容：「确认删除公司「[被删除公司的名称]」吗？删除后数据不可恢复。」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按钮：灰色「取消」+ 红色「确认删除」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删除成功：弹窗关闭 + 列表刷新 + 显示「删除成功」绿色提示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删除失败（存在子公司或业务引用）：弹窗内显示错误原因，不执行删除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批量删除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内容：「确认删除已选的 X 条公司吗？删除后数据不可恢复。」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批量中存在不可删除项时：执行可删除项，并在完成后提示「成功删除 X 条，Y 条因存在引用无法删除」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六、异常与边界处理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删除被引用的公司（存在子公司）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提示「该公司下存在子公司，无法删除，请先删除或迁移子公司」，阻止删除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删除被引用的公司（被其他业务引用）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提示「该公司已被业务数据引用，无法删除，请先解除关联」，阻止删除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禁用公司时存在启用状态的子公司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弹出提示：「禁用后，该公司下 X 个子公司将同步被禁用，是否继续？」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公司名称/编码重复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表单提交后接口返回，弹窗不关闭，字段下方显示红色错误提示「该名称/编码已存在」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统一社会信用代码格式错误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前端实时校验，提示「请输入正确的 18 位统一社会信用代码」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无操作权限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相关按钮（新增/编辑/删除）不显示或置灰，鼠标悬浮提示「权限不足」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网络异常/加载失败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表格区域展示「加载失败，点击重试」，附重试按钮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导出数据量过大（&gt;10万条）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提示「数据量较大，将在后台处理，完成后可在下载中心获取」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无数据（首次使用/搜索无结果）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展示空状态插图 + 文案「暂无数据，点击新增开始创建」，下方附「新增公司」按钮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七、接口说明（概要）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方法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建议路径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获取公司列表（分页+筛选）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/api/master/org/companies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获取公司详情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/api/master/org/companies/{id}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/api/master/org/companies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编辑公司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/api/master/org/companies/{id}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删除公司（单条）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/api/master/org/companies/{id}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批量删除公司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/api/master/org/companies/batch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切换公司状态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/api/master/org/companies/{id}/status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导出公司列表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/api/master/org/companies/export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获取公司树形结构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/api/master/org/companies/tree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八、默认假设（请核对）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数据字段参考组织主数据管理通用标准，实际以业务数据库设计为准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公司之间存在上下级层级关系，通过「上级公司」字段实现树形结构；若无层级关系，可将该字段移除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弹窗表单采用单列布局（字段数量为 10 个），如实际字段更多（&gt;12），建议改为独立页面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状态默认仅「启用」和「禁用」两种；如有更多业务状态（如「注销」「合并」），请补充说明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删除为物理删除；如业务要求软删除（逻辑删除），请在接口层约定并更新此文档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导入功能（Excel 批量导入）暂未纳入本期范围，如需请单独提出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上级公司的树形层级深度不限，如业务有层级限制（如最多 3 级），请补充说明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CCCCCC" w:sz="4" w:space="6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PRD 结束  ·  此文档可直接输入 Calicat AI 助手生成原型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 |  内部文件，请勿外传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606"/>
      </w:tabs>
    </w:pPr>
    <w:r>
      <w:rPr>
        <w:rFonts w:ascii="Arial" w:cs="Arial" w:eastAsia="Arial" w:hAnsi="Arial"/>
        <w:color w:val="888888"/>
        <w:sz w:val="18"/>
        <w:szCs w:val="18"/>
      </w:rPr>
      <w:t xml:space="preserve">主数据中心 · 组织管理 · 公司管理 PRD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2026-05-09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2026-05-09T08:50:15.294Z</dcterms:created>
  <dcterms:modified xsi:type="dcterms:W3CDTF">2026-05-09T08:50:15.295Z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