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个人量化研究方向指导手册（长期 · 总览地图）</w:t>
      </w:r>
    </w:p>
    <w:p>
      <w:r>
        <w:rPr>
          <w:b w:val="0"/>
          <w:i/>
          <w:color w:val="595959"/>
        </w:rPr>
        <w:t>用途：给本人（量化新手、个人玩家、仅有 004_sequoia-x 的免费/二手数据）一份"机构在做的方向"的总览，</w:t>
      </w:r>
    </w:p>
    <w:p>
      <w:r>
        <w:rPr>
          <w:b w:val="0"/>
          <w:i/>
          <w:color w:val="595959"/>
        </w:rPr>
        <w:t>每个方向写出(机构会怎么做 → 个人由浅入深 → 怎么做才算数)，作为今后长期开发/研究的总索引。</w:t>
      </w:r>
    </w:p>
    <w:p>
      <w:r>
        <w:rPr>
          <w:b w:val="0"/>
          <w:i/>
          <w:color w:val="595959"/>
        </w:rPr>
        <w:t>本体 = 本文 .md（可编辑、可版本化），可按需编一份 .docx 供阅读。</w:t>
      </w:r>
    </w:p>
    <w:p>
      <w:r>
        <w:rPr>
          <w:b w:val="0"/>
          <w:i/>
          <w:color w:val="595959"/>
        </w:rPr>
        <w:t>每研究一个方向/得出一个结果，回到本手册对应 "研究进展补记" 追加。</w:t>
      </w:r>
    </w:p>
    <w:p>
      <w:r>
        <w:rPr>
          <w:b w:val="0"/>
          <w:i/>
          <w:color w:val="595959"/>
        </w:rPr>
        <w:t>配套：docs/2026-09_月内卖出政策稳健性研究.md（V4 卖出政策与 Alpha 本质）、</w:t>
      </w:r>
    </w:p>
    <w:p>
      <w:r>
        <w:rPr>
          <w:b w:val="0"/>
          <w:i/>
          <w:color w:val="595959"/>
        </w:rPr>
        <w:t>docs/2026-09_多因子叠加提升IC框架指南.md（备用簇=1冗余块实证）、记忆 MEMORY.md、codebase 知识图谱。</w:t>
      </w:r>
    </w:p>
    <w:p>
      <w:pPr>
        <w:pStyle w:val="Heading1"/>
      </w:pPr>
      <w:r>
        <w:rPr>
          <w:color w:val="1F4E79"/>
        </w:rPr>
        <w:t>阅读指南（新手先读这三行）</w:t>
      </w:r>
    </w:p>
    <w:p>
      <w:pPr>
        <w:pStyle w:val="ListNumber"/>
      </w:pPr>
      <w:r>
        <w:rPr>
          <w:b w:val="0"/>
          <w:i w:val="0"/>
          <w:sz w:val="21"/>
        </w:rPr>
        <w:t xml:space="preserve">1. </w:t>
      </w:r>
      <w:r>
        <w:rPr>
          <w:b/>
          <w:i w:val="0"/>
          <w:sz w:val="21"/>
        </w:rPr>
        <w:t>"能不能赚"从来不是看回测累计几倍，而是看它能否在样本外(OOS)稳定、抠掉成本、控住回撤地赚</w:t>
      </w:r>
      <w:r>
        <w:rPr>
          <w:b w:val="0"/>
          <w:i w:val="0"/>
          <w:sz w:val="21"/>
        </w:rPr>
        <w:t>（机构口径：IC/IR/夏普/月超额，见 §术语）。</w:t>
      </w:r>
    </w:p>
    <w:p>
      <w:pPr>
        <w:pStyle w:val="ListNumber"/>
      </w:pPr>
      <w:r>
        <w:rPr>
          <w:b w:val="0"/>
          <w:i w:val="0"/>
          <w:sz w:val="21"/>
        </w:rPr>
        <w:t xml:space="preserve">2. </w:t>
      </w:r>
      <w:r>
        <w:rPr>
          <w:b/>
          <w:i w:val="0"/>
          <w:sz w:val="21"/>
        </w:rPr>
        <w:t>方向本身没有"注定能赚钱"的捷径</w:t>
      </w:r>
      <w:r>
        <w:rPr>
          <w:b w:val="0"/>
          <w:i w:val="0"/>
          <w:sz w:val="21"/>
        </w:rPr>
        <w:t>——机构真正的优势在 ①把主干做深 ②系统/数据/工程/纪律 ③避免过拟合 ④让每个 alpha 都"小而稳"。个人赢面不在更大模型，而在 ①独有/小众数据与时效 ②执行少犯纪律错 ③把一切当"候选、持续 OOS 换血"。</w:t>
      </w:r>
    </w:p>
    <w:p>
      <w:pPr>
        <w:pStyle w:val="ListNumber"/>
      </w:pPr>
      <w:r>
        <w:rPr>
          <w:b w:val="0"/>
          <w:i w:val="0"/>
          <w:sz w:val="21"/>
        </w:rPr>
        <w:t xml:space="preserve">3. </w:t>
      </w:r>
      <w:r>
        <w:rPr>
          <w:b/>
          <w:i w:val="0"/>
          <w:sz w:val="21"/>
        </w:rPr>
        <w:t>本文每个方向都给了"由浅入深阶梯 + 怎么做才算数(门槛)"</w:t>
      </w:r>
      <w:r>
        <w:rPr>
          <w:b w:val="0"/>
          <w:i w:val="0"/>
          <w:sz w:val="21"/>
        </w:rPr>
        <w:t>——请按阶梯推进，别一上来就追最深的。</w:t>
      </w:r>
    </w:p>
    <w:p>
      <w:pPr>
        <w:pStyle w:val="Heading1"/>
      </w:pPr>
      <w:r>
        <w:rPr>
          <w:color w:val="1F4E79"/>
        </w:rPr>
        <w:t>OOS 到底是什么？（先讲清它，因为全文都会用它）</w:t>
      </w:r>
    </w:p>
    <w:p>
      <w:r>
        <w:rPr>
          <w:b/>
          <w:i w:val="0"/>
        </w:rPr>
        <w:t>OOS = Out-Of-Sample ＝「样本外 / 从未见过的一段」。</w:t>
      </w:r>
    </w:p>
    <w:p>
      <w:pPr>
        <w:pStyle w:val="ListBullet"/>
      </w:pPr>
      <w:r>
        <w:rPr>
          <w:b w:val="0"/>
          <w:i w:val="0"/>
          <w:sz w:val="21"/>
        </w:rPr>
        <w:t xml:space="preserve">机器学习/量化拟合模型时，用来“定下规律/调权重”的那段时间叫 </w:t>
      </w:r>
      <w:r>
        <w:rPr>
          <w:b/>
          <w:i w:val="0"/>
          <w:sz w:val="21"/>
        </w:rPr>
        <w:t>样本内（In-Sample, IS）</w:t>
      </w:r>
      <w:r>
        <w:rPr>
          <w:b w:val="0"/>
          <w:i w:val="0"/>
          <w:sz w:val="21"/>
        </w:rPr>
        <w:t>。模型很可能"背"下这段里的噪声，回测漂亮但那叫</w:t>
      </w:r>
      <w:r>
        <w:rPr>
          <w:b/>
          <w:i w:val="0"/>
          <w:sz w:val="21"/>
        </w:rPr>
        <w:t>过拟合</w:t>
      </w:r>
      <w:r>
        <w:rPr>
          <w:b w:val="0"/>
          <w:i w:val="0"/>
          <w:sz w:val="21"/>
        </w:rPr>
        <w:t>。</w:t>
      </w:r>
    </w:p>
    <w:p>
      <w:pPr>
        <w:pStyle w:val="ListBullet"/>
      </w:pPr>
      <w:r>
        <w:rPr>
          <w:b w:val="0"/>
          <w:i w:val="0"/>
          <w:sz w:val="21"/>
        </w:rPr>
        <w:t>所以要用模型</w:t>
      </w:r>
      <w:r>
        <w:rPr>
          <w:b/>
          <w:i w:val="0"/>
          <w:sz w:val="21"/>
        </w:rPr>
        <w:t>从没用来训练/看过的另一段时间</w:t>
      </w:r>
      <w:r>
        <w:rPr>
          <w:b w:val="0"/>
          <w:i w:val="0"/>
          <w:sz w:val="21"/>
        </w:rPr>
        <w:t>（样本外 / OOS）来验它是不是“真找对规律”而不是"靠背答案考上”。</w:t>
      </w:r>
    </w:p>
    <w:p>
      <w:pPr>
        <w:pStyle w:val="ListBullet"/>
      </w:pPr>
      <w:r>
        <w:rPr>
          <w:b/>
          <w:i w:val="0"/>
          <w:sz w:val="21"/>
        </w:rPr>
        <w:t>作用和意义</w:t>
      </w:r>
      <w:r>
        <w:rPr>
          <w:b w:val="0"/>
          <w:i w:val="0"/>
          <w:sz w:val="21"/>
        </w:rPr>
        <w:t>：它是分辨"真 alpha"与"回测幻觉"的唯一裁判。你挖因子/调参天然会在这段上无意识地挑好的；只有 OOS（且只验一次、不许改完再回来改）才能真正证明"换一批股票/换一个月份它还赢不赢"。这就是我反复强调"同一窗组合验证=考前看过答案、必须分窗OOS"的原因。</w:t>
      </w:r>
    </w:p>
    <w:p>
      <w:pPr>
        <w:pStyle w:val="Heading1"/>
      </w:pPr>
      <w:r>
        <w:rPr>
          <w:color w:val="1F4E79"/>
        </w:rPr>
        <w:t>A. 一个个人玩家的现实与筹码（先认清边界再选方向）</w:t>
      </w:r>
    </w:p>
    <w:p>
      <w:pPr>
        <w:pStyle w:val="ListBullet"/>
      </w:pPr>
      <w:r>
        <w:rPr>
          <w:b w:val="0"/>
          <w:i w:val="0"/>
          <w:sz w:val="21"/>
        </w:rPr>
        <w:t>你没有机构的数据独享/低延迟/全市场多源/算力/规模。你</w:t>
      </w:r>
      <w:r>
        <w:rPr>
          <w:b/>
          <w:i w:val="0"/>
          <w:sz w:val="21"/>
        </w:rPr>
        <w:t>只有 004 的 sequoia_x 数据</w:t>
      </w:r>
      <w:r>
        <w:rPr>
          <w:b w:val="0"/>
          <w:i w:val="0"/>
          <w:sz w:val="21"/>
        </w:rPr>
        <w:t>，但别小看它——它其实很全：整市场日线+估值、龙虎榜、涨停、换手/资金流、持股、同花顺/通达信全字段财务(mootdx_finance 585 字段)、研报/新闻/一致性预期、分红除权、多指数日线。这已经比 99% 业余玩票丰富。</w:t>
      </w:r>
    </w:p>
    <w:p>
      <w:pPr>
        <w:pStyle w:val="ListBullet"/>
      </w:pPr>
      <w:r>
        <w:rPr>
          <w:b w:val="0"/>
          <w:i w:val="0"/>
          <w:sz w:val="21"/>
        </w:rPr>
        <w:t>你的优势：①能拿到并等(偶尔独享的)事件时效 ②决策快、无合规束缚、能"只见真金"小资金试错 ③有时间把一个方法讲到抽丝剥茧。</w:t>
      </w:r>
    </w:p>
    <w:p>
      <w:pPr>
        <w:pStyle w:val="ListBullet"/>
      </w:pPr>
      <w:r>
        <w:rPr>
          <w:b w:val="0"/>
          <w:i w:val="0"/>
          <w:sz w:val="21"/>
        </w:rPr>
        <w:t>你的劣势：样本与数据时长有限、单机、易过拟合、缺真实交易执行与下单体验。</w:t>
      </w:r>
    </w:p>
    <w:p>
      <w:pPr>
        <w:pStyle w:val="ListBullet"/>
      </w:pPr>
      <w:r>
        <w:rPr>
          <w:b w:val="0"/>
          <w:i w:val="0"/>
          <w:sz w:val="21"/>
        </w:rPr>
        <w:t>→ 因此选方向原则：</w:t>
      </w:r>
      <w:r>
        <w:rPr>
          <w:b/>
          <w:i w:val="0"/>
          <w:sz w:val="21"/>
        </w:rPr>
        <w:t>选“机构真在做 + 你数据够 + 个人能扛 + 学到的方法能长期复用”的</w:t>
      </w:r>
      <w:r>
        <w:rPr>
          <w:b w:val="0"/>
          <w:i w:val="0"/>
          <w:sz w:val="21"/>
        </w:rPr>
        <w:t>，避开“拼数据量/拼低延迟/拼规模”的同质化红海。</w:t>
      </w:r>
    </w:p>
    <w:p>
      <w:pPr>
        <w:pStyle w:val="Heading1"/>
      </w:pPr>
      <w:r>
        <w:rPr>
          <w:color w:val="1F4E79"/>
        </w:rPr>
        <w:t>方向总表（一眼看机构在做什么 ↔ 你已做/能做）</w:t>
      </w:r>
    </w:p>
    <w:p>
      <w:r>
        <w:rPr>
          <w:b w:val="0"/>
          <w:i w:val="0"/>
        </w:rPr>
        <w:t>| 方向 | 一句话 | 机构主要在做 | 你的现状 | 门槛(怎样才算数) |</w:t>
      </w:r>
    </w:p>
    <w:p>
      <w:r>
        <w:rPr>
          <w:b w:val="0"/>
          <w:i w:val="0"/>
        </w:rPr>
        <w:t>|---|---|---|---|---|</w:t>
      </w:r>
    </w:p>
    <w:p>
      <w:r>
        <w:rPr>
          <w:b w:val="0"/>
          <w:i w:val="0"/>
        </w:rPr>
        <w:t xml:space="preserve">| ① 深度学习截面选股(V4式) | 用多特征预测"哪只会跑赢"再组仓 | 树/ML/深度学习+风控做多头组合 | </w:t>
      </w:r>
      <w:r>
        <w:rPr>
          <w:b/>
          <w:i w:val="0"/>
        </w:rPr>
        <w:t>已做</w:t>
      </w:r>
      <w:r>
        <w:rPr>
          <w:b w:val="0"/>
          <w:i w:val="0"/>
        </w:rPr>
        <w:t>(004 V4 T2/T4) | OOS 月IC&gt;0.02、扣成本净超额、回撤可扛 |</w:t>
      </w:r>
    </w:p>
    <w:p>
      <w:r>
        <w:rPr>
          <w:b w:val="0"/>
          <w:i w:val="0"/>
        </w:rPr>
        <w:t xml:space="preserve">| ② 因子挖掘与多因子 | 找不冗余的"排序力(IC)"并合成 | 因子库、冗余去重、组合优化 | </w:t>
      </w:r>
      <w:r>
        <w:rPr>
          <w:b/>
          <w:i w:val="0"/>
        </w:rPr>
        <w:t>已做</w:t>
      </w:r>
      <w:r>
        <w:rPr>
          <w:b w:val="0"/>
          <w:i w:val="0"/>
        </w:rPr>
        <w:t>(021/022,LLM挖);多因子部分</w:t>
      </w:r>
      <w:r>
        <w:rPr>
          <w:b/>
          <w:i w:val="0"/>
        </w:rPr>
        <w:t>判否</w:t>
      </w:r>
      <w:r>
        <w:rPr>
          <w:b w:val="0"/>
          <w:i w:val="0"/>
        </w:rPr>
        <w:t xml:space="preserve"> | 单IC≥0.03且互不冗余;/组合过相关+增量+OOS |</w:t>
      </w:r>
    </w:p>
    <w:p>
      <w:r>
        <w:rPr>
          <w:b w:val="0"/>
          <w:i w:val="0"/>
        </w:rPr>
        <w:t xml:space="preserve">| ③ LLM/文本→α | 把新闻/研报/分析师语气量化 | 另类/情绪/事件alpha | </w:t>
      </w:r>
      <w:r>
        <w:rPr>
          <w:b/>
          <w:i w:val="0"/>
        </w:rPr>
        <w:t>有雏形</w:t>
      </w:r>
      <w:r>
        <w:rPr>
          <w:b w:val="0"/>
          <w:i w:val="0"/>
        </w:rPr>
        <w:t>(LLM模拟盘,浅) | 事件→未来超额的可交易时序、防look-ahead |</w:t>
      </w:r>
    </w:p>
    <w:p>
      <w:r>
        <w:rPr>
          <w:b w:val="0"/>
          <w:i w:val="0"/>
        </w:rPr>
        <w:t xml:space="preserve">| ④ ETF动量/择时框架 | 大类里追动量/控仓,做Beta层 | 全部机构都有择时/仓位/资产配置层 | </w:t>
      </w:r>
      <w:r>
        <w:rPr>
          <w:b/>
          <w:i w:val="0"/>
        </w:rPr>
        <w:t>已摸</w:t>
      </w:r>
      <w:r>
        <w:rPr>
          <w:b w:val="0"/>
          <w:i w:val="0"/>
        </w:rPr>
        <w:t>(独立ETF sim+Kronos) | 择时胜率+风险调整后仍优于buy&amp;hold |</w:t>
      </w:r>
    </w:p>
    <w:p>
      <w:r>
        <w:rPr>
          <w:b w:val="0"/>
          <w:i w:val="0"/>
        </w:rPr>
        <w:t xml:space="preserve">| ⑤ Kronos等时序预训练| 通用序列模型先预训再微调 | 越来越多(TF/迁移) | </w:t>
      </w:r>
      <w:r>
        <w:rPr>
          <w:b/>
          <w:i w:val="0"/>
        </w:rPr>
        <w:t>已做方向四</w:t>
      </w:r>
      <w:r>
        <w:rPr>
          <w:b w:val="0"/>
          <w:i w:val="0"/>
        </w:rPr>
        <w:t>(3a/3b证伪) | 迁移真正降样本需求且OOS加分、非启发式 |</w:t>
      </w:r>
    </w:p>
    <w:p>
      <w:r>
        <w:rPr>
          <w:b w:val="0"/>
          <w:i w:val="0"/>
        </w:rPr>
        <w:t xml:space="preserve">| ⑥ regime/风格切换 | 识别"现在牛/熊/什么格"再开关停模型 | </w:t>
      </w:r>
      <w:r>
        <w:rPr>
          <w:b/>
          <w:i w:val="0"/>
        </w:rPr>
        <w:t>大量</w:t>
      </w:r>
      <w:r>
        <w:rPr>
          <w:b w:val="0"/>
          <w:i w:val="0"/>
        </w:rPr>
        <w:t>在做regime-aware | 踩过(2025风格切换)+市场状态特征 | 开关让整体OOS/回撤更优而非只看单月 |</w:t>
      </w:r>
    </w:p>
    <w:p>
      <w:r>
        <w:rPr>
          <w:b w:val="0"/>
          <w:i w:val="0"/>
        </w:rPr>
        <w:t>| ⑦ 事件/另类数据真·另一眼 | 龙虎榜/涨停/资金/换手…… 等强信息时效 | 机构在数据独享处吃超额 | 有原始事件数据, 未做因子 | 与现有簇IC近0/负+自带强度→真独立 |</w:t>
      </w:r>
    </w:p>
    <w:p>
      <w:r>
        <w:rPr>
          <w:b w:val="0"/>
          <w:i w:val="0"/>
        </w:rPr>
        <w:t>| ⑧ 执行/风控/组合优化 | 何时以何成本买、怎么控回撤仓位 | 每家都有执行层 | 有SimEngine/三层解耦 | 回测↔实盘一致、真钱回撤可忍 |</w:t>
      </w:r>
    </w:p>
    <w:p>
      <w:r>
        <w:rPr>
          <w:b w:val="0"/>
          <w:i w:val="0"/>
        </w:rPr>
        <w:t xml:space="preserve">| ⑨ 多模型/多因子叠加+整合 | 把N个弱独立组合摊薄成强 | 必做 | </w:t>
      </w:r>
      <w:r>
        <w:rPr>
          <w:b/>
          <w:i w:val="0"/>
        </w:rPr>
        <w:t>部分已证(同源白叠)</w:t>
      </w:r>
      <w:r>
        <w:rPr>
          <w:b w:val="0"/>
          <w:i w:val="0"/>
        </w:rPr>
        <w:t xml:space="preserve"> | 只在真独立时√K·ρ才显 |</w:t>
      </w:r>
    </w:p>
    <w:p>
      <w:r>
        <w:rPr>
          <w:b w:val="0"/>
          <w:i w:val="0"/>
        </w:rPr>
        <w:t>下面每个方向展开：</w:t>
      </w:r>
      <w:r>
        <w:rPr>
          <w:b/>
          <w:i w:val="0"/>
        </w:rPr>
        <w:t>它在干什么 / 机构会怎么做(逐层加深) / 我该由浅入深怎么走 / 我一上手该做哪一步 / 怎么做才算数（门槛）/ 补记位</w:t>
      </w:r>
      <w:r>
        <w:rPr>
          <w:b w:val="0"/>
          <w:i w:val="0"/>
        </w:rPr>
        <w:t>。</w:t>
      </w:r>
    </w:p>
    <w:p>
      <w:pPr>
        <w:pStyle w:val="Heading1"/>
      </w:pPr>
      <w:r>
        <w:rPr>
          <w:color w:val="1F4E79"/>
        </w:rPr>
        <w:t>方向① 深度学习 / ML 截面选股（你现在 004 的 V4）</w:t>
      </w:r>
    </w:p>
    <w:p>
      <w:r>
        <w:rPr>
          <w:b/>
          <w:i w:val="0"/>
        </w:rPr>
        <w:t>是什么</w:t>
      </w:r>
      <w:r>
        <w:rPr>
          <w:b w:val="0"/>
          <w:i w:val="0"/>
        </w:rPr>
        <w:t>：每月对全市场每只给一个"未来一段相对表现"的预测分，取最高一组作为组合持有——答案不在"涨跌",而在"相对强弱(排序)"。</w:t>
      </w:r>
    </w:p>
    <w:p>
      <w:r>
        <w:rPr>
          <w:b/>
          <w:i w:val="0"/>
        </w:rPr>
        <w:t>机构怎么做（由浅到深）</w:t>
      </w:r>
      <w:r>
        <w:rPr>
          <w:b w:val="0"/>
          <w:i w:val="0"/>
        </w:rPr>
        <w:t>：</w:t>
      </w:r>
    </w:p>
    <w:p>
      <w:pPr>
        <w:pStyle w:val="ListNumber"/>
      </w:pPr>
      <w:r>
        <w:rPr>
          <w:b w:val="0"/>
          <w:i w:val="0"/>
          <w:sz w:val="21"/>
        </w:rPr>
        <w:t>1. 特征(基本面+量价+情绪) → 2. 标签=未来N日相对指数超额(y2) → 3. 单模型(XGBoost/LSTM) → 4. 多模型+排序融合 → 5. 加风控(市值/行业中性、剔除一字板/停牌、拥挤规避) → 6. 组合优化(约束换手/个股上限/波动预算)→ 7. 全流程OOS滚动、实时监控衰减。</w:t>
      </w:r>
    </w:p>
    <w:p>
      <w:r>
        <w:rPr>
          <w:b/>
          <w:i w:val="0"/>
        </w:rPr>
        <w:t>我先从浅到深（个人版）</w:t>
      </w:r>
      <w:r>
        <w:rPr>
          <w:b w:val="0"/>
          <w:i w:val="0"/>
        </w:rPr>
        <w:t>：①把你 V4 单一T4 LSTM跑通→ ②换成"超额标签+多截面滚动walk-forward"—你已经会 →③接第三层(见A) 做"regime开关"→④学机构口径评它(ICIR月超额而非累计) →⑤把结果按 §术语 当"候选、每月OOS体检"持续换血。</w:t>
      </w:r>
    </w:p>
    <w:p>
      <w:r>
        <w:rPr>
          <w:b/>
          <w:i w:val="0"/>
        </w:rPr>
        <w:t>一上手做哪一步</w:t>
      </w:r>
      <w:r>
        <w:rPr>
          <w:b w:val="0"/>
          <w:i w:val="0"/>
        </w:rPr>
        <w:t>：别加层,先把现有 V4 的</w:t>
      </w:r>
      <w:r>
        <w:rPr>
          <w:b/>
          <w:i w:val="0"/>
        </w:rPr>
        <w:t>近12月/近24月分段OOS IC与净超额</w:t>
      </w:r>
      <w:r>
        <w:rPr>
          <w:b w:val="0"/>
          <w:i w:val="0"/>
        </w:rPr>
        <w:t>查清楚(哪些市况还赢、哪些已衰减)——这就是你 9/07 稳健性复核的延续。</w:t>
      </w:r>
    </w:p>
    <w:p>
      <w:r>
        <w:rPr>
          <w:b/>
          <w:i w:val="0"/>
        </w:rPr>
        <w:t>怎么做才算数</w:t>
      </w:r>
      <w:r>
        <w:rPr>
          <w:b w:val="0"/>
          <w:i w:val="0"/>
        </w:rPr>
        <w:t>：OOS 月度 IC &gt;0.02(你现在 ~0.01-0.016 偏弱)；扣滑点/成本/涨跌停后仍正净超额；最大回撤你人民币扛得住；且</w:t>
      </w:r>
      <w:r>
        <w:rPr>
          <w:b/>
          <w:i w:val="0"/>
        </w:rPr>
        <w:t>不止"2020-21那一好段"能赢</w:t>
      </w:r>
      <w:r>
        <w:rPr>
          <w:b w:val="0"/>
          <w:i w:val="0"/>
        </w:rPr>
        <w:t>(要近段也赢/至少别单段扛)。</w:t>
      </w:r>
    </w:p>
    <w:p>
      <w:r>
        <w:rPr>
          <w:b/>
          <w:i w:val="0"/>
        </w:rPr>
        <w:t>补记 2026-10-13（本项目实测）—— 结论：⚠️ 已在门槛之外，停止投入</w:t>
      </w:r>
    </w:p>
    <w:p>
      <w:pPr>
        <w:pStyle w:val="ListNumber"/>
      </w:pPr>
      <w:r>
        <w:rPr>
          <w:b w:val="0"/>
          <w:i w:val="0"/>
          <w:sz w:val="21"/>
        </w:rPr>
        <w:t xml:space="preserve">1. </w:t>
      </w:r>
      <w:r>
        <w:rPr>
          <w:b/>
          <w:i w:val="0"/>
          <w:sz w:val="21"/>
        </w:rPr>
        <w:t>方向/台阶</w:t>
      </w:r>
      <w:r>
        <w:rPr>
          <w:b w:val="0"/>
          <w:i w:val="0"/>
          <w:sz w:val="21"/>
        </w:rPr>
        <w:t>：机构第 1~4 层（特征→标签→模型→融合）本项目全部做过：V4 129 维 → V6-A~E 五条特征实验 → 通道消融 → 融合口径对照。</w:t>
      </w:r>
    </w:p>
    <w:p>
      <w:pPr>
        <w:pStyle w:val="ListNumber"/>
      </w:pPr>
      <w:r>
        <w:rPr>
          <w:b w:val="0"/>
          <w:i w:val="0"/>
          <w:sz w:val="21"/>
        </w:rPr>
        <w:t xml:space="preserve">2. </w:t>
      </w:r>
      <w:r>
        <w:rPr>
          <w:b/>
          <w:i w:val="0"/>
          <w:sz w:val="21"/>
        </w:rPr>
        <w:t>数据与口径</w:t>
      </w:r>
      <w:r>
        <w:rPr>
          <w:b w:val="0"/>
          <w:i w:val="0"/>
          <w:sz w:val="21"/>
        </w:rPr>
        <w:t>：004 全量数据面；69 个月（2020-10~2026-06）、月频、单市场；引擎口径（含止损/月末清仓/费用/单票 15% 上限）。</w:t>
      </w:r>
    </w:p>
    <w:p>
      <w:pPr>
        <w:pStyle w:val="ListNumber"/>
      </w:pPr>
      <w:r>
        <w:rPr>
          <w:b w:val="0"/>
          <w:i w:val="0"/>
          <w:sz w:val="21"/>
        </w:rPr>
        <w:t xml:space="preserve">3. </w:t>
      </w:r>
      <w:r>
        <w:rPr>
          <w:b/>
          <w:i w:val="0"/>
          <w:sz w:val="21"/>
        </w:rPr>
        <w:t>结果·门槛判断</w:t>
      </w:r>
      <w:r>
        <w:rPr>
          <w:b w:val="0"/>
          <w:i w:val="0"/>
          <w:sz w:val="21"/>
        </w:rPr>
        <w:t>：</w:t>
      </w:r>
      <w:r>
        <w:rPr>
          <w:b/>
          <w:i w:val="0"/>
          <w:sz w:val="21"/>
        </w:rPr>
        <w:t>打分头部无区分度</w:t>
      </w:r>
      <w:r>
        <w:rPr>
          <w:b w:val="0"/>
          <w:i w:val="0"/>
          <w:sz w:val="21"/>
        </w:rPr>
        <w:t xml:space="preserve">（TOP10 +0.94% ≈ TOP11~20 +0.89% ≈ TOP21~30 +0.80%，配对 </w:t>
      </w:r>
      <w:r>
        <w:rPr>
          <w:b/>
          <w:i w:val="0"/>
          <w:sz w:val="21"/>
        </w:rPr>
        <w:t>p=0.940</w:t>
      </w:r>
      <w:r>
        <w:rPr>
          <w:b w:val="0"/>
          <w:i w:val="0"/>
          <w:sz w:val="21"/>
        </w:rPr>
        <w:t xml:space="preserve">）；6 把尺子全不显著；CAPM alpha </w:t>
      </w:r>
      <w:r>
        <w:rPr>
          <w:b/>
          <w:i w:val="0"/>
          <w:sz w:val="21"/>
        </w:rPr>
        <w:t>符号随尺子翻转</w:t>
      </w:r>
      <w:r>
        <w:rPr>
          <w:b w:val="0"/>
          <w:i w:val="0"/>
          <w:sz w:val="21"/>
        </w:rPr>
        <w:t xml:space="preserve">；融合头部两路一致度 </w:t>
      </w:r>
      <w:r>
        <w:rPr>
          <w:b/>
          <w:i w:val="0"/>
          <w:sz w:val="21"/>
        </w:rPr>
        <w:t>−0.404</w:t>
      </w:r>
      <w:r>
        <w:rPr>
          <w:b w:val="0"/>
          <w:i w:val="0"/>
          <w:sz w:val="21"/>
        </w:rPr>
        <w:t>（排名平均挑出的是两路吵架的票，改口径也救不回，p=0.960）。</w:t>
      </w:r>
      <w:r>
        <w:rPr>
          <w:b/>
          <w:i w:val="0"/>
          <w:sz w:val="21"/>
        </w:rPr>
        <w:t>关键门槛：本项目"月频、组合层"的最小可检出效应 MDE ≈ 1.5%/月（≈年化 18%）</w:t>
      </w:r>
      <w:r>
        <w:rPr>
          <w:b w:val="0"/>
          <w:i w:val="0"/>
          <w:sz w:val="21"/>
        </w:rPr>
        <w:t xml:space="preserve">，而所有改动效应在 0.2~0.75%/月 ⇒ </w:t>
      </w:r>
      <w:r>
        <w:rPr>
          <w:b/>
          <w:i w:val="0"/>
          <w:sz w:val="21"/>
        </w:rPr>
        <w:t>全部落在门槛之内 ⇒ 注定测不出</w:t>
      </w:r>
      <w:r>
        <w:rPr>
          <w:b w:val="0"/>
          <w:i w:val="0"/>
          <w:sz w:val="21"/>
        </w:rPr>
        <w:t>。详见 `docs/2026-10-13_选股层归因结论.md`、`docs/2026-10-13_评估分辨率与最小可检出效应.md`。</w:t>
      </w:r>
    </w:p>
    <w:p>
      <w:pPr>
        <w:pStyle w:val="ListNumber"/>
      </w:pPr>
      <w:r>
        <w:rPr>
          <w:b w:val="0"/>
          <w:i w:val="0"/>
          <w:sz w:val="21"/>
        </w:rPr>
        <w:t xml:space="preserve">4. </w:t>
      </w:r>
      <w:r>
        <w:rPr>
          <w:b/>
          <w:i w:val="0"/>
          <w:sz w:val="21"/>
        </w:rPr>
        <w:t>下一步/是否换血</w:t>
      </w:r>
      <w:r>
        <w:rPr>
          <w:b w:val="0"/>
          <w:i w:val="0"/>
          <w:sz w:val="21"/>
        </w:rPr>
        <w:t>：</w:t>
      </w:r>
      <w:r>
        <w:rPr>
          <w:b/>
          <w:i w:val="0"/>
          <w:sz w:val="21"/>
        </w:rPr>
        <w:t>本层"换血"= 停止投入</w:t>
      </w:r>
      <w:r>
        <w:rPr>
          <w:b w:val="0"/>
          <w:i w:val="0"/>
          <w:sz w:val="21"/>
        </w:rPr>
        <w:t>（除非先把评估分辨率提上去：日频/个股层、多种子、多市场）。策略定位改为"</w:t>
      </w:r>
      <w:r>
        <w:rPr>
          <w:b/>
          <w:i w:val="0"/>
          <w:sz w:val="21"/>
        </w:rPr>
        <w:t>低 beta、贴近市场、低回撤地持有</w:t>
      </w:r>
      <w:r>
        <w:rPr>
          <w:b w:val="0"/>
          <w:i w:val="0"/>
          <w:sz w:val="21"/>
        </w:rPr>
        <w:t xml:space="preserve">"，主战场转到 </w:t>
      </w:r>
      <w:r>
        <w:rPr>
          <w:b/>
          <w:i w:val="0"/>
          <w:sz w:val="21"/>
        </w:rPr>
        <w:t>方向⑧</w:t>
      </w:r>
      <w:r>
        <w:rPr>
          <w:b w:val="0"/>
          <w:i w:val="0"/>
          <w:sz w:val="21"/>
        </w:rPr>
        <w:t>。</w:t>
      </w:r>
    </w:p>
    <w:p>
      <w:pPr>
        <w:pStyle w:val="Heading1"/>
      </w:pPr>
      <w:r>
        <w:rPr>
          <w:color w:val="1F4E79"/>
        </w:rPr>
        <w:t>方向② 因子挖掘与"多因子"（你 021/022 已挖、也已证一部分）</w:t>
      </w:r>
    </w:p>
    <w:p>
      <w:r>
        <w:rPr>
          <w:b/>
          <w:i w:val="0"/>
        </w:rPr>
        <w:t>是什么</w:t>
      </w:r>
      <w:r>
        <w:rPr>
          <w:b w:val="0"/>
          <w:i w:val="0"/>
        </w:rPr>
        <w:t>：挖能"把好的排前面"的排序力(IC)，再把多个</w:t>
      </w:r>
      <w:r>
        <w:rPr>
          <w:b/>
          <w:i w:val="0"/>
        </w:rPr>
        <w:t>彼此独立</w:t>
      </w:r>
      <w:r>
        <w:rPr>
          <w:b w:val="0"/>
          <w:i w:val="0"/>
        </w:rPr>
        <w:t>的排序合成更强的组合。</w:t>
      </w:r>
    </w:p>
    <w:p>
      <w:r>
        <w:rPr>
          <w:b/>
          <w:i w:val="0"/>
        </w:rPr>
        <w:t>机构怎么做</w:t>
      </w:r>
      <w:r>
        <w:rPr>
          <w:b w:val="0"/>
          <w:i w:val="0"/>
        </w:rPr>
        <w:t xml:space="preserve">：机器/LLM 进掘几百上千因子 → 每只做过采样稳健的单因子评估(IC/ICIR/增量)→ 做 </w:t>
      </w:r>
      <w:r>
        <w:rPr>
          <w:b/>
          <w:i w:val="0"/>
        </w:rPr>
        <w:t>冗余去重</w:t>
      </w:r>
      <w:r>
        <w:rPr>
          <w:b w:val="0"/>
          <w:i w:val="0"/>
        </w:rPr>
        <w:t>(看两两月度IC时序相关, 相关性高只留一只)→ 保留"真·多重经济族"(价量/基本面/另类都各留代表)→ 组合优化合成 → 全流程OOS、逐因子衰变监控与换代。</w:t>
      </w:r>
    </w:p>
    <w:p>
      <w:r>
        <w:rPr>
          <w:b/>
          <w:i w:val="0"/>
        </w:rPr>
        <w:t>我的体验(实证)</w:t>
      </w:r>
      <w:r>
        <w:rPr>
          <w:b w:val="0"/>
          <w:i w:val="0"/>
        </w:rPr>
        <w:t>：你 022 挖、021 过"六关"进 13→15 只备用；9/08-09/09 我都跑过</w:t>
      </w:r>
      <w:r>
        <w:rPr>
          <w:b/>
          <w:i w:val="0"/>
        </w:rPr>
        <w:t>那15只互相关≈0.7-0.98→其实是一根驱动(1个冗余块)</w:t>
      </w:r>
      <w:r>
        <w:rPr>
          <w:b w:val="0"/>
          <w:i w:val="0"/>
        </w:rPr>
        <w:t>，最小"族"合成只加 0.006-0.008 IC 且OOS更不稳→判"同源白叠、不组组合、只留单因子候选+个别可空跑单因子盘"。</w:t>
      </w:r>
    </w:p>
    <w:p>
      <w:r>
        <w:rPr>
          <w:b/>
          <w:i w:val="0"/>
        </w:rPr>
        <w:t>我从浅到深怎么走</w:t>
      </w:r>
      <w:r>
        <w:rPr>
          <w:b w:val="0"/>
          <w:i w:val="0"/>
        </w:rPr>
        <w:t>：①先学"怎样才算一个'好的''有效'因子"(IC/ICIR/分位(单调)/独立/OOS增量→ 你已经会过六关/IR) ②学"冗余相关去重"的那一页(近0/负才算错峰、正高=同源)——你已在 §术语与之前文档做“相关诊断” ③真进阶时,找</w:t>
      </w:r>
      <w:r>
        <w:rPr>
          <w:b/>
          <w:i w:val="0"/>
        </w:rPr>
        <w:t>与现有15簇近0/负相关且自带强度</w:t>
      </w:r>
      <w:r>
        <w:rPr>
          <w:b w:val="0"/>
          <w:i w:val="0"/>
        </w:rPr>
        <w:t>的新数据族(不是再加反转/动量)。</w:t>
      </w:r>
    </w:p>
    <w:p>
      <w:r>
        <w:rPr>
          <w:b/>
          <w:i w:val="0"/>
        </w:rPr>
        <w:t>一上手做哪一步</w:t>
      </w:r>
      <w:r>
        <w:rPr>
          <w:b w:val="0"/>
          <w:i w:val="0"/>
        </w:rPr>
        <w:t>：到此为止</w:t>
      </w:r>
      <w:r>
        <w:rPr>
          <w:b/>
          <w:i w:val="0"/>
        </w:rPr>
        <w:t>不必再扩这15只</w:t>
      </w:r>
      <w:r>
        <w:rPr>
          <w:b w:val="0"/>
          <w:i w:val="0"/>
        </w:rPr>
        <w:t>。真正该学的,是你已反复在做的"入组体检"(脚本 output/analyze_reserve15_ic_corr 可复作任何新因子/新数据族用它体检)。</w:t>
      </w:r>
    </w:p>
    <w:p>
      <w:r>
        <w:rPr>
          <w:b/>
          <w:i w:val="0"/>
        </w:rPr>
        <w:t>怎么做才算数</w:t>
      </w:r>
      <w:r>
        <w:rPr>
          <w:b w:val="0"/>
          <w:i w:val="0"/>
        </w:rPr>
        <w:t xml:space="preserve">：任何一条想"加入组合"的新线索,先过 </w:t>
      </w:r>
      <w:r>
        <w:rPr>
          <w:b/>
          <w:i w:val="0"/>
        </w:rPr>
        <w:t>相关(与簇近0/负)+自带强度(月度IC不弱、近12月为正)+OOS</w:t>
      </w:r>
      <w:r>
        <w:rPr>
          <w:b w:val="0"/>
          <w:i w:val="0"/>
        </w:rPr>
        <w:t>,三关都过才信。</w:t>
      </w:r>
    </w:p>
    <w:p>
      <w:r>
        <w:rPr>
          <w:b/>
          <w:i w:val="0"/>
        </w:rPr>
        <w:t>补记</w:t>
      </w:r>
      <w:r>
        <w:rPr>
          <w:b w:val="0"/>
          <w:i w:val="0"/>
        </w:rPr>
        <w:t>:（后续把每当评的族/因子、相关/增量/OOS数字追加到这里。）</w:t>
      </w:r>
    </w:p>
    <w:p>
      <w:r>
        <w:rPr>
          <w:b/>
          <w:i w:val="0"/>
        </w:rPr>
        <w:t>补记 2026-10-13 —— 结论：⚠️ 与方向①同源，同样在门槛之外</w:t>
      </w:r>
    </w:p>
    <w:p>
      <w:pPr>
        <w:pStyle w:val="ListNumber"/>
      </w:pPr>
      <w:r>
        <w:rPr>
          <w:b w:val="0"/>
          <w:i w:val="0"/>
          <w:sz w:val="21"/>
        </w:rPr>
        <w:t xml:space="preserve">1. </w:t>
      </w:r>
      <w:r>
        <w:rPr>
          <w:b/>
          <w:i w:val="0"/>
          <w:sz w:val="21"/>
        </w:rPr>
        <w:t>方向/台阶</w:t>
      </w:r>
      <w:r>
        <w:rPr>
          <w:b w:val="0"/>
          <w:i w:val="0"/>
          <w:sz w:val="21"/>
        </w:rPr>
        <w:t>：机构"因子挖掘/多因子"层 —— 本项目即"加维度"：V6-A(+5 维) / V6-C(−2 列) / V6-B(−14 列) / V6-D(+14 维) / V6-E(+16 维)。</w:t>
      </w:r>
    </w:p>
    <w:p>
      <w:pPr>
        <w:pStyle w:val="ListNumber"/>
      </w:pPr>
      <w:r>
        <w:rPr>
          <w:b w:val="0"/>
          <w:i w:val="0"/>
          <w:sz w:val="21"/>
        </w:rPr>
        <w:t xml:space="preserve">2. </w:t>
      </w:r>
      <w:r>
        <w:rPr>
          <w:b/>
          <w:i w:val="0"/>
          <w:sz w:val="21"/>
        </w:rPr>
        <w:t>数据与口径</w:t>
      </w:r>
      <w:r>
        <w:rPr>
          <w:b w:val="0"/>
          <w:i w:val="0"/>
          <w:sz w:val="21"/>
        </w:rPr>
        <w:t>：同花顺 + mootdx 等数据面；69 个月、月频；引擎口径。</w:t>
      </w:r>
    </w:p>
    <w:p>
      <w:pPr>
        <w:pStyle w:val="ListNumber"/>
      </w:pPr>
      <w:r>
        <w:rPr>
          <w:b w:val="0"/>
          <w:i w:val="0"/>
          <w:sz w:val="21"/>
        </w:rPr>
        <w:t xml:space="preserve">3. </w:t>
      </w:r>
      <w:r>
        <w:rPr>
          <w:b/>
          <w:i w:val="0"/>
          <w:sz w:val="21"/>
        </w:rPr>
        <w:t>结果·门槛判断</w:t>
      </w:r>
      <w:r>
        <w:rPr>
          <w:b w:val="0"/>
          <w:i w:val="0"/>
          <w:sz w:val="21"/>
        </w:rPr>
        <w:t>：</w:t>
      </w:r>
      <w:r>
        <w:rPr>
          <w:b/>
          <w:i w:val="0"/>
          <w:sz w:val="21"/>
        </w:rPr>
        <w:t>五条链 0/20 显著</w:t>
      </w:r>
      <w:r>
        <w:rPr>
          <w:b w:val="0"/>
          <w:i w:val="0"/>
          <w:sz w:val="21"/>
        </w:rPr>
        <w:t xml:space="preserve">；A/B 臂之差 等权 </w:t>
      </w:r>
      <w:r>
        <w:rPr>
          <w:b/>
          <w:i w:val="0"/>
          <w:sz w:val="21"/>
        </w:rPr>
        <w:t>+26.20pp</w:t>
      </w:r>
      <w:r>
        <w:rPr>
          <w:b w:val="0"/>
          <w:i w:val="0"/>
          <w:sz w:val="21"/>
        </w:rPr>
        <w:t xml:space="preserve">、生产口径 </w:t>
      </w:r>
      <w:r>
        <w:rPr>
          <w:b/>
          <w:i w:val="0"/>
          <w:sz w:val="21"/>
        </w:rPr>
        <w:t>−29.78p</w:t>
      </w:r>
      <w:r>
        <w:rPr>
          <w:b w:val="0"/>
          <w:i w:val="0"/>
          <w:sz w:val="21"/>
        </w:rPr>
        <w:t>（</w:t>
      </w:r>
      <w:r>
        <w:rPr>
          <w:b/>
          <w:i w:val="0"/>
          <w:sz w:val="21"/>
        </w:rPr>
        <w:t>方向随口径翻转</w:t>
      </w:r>
      <w:r>
        <w:rPr>
          <w:b w:val="0"/>
          <w:i w:val="0"/>
          <w:sz w:val="21"/>
        </w:rPr>
        <w:t xml:space="preserve">）；#50 种子带宽 </w:t>
      </w:r>
      <w:r>
        <w:rPr>
          <w:b/>
          <w:i w:val="0"/>
          <w:sz w:val="21"/>
        </w:rPr>
        <w:t>27~49pp ≫ 臂间差</w:t>
      </w:r>
      <w:r>
        <w:rPr>
          <w:b w:val="0"/>
          <w:i w:val="0"/>
          <w:sz w:val="21"/>
        </w:rPr>
        <w:t xml:space="preserve">。与 MDE（1.5%/月）一致 ⇒ </w:t>
      </w:r>
      <w:r>
        <w:rPr>
          <w:b/>
          <w:i w:val="0"/>
          <w:sz w:val="21"/>
        </w:rPr>
        <w:t>加/删维度的效应量测不出</w:t>
      </w:r>
      <w:r>
        <w:rPr>
          <w:b w:val="0"/>
          <w:i w:val="0"/>
          <w:sz w:val="21"/>
        </w:rPr>
        <w:t>（详见待办 #34/#40/#44/#45/#50）。</w:t>
      </w:r>
    </w:p>
    <w:p>
      <w:pPr>
        <w:pStyle w:val="ListNumber"/>
      </w:pPr>
      <w:r>
        <w:rPr>
          <w:b w:val="0"/>
          <w:i w:val="0"/>
          <w:sz w:val="21"/>
        </w:rPr>
        <w:t xml:space="preserve">4. </w:t>
      </w:r>
      <w:r>
        <w:rPr>
          <w:b/>
          <w:i w:val="0"/>
          <w:sz w:val="21"/>
        </w:rPr>
        <w:t>下一步/是否换血</w:t>
      </w:r>
      <w:r>
        <w:rPr>
          <w:b w:val="0"/>
          <w:i w:val="0"/>
          <w:sz w:val="21"/>
        </w:rPr>
        <w:t>：</w:t>
      </w:r>
      <w:r>
        <w:rPr>
          <w:b/>
          <w:i w:val="0"/>
          <w:sz w:val="21"/>
        </w:rPr>
        <w:t>不再加维度、不再删维度</w:t>
      </w:r>
      <w:r>
        <w:rPr>
          <w:b w:val="0"/>
          <w:i w:val="0"/>
          <w:sz w:val="21"/>
        </w:rPr>
        <w:t>（唯一例外：删 `consensus` 死列属"清垃圾"，随下次本来就要重建的改动一起做，不单独烧机时）。</w:t>
      </w:r>
    </w:p>
    <w:p>
      <w:pPr>
        <w:pStyle w:val="Heading1"/>
      </w:pPr>
      <w:r>
        <w:rPr>
          <w:color w:val="1F4E79"/>
        </w:rPr>
        <w:t>方向③ LLM / 文本 → α（你 004 LLM 模拟盘，较浅）</w:t>
      </w:r>
    </w:p>
    <w:p>
      <w:r>
        <w:rPr>
          <w:b/>
          <w:i w:val="0"/>
        </w:rPr>
        <w:t>是什么</w:t>
      </w:r>
      <w:r>
        <w:rPr>
          <w:b w:val="0"/>
          <w:i w:val="0"/>
        </w:rPr>
        <w:t>：把新闻 / 研报 / 分析师语气/公司公告这类非结构化文字,变成"今天到未来数日"的动量/情绪因子。</w:t>
      </w:r>
    </w:p>
    <w:p>
      <w:r>
        <w:rPr>
          <w:b/>
          <w:i w:val="0"/>
        </w:rPr>
        <w:t>机构怎么做</w:t>
      </w:r>
      <w:r>
        <w:rPr>
          <w:b w:val="0"/>
          <w:i w:val="0"/>
        </w:rPr>
        <w:t>：数据独享(万得/彭博终端+付费另类)→ LLM提取事件与情绪时长→ 与"出现时点"对齐(防用未来信息)→ 低频稳健(作截面/事件套利因子)→ 与价量因子正交→ OOS 检验信息时效窗口。</w:t>
      </w:r>
    </w:p>
    <w:p>
      <w:r>
        <w:rPr>
          <w:b/>
          <w:i w:val="0"/>
        </w:rPr>
        <w:t>我个人怎么由浅入深</w:t>
      </w:r>
      <w:r>
        <w:rPr>
          <w:b w:val="0"/>
          <w:i w:val="0"/>
        </w:rPr>
        <w:t>：①先用</w:t>
      </w:r>
      <w:r>
        <w:rPr>
          <w:b/>
          <w:i w:val="0"/>
        </w:rPr>
        <w:t>已披露公告/龙虎榜/新闻时间点</w:t>
      </w:r>
      <w:r>
        <w:rPr>
          <w:b w:val="0"/>
          <w:i w:val="0"/>
        </w:rPr>
        <w:t>(你 data/extra_features 有 news/cls/consensus/reports) 做"事件当日后未来5-20日超额"的</w:t>
      </w:r>
      <w:r>
        <w:rPr>
          <w:b/>
          <w:i w:val="0"/>
        </w:rPr>
        <w:t>事件统计</w:t>
      </w:r>
      <w:r>
        <w:rPr>
          <w:b w:val="0"/>
          <w:i w:val="0"/>
        </w:rPr>
        <w:t>(何时涨、认在即)（比“让LLM直接写涨跌”更诚实、少幻觉）→ ②把"事件类型/情感"用LLM打个低维标签再和价量错峰叠 → ③防look-ahead：</w:t>
      </w:r>
      <w:r>
        <w:rPr>
          <w:b/>
          <w:i w:val="0"/>
        </w:rPr>
        <w:t>只用"已公开、且当天收盘后可用"的信息算，绝不要用未来</w:t>
      </w:r>
      <w:r>
        <w:rPr>
          <w:b w:val="0"/>
          <w:i w:val="0"/>
        </w:rPr>
        <w:t>。</w:t>
      </w:r>
    </w:p>
    <w:p>
      <w:r>
        <w:rPr>
          <w:b/>
          <w:i w:val="0"/>
        </w:rPr>
        <w:t>一上手做哪一步</w:t>
      </w:r>
      <w:r>
        <w:rPr>
          <w:b w:val="0"/>
          <w:i w:val="0"/>
        </w:rPr>
        <w:t>：别又造一个"看一个公司说利空它跌了"的幻影——先做</w:t>
      </w:r>
      <w:r>
        <w:rPr>
          <w:b/>
          <w:i w:val="0"/>
        </w:rPr>
        <w:t>「事件清单 → 事件后超额形态」的诚实描述统计</w:t>
      </w:r>
      <w:r>
        <w:rPr>
          <w:b w:val="0"/>
          <w:i w:val="0"/>
        </w:rPr>
        <w:t>(哪些事件类型真的能带来可交易、且能次日开盘进场的超额)。这才是机构事件的起点。</w:t>
      </w:r>
    </w:p>
    <w:p>
      <w:r>
        <w:rPr>
          <w:b/>
          <w:i w:val="0"/>
        </w:rPr>
        <w:t>怎么做才算数</w:t>
      </w:r>
      <w:r>
        <w:rPr>
          <w:b w:val="0"/>
          <w:i w:val="0"/>
        </w:rPr>
        <w:t>：给"这条信息"能带来,且扣成本后、</w:t>
      </w:r>
      <w:r>
        <w:rPr>
          <w:b/>
          <w:i w:val="0"/>
        </w:rPr>
        <w:t>次日能进场</w:t>
      </w:r>
      <w:r>
        <w:rPr>
          <w:b w:val="0"/>
          <w:i w:val="0"/>
        </w:rPr>
        <w:t>、且不随时间被抢走的正超额才算；若只是"消息当天冲一下明天就回"，多半是已反映、不可交易，别当 alpha。</w:t>
      </w:r>
    </w:p>
    <w:p>
      <w:r>
        <w:rPr>
          <w:b w:val="0"/>
          <w:i w:val="0"/>
        </w:rPr>
        <w:t>（重要小抄：小抄方向①③最容易造假=都用上</w:t>
      </w:r>
      <w:r>
        <w:rPr>
          <w:b/>
          <w:i w:val="0"/>
        </w:rPr>
        <w:t>未来信息</w:t>
      </w:r>
      <w:r>
        <w:rPr>
          <w:b w:val="0"/>
          <w:i w:val="0"/>
        </w:rPr>
        <w:t>或</w:t>
      </w:r>
      <w:r>
        <w:rPr>
          <w:b/>
          <w:i w:val="0"/>
        </w:rPr>
        <w:t>另一只看似不同但同源</w:t>
      </w:r>
      <w:r>
        <w:rPr>
          <w:b w:val="0"/>
          <w:i w:val="0"/>
        </w:rPr>
        <w:t>。只要一条新信号只能在自己回测窗对、一 OOS 或一实盘就掉，它就不是真 alpha。）</w:t>
      </w:r>
    </w:p>
    <w:p>
      <w:pPr>
        <w:pStyle w:val="Heading1"/>
      </w:pPr>
      <w:r>
        <w:rPr>
          <w:color w:val="1F4E79"/>
        </w:rPr>
        <w:t>方向④ ETF 动量 / 择时框架（你已有独立 ETF 择时模拟盘）</w:t>
      </w:r>
    </w:p>
    <w:p>
      <w:r>
        <w:rPr>
          <w:b/>
          <w:i w:val="0"/>
        </w:rPr>
        <w:t>是什么</w:t>
      </w:r>
      <w:r>
        <w:rPr>
          <w:b w:val="0"/>
          <w:i w:val="0"/>
        </w:rPr>
        <w:t xml:space="preserve">：在"大盘/行业/题材……不同 ETF"或"股债/现金"之间做自上而下框架：跟趋势(哪类在涨重仓哪类)、避大跌(该减就减)、定仓位。属 </w:t>
      </w:r>
      <w:r>
        <w:rPr>
          <w:b/>
          <w:i w:val="0"/>
        </w:rPr>
        <w:t>Beta/择时层</w:t>
      </w:r>
      <w:r>
        <w:rPr>
          <w:b w:val="0"/>
          <w:i w:val="0"/>
        </w:rPr>
        <w:t>,而非选股 alpha 层。</w:t>
      </w:r>
    </w:p>
    <w:p>
      <w:r>
        <w:rPr>
          <w:b/>
          <w:i w:val="0"/>
        </w:rPr>
        <w:t>机构怎么做得更深</w:t>
      </w:r>
      <w:r>
        <w:rPr>
          <w:b w:val="0"/>
          <w:i w:val="0"/>
        </w:rPr>
        <w:t>：</w:t>
      </w:r>
    </w:p>
    <w:p>
      <w:pPr>
        <w:pStyle w:val="ListBullet"/>
      </w:pPr>
      <w:r>
        <w:rPr>
          <w:b w:val="0"/>
          <w:i w:val="0"/>
          <w:sz w:val="21"/>
        </w:rPr>
        <w:t>单资产择时：趋势过滤(MA/动量/回撤)决定满仓/空仓/减仓</w:t>
      </w:r>
    </w:p>
    <w:p>
      <w:pPr>
        <w:pStyle w:val="ListBullet"/>
      </w:pPr>
      <w:r>
        <w:rPr>
          <w:b w:val="0"/>
          <w:i w:val="0"/>
          <w:sz w:val="21"/>
        </w:rPr>
        <w:t>资产/风格轮动：跨"沪深300/中证500/中证1000/行业/主题/债/现金"排序动量选前几 + 波动率调整仓位</w:t>
      </w:r>
    </w:p>
    <w:p>
      <w:pPr>
        <w:pStyle w:val="ListBullet"/>
      </w:pPr>
      <w:r>
        <w:rPr>
          <w:b w:val="0"/>
          <w:i w:val="0"/>
          <w:sz w:val="21"/>
        </w:rPr>
        <w:t>上到组合层：把择时当"总仓位开关"叠到选股上（你在 V3 设计过但没落地），并 always 留防御(股+债+现金)保护</w:t>
      </w:r>
    </w:p>
    <w:p>
      <w:r>
        <w:rPr>
          <w:b/>
          <w:i w:val="0"/>
        </w:rPr>
        <w:t>我由浅入深怎么走</w:t>
      </w:r>
      <w:r>
        <w:rPr>
          <w:b w:val="0"/>
          <w:i w:val="0"/>
        </w:rPr>
        <w:t>：①你可以已在 ETF 择时(趋势/波动)做过→ ②改成"多ETF动量轮动 + 每类波动率定仓" → ③再进步做成"总开关": 大盘弱时整体降低选股仓位(不是每天猜) → ④和个股层分开记录仓位贡献/选股贡献,知道钱是哪层赚的。</w:t>
      </w:r>
    </w:p>
    <w:p>
      <w:r>
        <w:rPr>
          <w:b/>
          <w:i w:val="0"/>
        </w:rPr>
        <w:t>一上手做哪一步</w:t>
      </w:r>
      <w:r>
        <w:rPr>
          <w:b w:val="0"/>
          <w:i w:val="0"/>
        </w:rPr>
        <w:t>：把现有 ETF sim 先</w:t>
      </w:r>
      <w:r>
        <w:rPr>
          <w:b/>
          <w:i w:val="0"/>
        </w:rPr>
        <w:t>查近12-24个月择时信号质量</w:t>
      </w:r>
      <w:r>
        <w:rPr>
          <w:b w:val="0"/>
          <w:i w:val="0"/>
        </w:rPr>
        <w:t>(它是不是真的在跌时减了、涨时持有、扣费后比"一直拿着指数"好)——不追累计。</w:t>
      </w:r>
    </w:p>
    <w:p>
      <w:r>
        <w:rPr>
          <w:b/>
          <w:i w:val="0"/>
        </w:rPr>
        <w:t>怎么做才算数</w:t>
      </w:r>
      <w:r>
        <w:rPr>
          <w:b w:val="0"/>
          <w:i w:val="0"/>
        </w:rPr>
        <w:t>：择时的意义=风险调整后/扣成本后仍胜过"傻乎乎 buy-and-hold 对应基准"；以及"跌势里它真砍了仓";并且它是</w:t>
      </w:r>
      <w:r>
        <w:rPr>
          <w:b/>
          <w:i w:val="0"/>
        </w:rPr>
        <w:t>个股层之上给整体的 Beta 保护</w:t>
      </w:r>
      <w:r>
        <w:rPr>
          <w:b w:val="0"/>
          <w:i w:val="0"/>
        </w:rPr>
        <w:t>,不是和个股抢 alpha。</w:t>
      </w:r>
    </w:p>
    <w:p>
      <w:r>
        <w:rPr>
          <w:b/>
          <w:i w:val="0"/>
        </w:rPr>
        <w:t>补记</w:t>
      </w:r>
      <w:r>
        <w:rPr>
          <w:b w:val="0"/>
          <w:i w:val="0"/>
        </w:rPr>
        <w:t>：(记录你把ETF/资产轮动/总开关做成哪些版本、各自OOS与回撤。)</w:t>
      </w:r>
    </w:p>
    <w:p>
      <w:pPr>
        <w:pStyle w:val="Heading1"/>
      </w:pPr>
      <w:r>
        <w:rPr>
          <w:color w:val="1F4E79"/>
        </w:rPr>
        <w:t>方向⑤ Kronos 等时序预训练（方向四你已 3a/3b 做过、多证伪）</w:t>
      </w:r>
    </w:p>
    <w:p>
      <w:r>
        <w:rPr>
          <w:b/>
          <w:i w:val="0"/>
        </w:rPr>
        <w:t>是什么</w:t>
      </w:r>
      <w:r>
        <w:rPr>
          <w:b w:val="0"/>
          <w:i w:val="0"/>
        </w:rPr>
        <w:t>：不是"预训练=一定强",而是"大数据预训练 → 少量你的数据微调/零样本"。它</w:t>
      </w:r>
      <w:r>
        <w:rPr>
          <w:b/>
          <w:i w:val="0"/>
        </w:rPr>
        <w:t>目标</w:t>
      </w:r>
      <w:r>
        <w:rPr>
          <w:b w:val="0"/>
          <w:i w:val="0"/>
        </w:rPr>
        <w:t>是:用通用时间序列的"迁移",减少你这边样本不足。你已在方向四(3a 零样本、3b 微调)验证过,要诚实记得:证伪≠白做,你已学到"怎样严格判它是不是只是在学一个看涨算术均值"这类教训。</w:t>
      </w:r>
    </w:p>
    <w:p>
      <w:r>
        <w:rPr>
          <w:b/>
          <w:i w:val="0"/>
        </w:rPr>
        <w:t>机构会做/你由浅入深</w:t>
      </w:r>
      <w:r>
        <w:rPr>
          <w:b w:val="0"/>
          <w:i w:val="0"/>
        </w:rPr>
        <w:t>：</w:t>
      </w:r>
    </w:p>
    <w:p>
      <w:pPr>
        <w:pStyle w:val="ListNumber"/>
      </w:pPr>
      <w:r>
        <w:rPr>
          <w:b w:val="0"/>
          <w:i w:val="0"/>
          <w:sz w:val="21"/>
        </w:rPr>
        <w:t>1. 零样本当基线看它是否不靠你训练也能有信号(少坑)</w:t>
      </w:r>
    </w:p>
    <w:p>
      <w:pPr>
        <w:pStyle w:val="ListNumber"/>
      </w:pPr>
      <w:r>
        <w:rPr>
          <w:b w:val="0"/>
          <w:i w:val="0"/>
          <w:sz w:val="21"/>
        </w:rPr>
        <w:t>2. 若基线不行,做"微调"；若微调后还是只在你的训练窗强就停止(证伪)</w:t>
      </w:r>
    </w:p>
    <w:p>
      <w:pPr>
        <w:pStyle w:val="ListNumber"/>
      </w:pPr>
      <w:r>
        <w:rPr>
          <w:b w:val="0"/>
          <w:i w:val="0"/>
          <w:sz w:val="21"/>
        </w:rPr>
        <w:t>3. 真价值可能在你数据</w:t>
      </w:r>
      <w:r>
        <w:rPr>
          <w:b/>
          <w:i w:val="0"/>
          <w:sz w:val="21"/>
        </w:rPr>
        <w:t>稀疏/高频到无法自己训够</w:t>
      </w:r>
      <w:r>
        <w:rPr>
          <w:b w:val="0"/>
          <w:i w:val="0"/>
          <w:sz w:val="21"/>
        </w:rPr>
        <w:t>时</w:t>
      </w:r>
    </w:p>
    <w:p>
      <w:pPr>
        <w:pStyle w:val="ListNumber"/>
      </w:pPr>
      <w:r>
        <w:rPr>
          <w:b w:val="0"/>
          <w:i w:val="0"/>
          <w:sz w:val="21"/>
        </w:rPr>
        <w:t>4. 用它做</w:t>
      </w:r>
      <w:r>
        <w:rPr>
          <w:b/>
          <w:i w:val="0"/>
          <w:sz w:val="21"/>
        </w:rPr>
        <w:t>择时/补样本(合成增强,</w:t>
      </w:r>
      <w:r>
        <w:rPr>
          <w:b w:val="0"/>
          <w:i w:val="0"/>
          <w:sz w:val="21"/>
        </w:rPr>
        <w:t xml:space="preserve"> 你 121-&gt;129 用过合成序列)比"预测涨跌"常更稳</w:t>
      </w:r>
    </w:p>
    <w:p>
      <w:r>
        <w:rPr>
          <w:b/>
          <w:i w:val="0"/>
        </w:rPr>
        <w:t>我一上手做哪一步</w:t>
      </w:r>
      <w:r>
        <w:rPr>
          <w:b w:val="0"/>
          <w:i w:val="0"/>
        </w:rPr>
        <w:t>：你已经把方向四收敛到一个结论。可把"要不要在 V4 主链正式接 Kronos"暂缓(你8-10已判 V4 不接合成/择时) →保持现决策即可。真正的下一步不在 Kronos 本身,而在于你想不想给“另一眼”能找并稳的迁移信号。</w:t>
      </w:r>
    </w:p>
    <w:p>
      <w:r>
        <w:rPr>
          <w:b/>
          <w:i w:val="0"/>
        </w:rPr>
        <w:t>怎么做才算数</w:t>
      </w:r>
      <w:r>
        <w:rPr>
          <w:b w:val="0"/>
          <w:i w:val="0"/>
        </w:rPr>
        <w:t xml:space="preserve">：Kronos类要想在你这有价值,需 </w:t>
      </w:r>
      <w:r>
        <w:rPr>
          <w:b/>
          <w:i w:val="0"/>
        </w:rPr>
        <w:t>它加在“已经相对干净基线上的净增IC/择时”是正、OOS 稳、非启发式均值回归</w:t>
      </w:r>
      <w:r>
        <w:rPr>
          <w:b w:val="0"/>
          <w:i w:val="0"/>
        </w:rPr>
        <w:t>;而它大概率只在你样本极稀或做高频时才是。</w:t>
      </w:r>
    </w:p>
    <w:p>
      <w:r>
        <w:rPr>
          <w:b/>
          <w:i w:val="0"/>
        </w:rPr>
        <w:t>补记 2026-10-14（本项目实测）—— 结论：✅ 已结案（数据修复后复核：结论未被"坏数据"冤枉）</w:t>
      </w:r>
    </w:p>
    <w:p>
      <w:pPr>
        <w:pStyle w:val="ListNumber"/>
      </w:pPr>
      <w:r>
        <w:rPr>
          <w:b w:val="0"/>
          <w:i w:val="0"/>
          <w:sz w:val="21"/>
        </w:rPr>
        <w:t xml:space="preserve">1. </w:t>
      </w:r>
      <w:r>
        <w:rPr>
          <w:b/>
          <w:i w:val="0"/>
          <w:sz w:val="21"/>
        </w:rPr>
        <w:t>方向/台阶</w:t>
      </w:r>
      <w:r>
        <w:rPr>
          <w:b w:val="0"/>
          <w:i w:val="0"/>
          <w:sz w:val="21"/>
        </w:rPr>
        <w:t>：机构第 1~2 层（零样本 → 微调）。本项目=方向四（3a 零样本、3b 微调，2026-08 证伪，ADR V3-18/V3-20）。</w:t>
      </w:r>
    </w:p>
    <w:p>
      <w:pPr>
        <w:pStyle w:val="ListNumber"/>
      </w:pPr>
      <w:r>
        <w:rPr>
          <w:b w:val="0"/>
          <w:i w:val="0"/>
          <w:sz w:val="21"/>
        </w:rPr>
        <w:t xml:space="preserve">2. </w:t>
      </w:r>
      <w:r>
        <w:rPr>
          <w:b/>
          <w:i w:val="0"/>
          <w:sz w:val="21"/>
        </w:rPr>
        <w:t>数据与口径</w:t>
      </w:r>
      <w:r>
        <w:rPr>
          <w:b w:val="0"/>
          <w:i w:val="0"/>
          <w:sz w:val="21"/>
        </w:rPr>
        <w:t>：stock_daily 原始 OHLCV；2026-03 与 2026-06 两个月、月频、全市场 ~3100 只；判据=</w:t>
      </w:r>
      <w:r>
        <w:rPr>
          <w:b/>
          <w:i w:val="0"/>
          <w:sz w:val="21"/>
        </w:rPr>
        <w:t>增量 IC</w:t>
      </w:r>
      <w:r>
        <w:rPr>
          <w:b w:val="0"/>
          <w:i w:val="0"/>
          <w:sz w:val="21"/>
        </w:rPr>
        <w:t>（Kronos IC − max(反转, 均值回归)），与 V2 的 20 日超额口径一致。</w:t>
      </w:r>
    </w:p>
    <w:p>
      <w:pPr>
        <w:pStyle w:val="ListNumber"/>
      </w:pPr>
      <w:r>
        <w:rPr>
          <w:b w:val="0"/>
          <w:i w:val="0"/>
          <w:sz w:val="21"/>
        </w:rPr>
        <w:t xml:space="preserve">3. </w:t>
      </w:r>
      <w:r>
        <w:rPr>
          <w:b/>
          <w:i w:val="0"/>
          <w:sz w:val="21"/>
        </w:rPr>
        <w:t>结果·门槛判断</w:t>
      </w:r>
      <w:r>
        <w:rPr>
          <w:b w:val="0"/>
          <w:i w:val="0"/>
          <w:sz w:val="21"/>
        </w:rPr>
        <w:t xml:space="preserve">：两月增量 </w:t>
      </w:r>
      <w:r>
        <w:rPr>
          <w:b/>
          <w:i w:val="0"/>
          <w:sz w:val="21"/>
        </w:rPr>
        <w:t>2026-06 ≈ 0（−0.0019）、2026-03 为负（−0.0996）</w:t>
      </w:r>
      <w:r>
        <w:rPr>
          <w:b w:val="0"/>
          <w:i w:val="0"/>
          <w:sz w:val="21"/>
        </w:rPr>
        <w:t>（零样本两月平均 −0.030）⇒ 无超越简单因子的价值。</w:t>
      </w:r>
      <w:r>
        <w:rPr>
          <w:b/>
          <w:i w:val="0"/>
          <w:sz w:val="21"/>
        </w:rPr>
        <w:t>该结论只基于 2 个月、且两个月都落在深市后复权 bug 区间内</w:t>
      </w:r>
      <w:r>
        <w:rPr>
          <w:b w:val="0"/>
          <w:i w:val="0"/>
          <w:sz w:val="21"/>
        </w:rPr>
        <w:t xml:space="preserve">（2026-06 窗口还跨 6/9 假跳变边界）⇒ </w:t>
      </w:r>
      <w:r>
        <w:rPr>
          <w:b/>
          <w:i w:val="0"/>
          <w:sz w:val="21"/>
        </w:rPr>
        <w:t>2026-10-14 用已修复库做零成本复核</w:t>
      </w:r>
      <w:r>
        <w:rPr>
          <w:b w:val="0"/>
          <w:i w:val="0"/>
          <w:sz w:val="21"/>
        </w:rPr>
        <w:t>（不重跑推理，只重算 y 与基线；沪市=天然干净对照组）：</w:t>
      </w:r>
      <w:r>
        <w:rPr>
          <w:b/>
          <w:i w:val="0"/>
          <w:sz w:val="21"/>
        </w:rPr>
        <w:t>全池五个数逐位复现</w:t>
      </w:r>
      <w:r>
        <w:rPr>
          <w:b w:val="0"/>
          <w:i w:val="0"/>
          <w:sz w:val="21"/>
        </w:rPr>
        <w:t>（0.4562/0.4252/0.4581/0.578/−0.0019）；分市场之差（沪市增量 +0.035 vs 深市 −0.053）是</w:t>
      </w:r>
      <w:r>
        <w:rPr>
          <w:b/>
          <w:i w:val="0"/>
          <w:sz w:val="21"/>
        </w:rPr>
        <w:t>市场结构</w:t>
      </w:r>
      <w:r>
        <w:rPr>
          <w:b w:val="0"/>
          <w:i w:val="0"/>
          <w:sz w:val="21"/>
        </w:rPr>
        <w:t>而非污染指纹（2026-03 方向相反可证）；</w:t>
      </w:r>
      <w:r>
        <w:rPr>
          <w:b/>
          <w:i w:val="0"/>
          <w:sz w:val="21"/>
        </w:rPr>
        <w:t>上界论证</w:t>
      </w:r>
      <w:r>
        <w:rPr>
          <w:b w:val="0"/>
          <w:i w:val="0"/>
          <w:sz w:val="21"/>
        </w:rPr>
        <w:t>：即便污染全部拖累深市，全池增量最多升到 ~+0.02 ⇒ 两月平均仍负、</w:t>
      </w:r>
      <w:r>
        <w:rPr>
          <w:b/>
          <w:i w:val="0"/>
          <w:sz w:val="21"/>
        </w:rPr>
        <w:t>结论不翻转</w:t>
      </w:r>
      <w:r>
        <w:rPr>
          <w:b w:val="0"/>
          <w:i w:val="0"/>
          <w:sz w:val="21"/>
        </w:rPr>
        <w:t>。机制：IC 是秩相关，污染为</w:t>
      </w:r>
      <w:r>
        <w:rPr>
          <w:b/>
          <w:i w:val="0"/>
          <w:sz w:val="21"/>
        </w:rPr>
        <w:t>乘性缩放</w:t>
      </w:r>
      <w:r>
        <w:rPr>
          <w:b w:val="0"/>
          <w:i w:val="0"/>
          <w:sz w:val="21"/>
        </w:rPr>
        <w:t xml:space="preserve"> ⇒ 排序不变、天然免疫。脚本 `experiments/kronos/recheck_after_datafix.py`；账本待办 #65。</w:t>
      </w:r>
    </w:p>
    <w:p>
      <w:pPr>
        <w:pStyle w:val="ListNumber"/>
      </w:pPr>
      <w:r>
        <w:rPr>
          <w:b w:val="0"/>
          <w:i w:val="0"/>
          <w:sz w:val="21"/>
        </w:rPr>
        <w:t xml:space="preserve">4. </w:t>
      </w:r>
      <w:r>
        <w:rPr>
          <w:b/>
          <w:i w:val="0"/>
          <w:sz w:val="21"/>
        </w:rPr>
        <w:t>下一步/是否换血</w:t>
      </w:r>
      <w:r>
        <w:rPr>
          <w:b w:val="0"/>
          <w:i w:val="0"/>
          <w:sz w:val="21"/>
        </w:rPr>
        <w:t>：</w:t>
      </w:r>
      <w:r>
        <w:rPr>
          <w:b/>
          <w:i w:val="0"/>
          <w:sz w:val="21"/>
        </w:rPr>
        <w:t>结案、不重开</w:t>
      </w:r>
      <w:r>
        <w:rPr>
          <w:b w:val="0"/>
          <w:i w:val="0"/>
          <w:sz w:val="21"/>
        </w:rPr>
        <w:t>（除数据结论外，另按方向①的 MDE 1.5%/月 + "选股层不再投入"红线：Kronos 属量价族通道、非新信息源）。</w:t>
      </w:r>
      <w:r>
        <w:rPr>
          <w:b/>
          <w:i w:val="0"/>
          <w:sz w:val="21"/>
        </w:rPr>
        <w:t>唯一保留在产的是同一模型的指数择时线</w:t>
      </w:r>
      <w:r>
        <w:rPr>
          <w:b w:val="0"/>
          <w:i w:val="0"/>
          <w:sz w:val="21"/>
        </w:rPr>
        <w:t>（ADR V3-21：零样本 base 中证1000 5 日择时、超额 +104%、已部署 `scripts/sim_etf_timing.py`）——它用 index_daily（从未被污染），继续以模拟盘实盘观察验证。</w:t>
      </w:r>
    </w:p>
    <w:p>
      <w:pPr>
        <w:pStyle w:val="Heading1"/>
      </w:pPr>
      <w:r>
        <w:rPr>
          <w:color w:val="1F4E79"/>
        </w:rPr>
        <w:t>方向⑥ regime/风格切换 建模（你 2025 年被风格翻脸教训过）</w:t>
      </w:r>
    </w:p>
    <w:p>
      <w:pPr>
        <w:pStyle w:val="Heading2"/>
      </w:pPr>
      <w:r>
        <w:rPr>
          <w:color w:val="1F4E79"/>
        </w:rPr>
        <w:t>方向⑥ regime/风格切换 建模</w:t>
      </w:r>
    </w:p>
    <w:p>
      <w:r>
        <w:rPr>
          <w:b/>
          <w:i w:val="0"/>
        </w:rPr>
        <w:t>是什么</w:t>
      </w:r>
      <w:r>
        <w:rPr>
          <w:b w:val="0"/>
          <w:i w:val="0"/>
        </w:rPr>
        <w:t>：量化 alpha 常"对一阵、错一阵"(如你 2025H1 被风格翻脸)。regime=学会"现在处于什么状态"(牛/熊/震荡、价值 vs 成长、大 vs 小…),用它对整套策略给出"信谁/停谁/满 or 空"的总开关——不是每天猜、不是只挑某段好看当月历。</w:t>
      </w:r>
    </w:p>
    <w:p>
      <w:r>
        <w:rPr>
          <w:b/>
          <w:i w:val="0"/>
        </w:rPr>
        <w:t>机构怎么做(逐层加深)</w:t>
      </w:r>
      <w:r>
        <w:rPr>
          <w:b w:val="0"/>
          <w:i w:val="0"/>
        </w:rPr>
        <w:t>：①用多指数+波动+市场广度+风格价差做状态分类器 ②给每子模型/因子按状态存"平均胜率"表 ③上层出</w:t>
      </w:r>
      <w:r>
        <w:rPr>
          <w:b/>
          <w:i w:val="0"/>
        </w:rPr>
        <w:t>总开关</w:t>
      </w:r>
      <w:r>
        <w:rPr>
          <w:b w:val="0"/>
          <w:i w:val="0"/>
        </w:rPr>
        <w:t>(市场空头→整套降敞口/空头因子)+</w:t>
      </w:r>
      <w:r>
        <w:rPr>
          <w:b/>
          <w:i w:val="0"/>
        </w:rPr>
        <w:t>风格调向</w:t>
      </w:r>
      <w:r>
        <w:rPr>
          <w:b w:val="0"/>
          <w:i w:val="0"/>
        </w:rPr>
        <w:t>(当下更信价值 or 动量) ④严格 OOS(状态标签极易过拟合)。</w:t>
      </w:r>
    </w:p>
    <w:p>
      <w:r>
        <w:rPr>
          <w:b/>
          <w:i w:val="0"/>
        </w:rPr>
        <w:t>我由浅入深</w:t>
      </w:r>
      <w:r>
        <w:rPr>
          <w:b w:val="0"/>
          <w:i w:val="0"/>
        </w:rPr>
        <w:t>：a) 先做"两态:强/弱行情",用强度+广度加一个总仓位开关 b) 再到"价值vs成长/大小盘状态"看是否该换风格 c) 最后才真 regime-aware 权重调参。</w:t>
      </w:r>
    </w:p>
    <w:p>
      <w:r>
        <w:rPr>
          <w:b/>
          <w:i w:val="0"/>
        </w:rPr>
        <w:t>一上手做哪一步</w:t>
      </w:r>
      <w:r>
        <w:rPr>
          <w:b w:val="0"/>
          <w:i w:val="0"/>
        </w:rPr>
        <w:t xml:space="preserve">：别又加灰箱。先把现有 V4 </w:t>
      </w:r>
      <w:r>
        <w:rPr>
          <w:b/>
          <w:i w:val="0"/>
        </w:rPr>
        <w:t>拆成"强势季度"与"弱势季度"两段的IC/超额</w:t>
      </w:r>
      <w:r>
        <w:rPr>
          <w:b w:val="0"/>
          <w:i w:val="0"/>
        </w:rPr>
        <w:t>看——它到底在哪个状态掉链子(你会9/07分窗)。先把总开关调出来。</w:t>
      </w:r>
    </w:p>
    <w:p>
      <w:r>
        <w:rPr>
          <w:b/>
          <w:i w:val="0"/>
        </w:rPr>
        <w:t>怎么做才算数</w:t>
      </w:r>
      <w:r>
        <w:rPr>
          <w:b w:val="0"/>
          <w:i w:val="0"/>
        </w:rPr>
        <w:t>：加上开关后</w:t>
      </w:r>
      <w:r>
        <w:rPr>
          <w:b/>
          <w:i w:val="0"/>
        </w:rPr>
        <w:t>整体 OOS 年化IC不降、最大回撤明显降、不是只在某一状态靠运气赢</w:t>
      </w:r>
      <w:r>
        <w:rPr>
          <w:b w:val="0"/>
          <w:i w:val="0"/>
        </w:rPr>
        <w:t>。若只是多了层 if 没整体稳健加分→别加(那是在定制某段)。</w:t>
      </w:r>
    </w:p>
    <w:p>
      <w:r>
        <w:rPr>
          <w:b/>
          <w:i w:val="0"/>
        </w:rPr>
        <w:t>补记</w:t>
      </w:r>
      <w:r>
        <w:rPr>
          <w:b w:val="0"/>
          <w:i w:val="0"/>
        </w:rPr>
        <w:t>：(记录你做的状态定义/阈值/它把整体回撤/IC改善多少,别仅记"某月账面好了一点"。)</w:t>
      </w:r>
    </w:p>
    <w:p>
      <w:pPr>
        <w:pStyle w:val="Heading2"/>
      </w:pPr>
      <w:r>
        <w:rPr>
          <w:color w:val="1F4E79"/>
        </w:rPr>
        <w:t>方向⑦ 事件/另类数据 → 真·"另一只眼"(你我在找的高前景)</w:t>
      </w:r>
    </w:p>
    <w:p>
      <w:r>
        <w:rPr>
          <w:b/>
          <w:i w:val="0"/>
        </w:rPr>
        <w:t>是什么</w:t>
      </w:r>
      <w:r>
        <w:rPr>
          <w:b w:val="0"/>
          <w:i w:val="0"/>
        </w:rPr>
        <w:t>：用 龙虎榜/涨停情绪/资金流换手异常/持股/财报超预期-预告-修正/研报新闻热度这些</w:t>
      </w:r>
      <w:r>
        <w:rPr>
          <w:b/>
          <w:i w:val="0"/>
        </w:rPr>
        <w:t>信息时效更强</w:t>
      </w:r>
      <w:r>
        <w:rPr>
          <w:b w:val="0"/>
          <w:i w:val="0"/>
        </w:rPr>
        <w:t>的数据,去找</w:t>
      </w:r>
      <w:r>
        <w:rPr>
          <w:b/>
          <w:i w:val="0"/>
        </w:rPr>
        <w:t>与你现在 15 簇月IC时序相关近0或负</w:t>
      </w:r>
      <w:r>
        <w:rPr>
          <w:b w:val="0"/>
          <w:i w:val="0"/>
        </w:rPr>
        <w:t>、且自带不弱强度的一个真新驱动。</w:t>
      </w:r>
    </w:p>
    <w:p>
      <w:r>
        <w:rPr>
          <w:b/>
          <w:i w:val="0"/>
        </w:rPr>
        <w:t>机构怎么做</w:t>
      </w:r>
      <w:r>
        <w:rPr>
          <w:b w:val="0"/>
          <w:i w:val="0"/>
        </w:rPr>
        <w:t>：买独享另类+低时延+事件研究(公告披露后的可交易窗口)+与价量正交不重复+极严 look-ahead(只用"截至每个时点已公开且收盘可用"信息)+OOS。</w:t>
      </w:r>
    </w:p>
    <w:p>
      <w:r>
        <w:rPr>
          <w:b/>
          <w:i w:val="0"/>
        </w:rPr>
        <w:t>我由浅入深</w:t>
      </w:r>
      <w:r>
        <w:rPr>
          <w:b w:val="0"/>
          <w:i w:val="0"/>
        </w:rPr>
        <w:t>：a) 先用</w:t>
      </w:r>
      <w:r>
        <w:rPr>
          <w:b/>
          <w:i w:val="0"/>
        </w:rPr>
        <w:t>已被露、且次日能进场的低时延事件</w:t>
      </w:r>
      <w:r>
        <w:rPr>
          <w:b w:val="0"/>
          <w:i w:val="0"/>
        </w:rPr>
        <w:t>(龙虎榜次日、涨停/开板、财报预告/修正/披露的次日),做</w:t>
      </w:r>
      <w:r>
        <w:rPr>
          <w:b/>
          <w:i w:val="0"/>
        </w:rPr>
        <w:t>事件→未来5-20日超额形态</w:t>
      </w:r>
      <w:r>
        <w:rPr>
          <w:b w:val="0"/>
          <w:i w:val="0"/>
        </w:rPr>
        <w:t>的诚实描述统计 b) 将"能带来超额"的事件打成横截面事件因子(给全体打分) c) 用你已会的"入组体检"(与15簇相关近0/负 + 自带月度IC + 近12月仍正 + OOS)验它是不是真第二眼 d) 才和现有簇合成。</w:t>
      </w:r>
    </w:p>
    <w:p>
      <w:r>
        <w:rPr>
          <w:b/>
          <w:i w:val="0"/>
        </w:rPr>
        <w:t>一上手做哪一步</w:t>
      </w:r>
      <w:r>
        <w:rPr>
          <w:b w:val="0"/>
          <w:i w:val="0"/>
        </w:rPr>
        <w:t>：从</w:t>
      </w:r>
      <w:r>
        <w:rPr>
          <w:b/>
          <w:i w:val="0"/>
        </w:rPr>
        <w:t>龙虎榜</w:t>
      </w:r>
      <w:r>
        <w:rPr>
          <w:b w:val="0"/>
          <w:i w:val="0"/>
        </w:rPr>
        <w:t>、</w:t>
      </w:r>
      <w:r>
        <w:rPr>
          <w:b/>
          <w:i w:val="0"/>
        </w:rPr>
        <w:t>业绩预告修正/披露</w:t>
      </w:r>
      <w:r>
        <w:rPr>
          <w:b w:val="0"/>
          <w:i w:val="0"/>
        </w:rPr>
        <w:t>这种你能拿捏披露时间点的,先做一个干净的事件研究(别再让LLM去"认利多/x利空"的玄学)。</w:t>
      </w:r>
    </w:p>
    <w:p>
      <w:r>
        <w:rPr>
          <w:b/>
          <w:i w:val="0"/>
        </w:rPr>
        <w:t>怎么做才算数</w:t>
      </w:r>
      <w:r>
        <w:rPr>
          <w:b w:val="0"/>
          <w:i w:val="0"/>
        </w:rPr>
        <w:t>：相对现有簇无冗余;自身月度IC合标且近12月仍正;能做成"可次日进场"的可交易截面因子。若只是"消息当天冲一下今天回落"=信息已被抢/不可进场,别当 alpha。</w:t>
      </w:r>
    </w:p>
    <w:p>
      <w:r>
        <w:rPr>
          <w:b/>
          <w:i w:val="0"/>
        </w:rPr>
        <w:t>补记(2026-09-09 龙虎榜"可交易"事件研究, 完整见 docs/2026-09_龙虎榜事件研究.md)</w:t>
      </w:r>
      <w:r>
        <w:rPr>
          <w:b w:val="0"/>
          <w:i w:val="0"/>
        </w:rPr>
        <w:t>：</w:t>
      </w:r>
    </w:p>
    <w:p>
      <w:pPr>
        <w:pStyle w:val="ListBullet"/>
      </w:pPr>
      <w:r>
        <w:rPr>
          <w:b w:val="0"/>
          <w:i w:val="0"/>
          <w:sz w:val="21"/>
        </w:rPr>
        <w:t xml:space="preserve">交付a·口径：龙虎榜 D 收盘后披露→ </w:t>
      </w:r>
      <w:r>
        <w:rPr>
          <w:b/>
          <w:i w:val="0"/>
          <w:sz w:val="21"/>
        </w:rPr>
        <w:t>D+1 可买开盘进场、持 h市场日收盘出场</w:t>
      </w:r>
      <w:r>
        <w:rPr>
          <w:b w:val="0"/>
          <w:i w:val="0"/>
          <w:sz w:val="21"/>
        </w:rPr>
        <w:t>,基准同开同卖对沪深300(全防前视)。</w:t>
      </w:r>
    </w:p>
    <w:p>
      <w:pPr>
        <w:pStyle w:val="ListBullet"/>
      </w:pPr>
      <w:r>
        <w:rPr>
          <w:b w:val="0"/>
          <w:i w:val="0"/>
          <w:sz w:val="21"/>
        </w:rPr>
        <w:t>数据：</w:t>
      </w:r>
      <w:r>
        <w:rPr>
          <w:b/>
          <w:i w:val="0"/>
          <w:sz w:val="21"/>
        </w:rPr>
        <w:t>自补采集器把龙虎榜补到 2026-09-08、并修复生产分块覆盖丢史 bug</w:t>
      </w:r>
      <w:r>
        <w:rPr>
          <w:b w:val="0"/>
          <w:i w:val="0"/>
          <w:sz w:val="21"/>
        </w:rPr>
        <w:t xml:space="preserve">(全窗=3037→3727 文件; 旧件仅 ~24% 事件). 事件 </w:t>
      </w:r>
      <w:r>
        <w:rPr>
          <w:b/>
          <w:i w:val="0"/>
          <w:sz w:val="21"/>
        </w:rPr>
        <w:t>15,438</w:t>
      </w:r>
      <w:r>
        <w:rPr>
          <w:b w:val="0"/>
          <w:i w:val="0"/>
          <w:sz w:val="21"/>
        </w:rPr>
        <w:t>(可交易 14,831 的 96%).</w:t>
      </w:r>
    </w:p>
    <w:p>
      <w:pPr>
        <w:pStyle w:val="ListBullet"/>
      </w:pPr>
      <w:r>
        <w:rPr>
          <w:b w:val="0"/>
          <w:i w:val="0"/>
          <w:sz w:val="21"/>
        </w:rPr>
        <w:t>结果·门槛：整体粗糙"次日无脑买上榜"</w:t>
      </w:r>
      <w:r>
        <w:rPr>
          <w:b/>
          <w:i w:val="0"/>
          <w:sz w:val="21"/>
        </w:rPr>
        <w:t>非可交易正超额</w:t>
      </w:r>
      <w:r>
        <w:rPr>
          <w:b w:val="0"/>
          <w:i w:val="0"/>
          <w:sz w:val="21"/>
        </w:rPr>
        <w:t>(T20 ≈ −2.3%@HS300, win35%); 主板 −2.6% 最差、创业 −2.5%、</w:t>
      </w:r>
    </w:p>
    <w:p>
      <w:r>
        <w:rPr>
          <w:b w:val="0"/>
          <w:i w:val="0"/>
        </w:rPr>
        <w:t xml:space="preserve">  </w:t>
      </w:r>
      <w:r>
        <w:rPr>
          <w:b/>
          <w:i w:val="0"/>
        </w:rPr>
        <w:t>科创板 +1.36%</w:t>
      </w:r>
      <w:r>
        <w:rPr>
          <w:b w:val="0"/>
          <w:i w:val="0"/>
        </w:rPr>
        <w:t xml:space="preserve"> 为唯一正(样本仅1192); 大额净买(前20%)只给+0.3%瞬脉后回吐; E1 高开&gt;+7% 明显惩罚(T20 −3.9). 判</w:t>
      </w:r>
      <w:r>
        <w:rPr>
          <w:b/>
          <w:i w:val="0"/>
        </w:rPr>
        <w:t>证伪</w:t>
      </w:r>
      <w:r>
        <w:rPr>
          <w:b w:val="0"/>
          <w:i w:val="0"/>
        </w:rPr>
        <w:t>其为"全标可交易截面alpha"; 但那极少量自强的窄子群(科创/净买弱gap)留给下一档当"候选、须长OOS". 注: 基准未剔大小盘风格, "亏"里含 中小组 vs 沪深300 风格, 非纯消息无用.</w:t>
      </w:r>
    </w:p>
    <w:p>
      <w:pPr>
        <w:pStyle w:val="ListBullet"/>
      </w:pPr>
      <w:r>
        <w:rPr>
          <w:b w:val="0"/>
          <w:i w:val="0"/>
          <w:sz w:val="21"/>
        </w:rPr>
        <w:t>下一步/换血：a)结论初判★证伪(无脑买)=可停用该思路; 深挖科创20%/+净买低gap两个子条件的可交易性则需更长OOS(D≤1年/单regime不够).</w:t>
      </w:r>
    </w:p>
    <w:p>
      <w:pPr>
        <w:pStyle w:val="ListBullet"/>
      </w:pPr>
      <w:r>
        <w:rPr>
          <w:b w:val="0"/>
          <w:i w:val="0"/>
          <w:sz w:val="21"/>
        </w:rPr>
        <w:t>【富字段迭代 09-09b】采到 机构席位org_net/游资hm_net/当日chg/buy-sell额 入盘(仅研究, 未动V4生产特征);</w:t>
      </w:r>
    </w:p>
    <w:p>
      <w:r>
        <w:rPr>
          <w:b w:val="0"/>
          <w:i w:val="0"/>
        </w:rPr>
        <w:t xml:space="preserve">  二次分形: 机构净买ex20−1.99&gt;整体−2.28(最优但非正)、机构净卖−2.97(最差); 纯游资−1.64.</w:t>
      </w:r>
    </w:p>
    <w:p>
      <w:r>
        <w:rPr>
          <w:b w:val="0"/>
          <w:i w:val="0"/>
        </w:rPr>
        <w:t xml:space="preserve">  换中证1000 rebase(尺寸剥离,N~1.36万): 主板仍−3.0(ex20 vs 1000)→原"亏主板"非大小盘假象=上榜时效耗尽证伪坐实;</w:t>
      </w:r>
    </w:p>
    <w:p>
      <w:r>
        <w:rPr>
          <w:b w:val="0"/>
          <w:i w:val="0"/>
        </w:rPr>
        <w:t xml:space="preserve">  科创换1000后仍+2.46; 机构买&gt;游资&gt;净卖 层级一致. 只将科创20%+/机构净买标"下一档候选".</w:t>
      </w:r>
    </w:p>
    <w:p>
      <w:pPr>
        <w:pStyle w:val="ListBullet"/>
      </w:pPr>
      <w:r>
        <w:rPr>
          <w:b w:val="0"/>
          <w:i w:val="0"/>
          <w:sz w:val="21"/>
        </w:rPr>
        <w:t>【窄条件时序 OOS 09-09c】候选(科创 || 机构净买+E1gap≤+3%) 用 IS&lt;05-01 / OOS≥05-01 单次留出测试:</w:t>
      </w:r>
    </w:p>
    <w:p>
      <w:r>
        <w:rPr>
          <w:b w:val="0"/>
          <w:i w:val="0"/>
        </w:rPr>
        <w:t xml:space="preserve">  IS候选ex20 +0.41%(优势+1.18pp) → </w:t>
      </w:r>
      <w:r>
        <w:rPr>
          <w:b/>
          <w:i w:val="0"/>
        </w:rPr>
        <w:t>OOS候选 −5.10%(优势归零反−0.21pp)</w:t>
      </w:r>
      <w:r>
        <w:rPr>
          <w:b w:val="0"/>
          <w:i w:val="0"/>
        </w:rPr>
        <w:t xml:space="preserve"> ⇒ 判"该窄条件可留存为稳定事件α"★证伪</w:t>
      </w:r>
    </w:p>
    <w:p>
      <w:r>
        <w:rPr>
          <w:b w:val="0"/>
          <w:i w:val="0"/>
        </w:rPr>
        <w:t xml:space="preserve">  = 科创/机构买优势高度绑定其被定义的那半年regime, 属窗内/幸存偏差, 勿当可带走edge(勿升级为实盘规则).</w:t>
      </w:r>
    </w:p>
    <w:p>
      <w:pPr>
        <w:pStyle w:val="Heading2"/>
      </w:pPr>
      <w:r>
        <w:rPr>
          <w:color w:val="1F4E79"/>
        </w:rPr>
        <w:t>方向⑧ 执行/风控/组合优化层(你有 SimEngine、三层解耦)</w:t>
      </w:r>
    </w:p>
    <w:p>
      <w:r>
        <w:rPr>
          <w:b/>
          <w:i w:val="0"/>
        </w:rPr>
        <w:t>是什么</w:t>
      </w:r>
      <w:r>
        <w:rPr>
          <w:b w:val="0"/>
          <w:i w:val="0"/>
        </w:rPr>
        <w:t>：把"我想要的好票/好信号"变成"真能成交、扣掉成本、控住回撤与换手"的组合。机构很多"alpha 落不落地"差在"能不能执行得比别家干净、跌时扛得住"。</w:t>
      </w:r>
    </w:p>
    <w:p>
      <w:r>
        <w:rPr>
          <w:b/>
          <w:i w:val="0"/>
        </w:rPr>
        <w:t>机构层面</w:t>
      </w:r>
      <w:r>
        <w:rPr>
          <w:b w:val="0"/>
          <w:i w:val="0"/>
        </w:rPr>
        <w:t>：交易成本模型(冲击+佣金+印花)、涨跌停/停牌/一字/低流动性处理(你已在 monthly_engine 有滑点+涨跌停+整手+佣金)、控制换手与调仓、仓位分层与加总上限、个股-8%硬止损/因子敞口中性化。</w:t>
      </w:r>
    </w:p>
    <w:p>
      <w:r>
        <w:rPr>
          <w:b/>
          <w:i w:val="0"/>
        </w:rPr>
        <w:t>我由浅入深</w:t>
      </w:r>
      <w:r>
        <w:rPr>
          <w:b w:val="0"/>
          <w:i w:val="0"/>
        </w:rPr>
        <w:t>：①确认你把"买不到/卖不出(停牌、跌停一字、极低日成交/换手)"当现实约束(你④模型里部分有)→②看"回测↔模拟盘执行一致"(你已核对四角)→③把"每个候选=换手/成本预算内OOS另审一遍"当固定纪律。</w:t>
      </w:r>
    </w:p>
    <w:p>
      <w:r>
        <w:rPr>
          <w:b/>
          <w:i w:val="0"/>
        </w:rPr>
        <w:t>一上手做哪一步</w:t>
      </w:r>
      <w:r>
        <w:rPr>
          <w:b w:val="0"/>
          <w:i w:val="0"/>
        </w:rPr>
        <w:t>：把这当成"每个研究起手前置"而非新代码——每报告都带 T+1/开盘/涨跌停/滑点/佣金 与真钱回撤金额。</w:t>
      </w:r>
    </w:p>
    <w:p>
      <w:r>
        <w:rPr>
          <w:b/>
          <w:i w:val="0"/>
        </w:rPr>
        <w:t>怎么做才算数</w:t>
      </w:r>
      <w:r>
        <w:rPr>
          <w:b w:val="0"/>
          <w:i w:val="0"/>
        </w:rPr>
        <w:t>：任何策略报告先过执行口径(成本+T+1+涨跌停+停牌+回撤金额),再看信号超额。</w:t>
      </w:r>
    </w:p>
    <w:p>
      <w:r>
        <w:rPr>
          <w:b/>
          <w:i w:val="0"/>
        </w:rPr>
        <w:t xml:space="preserve">补记 2026-10-13（本项目实测）—— 结论：✅ </w:t>
      </w:r>
      <w:r>
        <w:rPr>
          <w:b w:val="0"/>
          <w:i w:val="0"/>
        </w:rPr>
        <w:t>这是当前唯一"在门槛内"的方向 ⇒ 主战场</w:t>
      </w:r>
      <w:r>
        <w:rPr>
          <w:b/>
          <w:i w:val="0"/>
        </w:rPr>
      </w:r>
    </w:p>
    <w:p>
      <w:pPr>
        <w:pStyle w:val="ListNumber"/>
      </w:pPr>
      <w:r>
        <w:rPr>
          <w:b w:val="0"/>
          <w:i w:val="0"/>
          <w:sz w:val="21"/>
        </w:rPr>
        <w:t xml:space="preserve">1. </w:t>
      </w:r>
      <w:r>
        <w:rPr>
          <w:b/>
          <w:i w:val="0"/>
          <w:sz w:val="21"/>
        </w:rPr>
        <w:t>方向/台阶</w:t>
      </w:r>
      <w:r>
        <w:rPr>
          <w:b w:val="0"/>
          <w:i w:val="0"/>
          <w:sz w:val="21"/>
        </w:rPr>
        <w:t>：机构"执行/风控/组合优化"层 —— 组合优化已上生产（#20/#22）；本次扩测"持仓数 × 组合方式"（#56）。</w:t>
      </w:r>
    </w:p>
    <w:p>
      <w:pPr>
        <w:pStyle w:val="ListNumber"/>
      </w:pPr>
      <w:r>
        <w:rPr>
          <w:b w:val="0"/>
          <w:i w:val="0"/>
          <w:sz w:val="21"/>
        </w:rPr>
        <w:t xml:space="preserve">2. </w:t>
      </w:r>
      <w:r>
        <w:rPr>
          <w:b/>
          <w:i w:val="0"/>
          <w:sz w:val="21"/>
        </w:rPr>
        <w:t>数据与口径</w:t>
      </w:r>
      <w:r>
        <w:rPr>
          <w:b w:val="0"/>
          <w:i w:val="0"/>
          <w:sz w:val="21"/>
        </w:rPr>
        <w:t>：B 臂缓存；69 个月；引擎口径（含止损/月末清仓/费用/单票 15% 上限、最小方差加权）。</w:t>
      </w:r>
    </w:p>
    <w:p>
      <w:pPr>
        <w:pStyle w:val="ListNumber"/>
      </w:pPr>
      <w:r>
        <w:rPr>
          <w:b w:val="0"/>
          <w:i w:val="0"/>
          <w:sz w:val="21"/>
        </w:rPr>
        <w:t xml:space="preserve">3. </w:t>
      </w:r>
      <w:r>
        <w:rPr>
          <w:b/>
          <w:i w:val="0"/>
          <w:sz w:val="21"/>
        </w:rPr>
        <w:t>结果·门槛判断</w:t>
      </w:r>
      <w:r>
        <w:rPr>
          <w:b w:val="0"/>
          <w:i w:val="0"/>
          <w:sz w:val="21"/>
        </w:rPr>
        <w:t>：</w:t>
      </w:r>
      <w:r>
        <w:rPr>
          <w:b/>
          <w:i w:val="0"/>
          <w:sz w:val="21"/>
        </w:rPr>
        <w:t>收益类判据测不出</w:t>
      </w:r>
      <w:r>
        <w:rPr>
          <w:b w:val="0"/>
          <w:i w:val="0"/>
          <w:sz w:val="21"/>
        </w:rPr>
        <w:t>（等权 vs 最小方差三臂 p=0.294/0.173/0.076；TOP20/30 vs TOP10 p=0.32~0.64），</w:t>
      </w:r>
      <w:r>
        <w:rPr>
          <w:b/>
          <w:i w:val="0"/>
          <w:sz w:val="21"/>
        </w:rPr>
        <w:t>但构造性判据明显改善</w:t>
      </w:r>
      <w:r>
        <w:rPr>
          <w:b w:val="0"/>
          <w:i w:val="0"/>
          <w:sz w:val="21"/>
        </w:rPr>
        <w:t xml:space="preserve">：等权口径 TOP10→TOP30 </w:t>
      </w:r>
      <w:r>
        <w:rPr>
          <w:b/>
          <w:i w:val="0"/>
          <w:sz w:val="21"/>
        </w:rPr>
        <w:t>最大回撤 −44.9%→−30.7%（改善 14pp）</w:t>
      </w:r>
      <w:r>
        <w:rPr>
          <w:b w:val="0"/>
          <w:i w:val="0"/>
          <w:sz w:val="21"/>
        </w:rPr>
        <w:t xml:space="preserve">、集中度 33.5%→18.6%；生产口径 TOP10→TOP20 </w:t>
      </w:r>
      <w:r>
        <w:rPr>
          <w:b/>
          <w:i w:val="0"/>
          <w:sz w:val="21"/>
        </w:rPr>
        <w:t>回撤 −38.6%→−24.2%</w:t>
      </w:r>
      <w:r>
        <w:rPr>
          <w:b w:val="0"/>
          <w:i w:val="0"/>
          <w:sz w:val="21"/>
        </w:rPr>
        <w:t>；因子层剔最赚 1 只 −1.61%→−0.42%。</w:t>
      </w:r>
    </w:p>
    <w:p>
      <w:pPr>
        <w:pStyle w:val="ListNumber"/>
      </w:pPr>
      <w:r>
        <w:rPr>
          <w:b w:val="0"/>
          <w:i w:val="0"/>
          <w:sz w:val="21"/>
        </w:rPr>
        <w:t xml:space="preserve">4. </w:t>
      </w:r>
      <w:r>
        <w:rPr>
          <w:b/>
          <w:i w:val="0"/>
          <w:sz w:val="21"/>
        </w:rPr>
        <w:t>下一步/是否换血</w:t>
      </w:r>
      <w:r>
        <w:rPr>
          <w:b w:val="0"/>
          <w:i w:val="0"/>
          <w:sz w:val="21"/>
        </w:rPr>
        <w:t>：</w:t>
      </w:r>
      <w:r>
        <w:rPr>
          <w:b/>
          <w:i w:val="0"/>
          <w:sz w:val="21"/>
        </w:rPr>
        <w:t>继续做，但换判据</w:t>
      </w:r>
      <w:r>
        <w:rPr>
          <w:b w:val="0"/>
          <w:i w:val="0"/>
          <w:sz w:val="21"/>
        </w:rPr>
        <w:t xml:space="preserve"> —— 这类改动</w:t>
      </w:r>
      <w:r>
        <w:rPr>
          <w:b/>
          <w:i w:val="0"/>
          <w:sz w:val="21"/>
        </w:rPr>
        <w:t>只用"构造性判据"</w:t>
      </w:r>
      <w:r>
        <w:rPr>
          <w:b w:val="0"/>
          <w:i w:val="0"/>
          <w:sz w:val="21"/>
        </w:rPr>
        <w:t>（集中度↓、回撤↓、剔最赚 N 只后收益↑、换手/成本↓、极端月跌幅↓），</w:t>
      </w:r>
      <w:r>
        <w:rPr>
          <w:b/>
          <w:i w:val="0"/>
          <w:sz w:val="21"/>
        </w:rPr>
        <w:t>不靠统计显著性</w:t>
      </w:r>
      <w:r>
        <w:rPr>
          <w:b w:val="0"/>
          <w:i w:val="0"/>
          <w:sz w:val="21"/>
        </w:rPr>
        <w:t>（效应量小 + MDE 门槛高）。候选：收紧单票上限 / 加集中度惩罚 / 扩持仓至 TOP20 并加约束 / 成本与滑点优化。</w:t>
      </w:r>
    </w:p>
    <w:p>
      <w:pPr>
        <w:pStyle w:val="Heading2"/>
      </w:pPr>
      <w:r>
        <w:rPr>
          <w:color w:val="1F4E79"/>
        </w:rPr>
        <w:t>方向⑨ 多模型/多因子叠加 + 整合</w:t>
      </w:r>
    </w:p>
    <w:p>
      <w:r>
        <w:rPr>
          <w:b/>
          <w:i w:val="0"/>
        </w:rPr>
        <w:t>是什么</w:t>
      </w:r>
      <w:r>
        <w:rPr>
          <w:b w:val="0"/>
          <w:i w:val="0"/>
        </w:rPr>
        <w:t>：把 ①选股(深度/树)+②因子(排序)+③LLM/事件+⑥regime开关+④择时 这些</w:t>
      </w:r>
      <w:r>
        <w:rPr>
          <w:b/>
          <w:i w:val="0"/>
        </w:rPr>
        <w:t>各自真实、各只有小 IC、但彼此独立</w:t>
      </w:r>
      <w:r>
        <w:rPr>
          <w:b w:val="0"/>
          <w:i w:val="0"/>
        </w:rPr>
        <w:t>的,在"组合层/总仓层"摊薄相乘成一整台机器。</w:t>
      </w:r>
    </w:p>
    <w:p>
      <w:r>
        <w:rPr>
          <w:b/>
          <w:i w:val="0"/>
        </w:rPr>
        <w:t>机构做</w:t>
      </w:r>
      <w:r>
        <w:rPr>
          <w:b w:val="0"/>
          <w:i w:val="0"/>
        </w:rPr>
        <w:t>：信号相关约束+组合(等权→IC加权→优化)+正交(不重复下注)+状态裁剪+实测逐项。</w:t>
      </w:r>
    </w:p>
    <w:p>
      <w:r>
        <w:rPr>
          <w:b/>
          <w:i w:val="0"/>
        </w:rPr>
        <w:t>我的实证约束(关键)</w:t>
      </w:r>
      <w:r>
        <w:rPr>
          <w:b w:val="0"/>
          <w:i w:val="0"/>
        </w:rPr>
        <w:t>:你已经证明"同源白叠不加IC"(15只≈1块)。所以对</w:t>
      </w:r>
      <w:r>
        <w:rPr>
          <w:b/>
          <w:i w:val="0"/>
        </w:rPr>
        <w:t>你</w:t>
      </w:r>
      <w:r>
        <w:rPr>
          <w:b w:val="0"/>
          <w:i w:val="0"/>
        </w:rPr>
        <w:t>，叠加意义不是数量，而是永远只叠"和现有信号近0/负相关的新经济维"(即方向⑦的真第二眼)；别再拿动量叠动量。</w:t>
      </w:r>
    </w:p>
    <w:p>
      <w:r>
        <w:rPr>
          <w:b/>
          <w:i w:val="0"/>
        </w:rPr>
        <w:t>台阶</w:t>
      </w:r>
      <w:r>
        <w:rPr>
          <w:b w:val="0"/>
          <w:i w:val="0"/>
        </w:rPr>
        <w:t>：永远"先 2 个真独立,再加 3 个…",每加一只都验 ΔOOS月度超额 与净收益、扣换手(那套 ≥+0.01 增量门槛你已会用)。</w:t>
      </w:r>
    </w:p>
    <w:p>
      <w:r>
        <w:rPr>
          <w:b/>
          <w:i w:val="0"/>
        </w:rPr>
        <w:t>一上手做哪一步</w:t>
      </w:r>
      <w:r>
        <w:rPr>
          <w:b w:val="0"/>
          <w:i w:val="0"/>
        </w:rPr>
        <w:t>：手上若无真独立第二眼,就先至少把 ①(深层选股)+⑥(总开关)+⑧(执行) 这"底层组合"在 OOS 做成好、做分散——再谈更多"眼"。</w:t>
      </w:r>
    </w:p>
    <w:p>
      <w:r>
        <w:rPr>
          <w:b/>
          <w:i w:val="0"/>
        </w:rPr>
        <w:t>怎么做才算数</w:t>
      </w:r>
      <w:r>
        <w:rPr>
          <w:b w:val="0"/>
          <w:i w:val="0"/>
        </w:rPr>
        <w:t>：每加一层,报 ΔOOS月度超额 / ΔIR / Δ回撤;是</w:t>
      </w:r>
      <w:r>
        <w:rPr>
          <w:b/>
          <w:i w:val="0"/>
        </w:rPr>
        <w:t>独立加分</w:t>
      </w:r>
      <w:r>
        <w:rPr>
          <w:b w:val="0"/>
          <w:i w:val="0"/>
        </w:rPr>
        <w:t>而非</w:t>
      </w:r>
      <w:r>
        <w:rPr>
          <w:b/>
          <w:i w:val="0"/>
        </w:rPr>
        <w:t>同源加仓</w:t>
      </w:r>
      <w:r>
        <w:rPr>
          <w:b w:val="0"/>
          <w:i w:val="0"/>
        </w:rPr>
        <w:t>才算。</w:t>
      </w:r>
    </w:p>
    <w:p>
      <w:pPr>
        <w:pStyle w:val="Heading1"/>
      </w:pPr>
      <w:r>
        <w:rPr>
          <w:color w:val="1F4E79"/>
        </w:rPr>
        <w:t>近端一等候选选题（2026-09-09 建议；手册"开张第一补记"用）</w:t>
      </w:r>
    </w:p>
    <w:p>
      <w:r>
        <w:rPr>
          <w:b w:val="0"/>
          <w:i/>
          <w:color w:val="595959"/>
        </w:rPr>
        <w:t>建议从下三条里挑一条启动，先后在 "研究进展记录模板" 填第一笔。都会用你已有方法与数据、以 OOS/扣费净超额判成败（方向随便注：证伪也有价值）。</w:t>
      </w:r>
    </w:p>
    <w:p>
      <w:pPr>
        <w:pStyle w:val="ListNumber"/>
      </w:pPr>
      <w:r>
        <w:rPr>
          <w:b w:val="0"/>
          <w:i w:val="0"/>
          <w:sz w:val="21"/>
        </w:rPr>
        <w:t xml:space="preserve">1. ★首选 —— </w:t>
      </w:r>
      <w:r>
        <w:rPr>
          <w:b/>
          <w:i w:val="0"/>
          <w:sz w:val="21"/>
        </w:rPr>
        <w:t>⑦ 龙虎榜"可交易"事件研究（真·独立第二眼的最诚实起点）</w:t>
      </w:r>
    </w:p>
    <w:p>
      <w:r>
        <w:rPr>
          <w:b w:val="0"/>
          <w:i w:val="0"/>
        </w:rPr>
        <w:t xml:space="preserve">   - 做什么：用现成 `data/extra_features/dragon_tiger`(+limit_up 涨停)做</w:t>
      </w:r>
      <w:r>
        <w:rPr>
          <w:b/>
          <w:i w:val="0"/>
        </w:rPr>
        <w:t>事实描述统计</w:t>
      </w:r>
      <w:r>
        <w:rPr>
          <w:b w:val="0"/>
          <w:i w:val="0"/>
        </w:rPr>
        <w:t>：某类上榜(如机构净买+涨停 / 游资净流出炒作)之后 1~20 日相对沪深300 的超额均值/胜率/样本。</w:t>
      </w:r>
    </w:p>
    <w:p>
      <w:r>
        <w:rPr>
          <w:b w:val="0"/>
          <w:i w:val="0"/>
        </w:rPr>
        <w:t xml:space="preserve">   - 纪律：只在</w:t>
      </w:r>
      <w:r>
        <w:rPr>
          <w:b/>
          <w:i w:val="0"/>
        </w:rPr>
        <w:t>已披露、且次日能进场</w:t>
      </w:r>
      <w:r>
        <w:rPr>
          <w:b w:val="0"/>
          <w:i w:val="0"/>
        </w:rPr>
        <w:t>的口径算(收盘后才可用，绝不用当日内未来)。</w:t>
      </w:r>
    </w:p>
    <w:p>
      <w:r>
        <w:rPr>
          <w:b w:val="0"/>
          <w:i w:val="0"/>
        </w:rPr>
        <w:t xml:space="preserve">   - 判成功(才算数)：进场的月度横截面与现有15簇</w:t>
      </w:r>
      <w:r>
        <w:rPr>
          <w:b/>
          <w:i w:val="0"/>
        </w:rPr>
        <w:t>IC近0/负</w:t>
      </w:r>
      <w:r>
        <w:rPr>
          <w:b w:val="0"/>
          <w:i w:val="0"/>
        </w:rPr>
        <w:t>(不冗余)+自身月度强度合格+近12月仍正+可次日进场扣费仍为正。上榜当天冲高次日回落=信息被抢,记"证伪",别当 alpha。</w:t>
      </w:r>
    </w:p>
    <w:p>
      <w:r>
        <w:rPr>
          <w:b w:val="0"/>
          <w:i w:val="0"/>
        </w:rPr>
        <w:t xml:space="preserve">   - 补记位:方向⑦。</w:t>
      </w:r>
    </w:p>
    <w:p>
      <w:pPr>
        <w:pStyle w:val="ListNumber"/>
      </w:pPr>
      <w:r>
        <w:rPr>
          <w:b w:val="0"/>
          <w:i w:val="0"/>
          <w:sz w:val="21"/>
        </w:rPr>
        <w:t xml:space="preserve">2. 次选 —— </w:t>
      </w:r>
      <w:r>
        <w:rPr>
          <w:b/>
          <w:i w:val="0"/>
          <w:sz w:val="21"/>
        </w:rPr>
        <w:t>⑥ regime 总开关</w:t>
      </w:r>
      <w:r>
        <w:rPr>
          <w:b w:val="0"/>
          <w:i w:val="0"/>
          <w:sz w:val="21"/>
        </w:rPr>
        <w:t>：把 V4 按"市场强/弱(当月涨跌/波动/广度)"分两态,先量清 V4 在弱市是否拖后腿(9/07 分窗法即可)，再考虑加一个总仓开关。判成功=开关让整体OOS年化IC不降+最大回撤明显降,而非个别月好看。补记位:方向⑥。</w:t>
      </w:r>
    </w:p>
    <w:p>
      <w:pPr>
        <w:pStyle w:val="ListNumber"/>
      </w:pPr>
      <w:r>
        <w:rPr>
          <w:b w:val="0"/>
          <w:i w:val="0"/>
          <w:sz w:val="21"/>
        </w:rPr>
        <w:t xml:space="preserve">3. 可等数据 —— </w:t>
      </w:r>
      <w:r>
        <w:rPr>
          <w:b/>
          <w:i w:val="0"/>
          <w:sz w:val="21"/>
        </w:rPr>
        <w:t>C版 "真·独立第二眼"</w:t>
      </w:r>
      <w:r>
        <w:rPr>
          <w:b w:val="0"/>
          <w:i w:val="0"/>
          <w:sz w:val="21"/>
        </w:rPr>
        <w:t>：用 mootdx_finance(585字段全财报)产一个真正非量价的财务质量族(如ROE质量+现金流+商誉风险),再"入组体检"验与15簇真错峰。产生一个基本面月度因子做体检即可,别贪多;它是机构 alpha 来源(新经济族)，适合时间多时做扎实。补记位:方向⑦/②。</w:t>
      </w:r>
    </w:p>
    <w:p>
      <w:r>
        <w:rPr>
          <w:b w:val="0"/>
          <w:i w:val="0"/>
        </w:rPr>
        <w:t>（每完成/证伪一个,就把进度填进该方向"补记"并把结论回写本站,重生成 .docx。）</w:t>
      </w:r>
    </w:p>
    <w:p>
      <w:pPr>
        <w:pStyle w:val="Heading1"/>
      </w:pPr>
      <w:r>
        <w:rPr>
          <w:color w:val="1F4E79"/>
        </w:rPr>
        <w:t>术语表（新手随手查）</w:t>
      </w:r>
    </w:p>
    <w:p>
      <w:pPr>
        <w:pStyle w:val="ListBullet"/>
      </w:pPr>
      <w:r>
        <w:rPr>
          <w:b/>
          <w:i w:val="0"/>
          <w:sz w:val="21"/>
        </w:rPr>
        <w:t>Alpha/超额</w:t>
      </w:r>
      <w:r>
        <w:rPr>
          <w:b w:val="0"/>
          <w:i w:val="0"/>
          <w:sz w:val="21"/>
        </w:rPr>
        <w:t>：跑赢一个基准(如沪深300)的那部分收益。机构 alpha 现实量级 = 年化 3~15% 的"小而稳",不是回测里的 70-120%(那是摩擦为零+集中微盘+友好段的幻影)。</w:t>
      </w:r>
    </w:p>
    <w:p>
      <w:pPr>
        <w:pStyle w:val="ListBullet"/>
      </w:pPr>
      <w:r>
        <w:rPr>
          <w:b/>
          <w:i w:val="0"/>
          <w:sz w:val="21"/>
        </w:rPr>
        <w:t>Beta</w:t>
      </w:r>
      <w:r>
        <w:rPr>
          <w:b w:val="0"/>
          <w:i w:val="0"/>
          <w:sz w:val="21"/>
        </w:rPr>
        <w:t>：跟着大盘整体涨跌的部分(不可回避,可用择时/仓管)。</w:t>
      </w:r>
    </w:p>
    <w:p>
      <w:pPr>
        <w:pStyle w:val="ListBullet"/>
      </w:pPr>
      <w:r>
        <w:rPr>
          <w:b/>
          <w:i w:val="0"/>
          <w:sz w:val="21"/>
        </w:rPr>
        <w:t>IC / RankIC / 月度IC</w:t>
      </w:r>
      <w:r>
        <w:rPr>
          <w:b w:val="0"/>
          <w:i w:val="0"/>
          <w:sz w:val="21"/>
        </w:rPr>
        <w:t>：一只因子/一个预测和"未来相对超额"的(秩)相关。0=随机;单因子 0.03-0.06 才算'有效';你 V4~0.01-0.016=偏低但真。</w:t>
      </w:r>
    </w:p>
    <w:p>
      <w:pPr>
        <w:pStyle w:val="ListBullet"/>
      </w:pPr>
      <w:r>
        <w:rPr>
          <w:b/>
          <w:i w:val="0"/>
          <w:sz w:val="21"/>
        </w:rPr>
        <w:t>ICIR（=IC均值/IC波动）</w:t>
      </w:r>
      <w:r>
        <w:rPr>
          <w:b w:val="0"/>
          <w:i w:val="0"/>
          <w:sz w:val="21"/>
        </w:rPr>
        <w:t>：看它够不够稳(不只是准)。看</w:t>
      </w:r>
      <w:r>
        <w:rPr>
          <w:b/>
          <w:i w:val="0"/>
          <w:sz w:val="21"/>
        </w:rPr>
        <w:t>组合时用IR</w:t>
      </w:r>
      <w:r>
        <w:rPr>
          <w:b w:val="0"/>
          <w:i w:val="0"/>
          <w:sz w:val="21"/>
        </w:rPr>
        <w:t>。</w:t>
      </w:r>
    </w:p>
    <w:p>
      <w:pPr>
        <w:pStyle w:val="ListBullet"/>
      </w:pPr>
      <w:r>
        <w:rPr>
          <w:b/>
          <w:i w:val="0"/>
          <w:sz w:val="21"/>
        </w:rPr>
        <w:t>信息比率 IR</w:t>
      </w:r>
      <w:r>
        <w:rPr>
          <w:b w:val="0"/>
          <w:i w:val="0"/>
          <w:sz w:val="21"/>
        </w:rPr>
        <w:t>：年化超额 / 年化跟踪误差。0.5 扎实、0.75-1.0 很好、_1.0 顶级。你 70 月 A/B/C 回测 ~1.3-1.6 = 优秀级(但要"能带走/实盘打折")。</w:t>
      </w:r>
    </w:p>
    <w:p>
      <w:pPr>
        <w:pStyle w:val="ListBullet"/>
      </w:pPr>
      <w:r>
        <w:rPr>
          <w:b/>
          <w:i w:val="0"/>
          <w:sz w:val="21"/>
        </w:rPr>
        <w:t>夏普</w:t>
      </w:r>
      <w:r>
        <w:rPr>
          <w:b w:val="0"/>
          <w:i w:val="0"/>
          <w:sz w:val="21"/>
        </w:rPr>
        <w:t>：年化超额/年化波动。1 不错、2 很好、3 真盘几乎无。别只看累计。</w:t>
      </w:r>
    </w:p>
    <w:p>
      <w:pPr>
        <w:pStyle w:val="ListBullet"/>
      </w:pPr>
      <w:r>
        <w:rPr>
          <w:b/>
          <w:i w:val="0"/>
          <w:sz w:val="21"/>
        </w:rPr>
        <w:t>最大回撤</w:t>
      </w:r>
      <w:r>
        <w:rPr>
          <w:b w:val="0"/>
          <w:i w:val="0"/>
          <w:sz w:val="21"/>
        </w:rPr>
        <w:t>：账从最高到最低跌幅;决定你有没有人民币扛得住、会不会割在地板。</w:t>
      </w:r>
    </w:p>
    <w:p>
      <w:pPr>
        <w:pStyle w:val="ListBullet"/>
      </w:pPr>
      <w:r>
        <w:rPr>
          <w:b/>
          <w:i w:val="0"/>
          <w:sz w:val="21"/>
        </w:rPr>
        <w:t>OOS（样本外）</w:t>
      </w:r>
      <w:r>
        <w:rPr>
          <w:b w:val="0"/>
          <w:i w:val="0"/>
          <w:sz w:val="21"/>
        </w:rPr>
        <w:t>：没参与训练/选择的独立一段,用来诚实验证(见文首)。</w:t>
      </w:r>
    </w:p>
    <w:p>
      <w:pPr>
        <w:pStyle w:val="ListBullet"/>
      </w:pPr>
      <w:r>
        <w:rPr>
          <w:b/>
          <w:i w:val="0"/>
          <w:sz w:val="21"/>
        </w:rPr>
        <w:t>过拟合</w:t>
      </w:r>
      <w:r>
        <w:rPr>
          <w:b w:val="0"/>
          <w:i w:val="0"/>
          <w:sz w:val="21"/>
        </w:rPr>
        <w:t>：把噪声也背下来:回测漂亮,OOS/实盘掉。对策=分窗OOS、只验一次、少调参、留 holdout。</w:t>
      </w:r>
    </w:p>
    <w:p>
      <w:pPr>
        <w:pStyle w:val="ListBullet"/>
      </w:pPr>
      <w:r>
        <w:rPr>
          <w:b/>
          <w:i w:val="0"/>
          <w:sz w:val="21"/>
        </w:rPr>
        <w:t>换手/交易成本</w:t>
      </w:r>
      <w:r>
        <w:rPr>
          <w:b w:val="0"/>
          <w:i w:val="0"/>
          <w:sz w:val="21"/>
        </w:rPr>
        <w:t>：调仓频率×成本;高频/小盘尤其要算。你看执行层文件(方向⑧)。</w:t>
      </w:r>
    </w:p>
    <w:p>
      <w:pPr>
        <w:pStyle w:val="ListBullet"/>
      </w:pPr>
      <w:r>
        <w:rPr>
          <w:b/>
          <w:i w:val="0"/>
          <w:sz w:val="21"/>
        </w:rPr>
        <w:t>因子同步换仓/状态拥挤</w:t>
      </w:r>
      <w:r>
        <w:rPr>
          <w:b w:val="0"/>
          <w:i w:val="0"/>
          <w:sz w:val="21"/>
        </w:rPr>
        <w:t>：大家都在买同一类(如都低波/都动量)时边际掉。检'和现有簇相关'能发现。</w:t>
      </w:r>
    </w:p>
    <w:p>
      <w:pPr>
        <w:pStyle w:val="ListBullet"/>
      </w:pPr>
      <w:r>
        <w:rPr>
          <w:b/>
          <w:i w:val="0"/>
          <w:sz w:val="21"/>
        </w:rPr>
        <w:t>回归经济族/冗余</w:t>
      </w:r>
      <w:r>
        <w:rPr>
          <w:b w:val="0"/>
          <w:i w:val="0"/>
          <w:sz w:val="21"/>
        </w:rPr>
        <w:t>：不同皮同源(都耦合同一量价/低关注)不算独立。判据=两两月度IC时序相关(&gt;0.6 冗余;≈0/负 才是错峰可叠)。</w:t>
      </w:r>
    </w:p>
    <w:p>
      <w:pPr>
        <w:pStyle w:val="ListBullet"/>
      </w:pPr>
      <w:r>
        <w:rPr>
          <w:b/>
          <w:i w:val="0"/>
          <w:sz w:val="21"/>
        </w:rPr>
        <w:t>数据线寿命/decay</w:t>
      </w:r>
      <w:r>
        <w:rPr>
          <w:b w:val="0"/>
          <w:i w:val="0"/>
          <w:sz w:val="21"/>
        </w:rPr>
        <w:t>：一个因子的超额不是永续,要按季/月回看近12月IC是否仍正,衰减了就换/停(你会写"换血")。</w:t>
      </w:r>
    </w:p>
    <w:p>
      <w:pPr>
        <w:pStyle w:val="Heading1"/>
      </w:pPr>
      <w:r>
        <w:rPr>
          <w:color w:val="1F4E79"/>
        </w:rPr>
        <w:t>研究进展记录模板（每个方向/阶段到这里补,别只记"我做了X")</w:t>
      </w:r>
    </w:p>
    <w:p>
      <w:r>
        <w:rPr>
          <w:b w:val="0"/>
          <w:i w:val="0"/>
        </w:rPr>
        <w:t>建议固定四行：</w:t>
      </w:r>
    </w:p>
    <w:p>
      <w:pPr>
        <w:pStyle w:val="ListNumber"/>
      </w:pPr>
      <w:r>
        <w:rPr>
          <w:b w:val="0"/>
          <w:i w:val="0"/>
          <w:sz w:val="21"/>
        </w:rPr>
        <w:t xml:space="preserve">1. </w:t>
      </w:r>
      <w:r>
        <w:rPr>
          <w:b/>
          <w:i w:val="0"/>
          <w:sz w:val="21"/>
        </w:rPr>
        <w:t>做什么方向/哪一档台阶</w:t>
      </w:r>
      <w:r>
        <w:rPr>
          <w:b w:val="0"/>
          <w:i w:val="0"/>
          <w:sz w:val="21"/>
        </w:rPr>
        <w:t>(写清它是机构哪层、我推进到哪)</w:t>
      </w:r>
    </w:p>
    <w:p>
      <w:pPr>
        <w:pStyle w:val="ListNumber"/>
      </w:pPr>
      <w:r>
        <w:rPr>
          <w:b w:val="0"/>
          <w:i w:val="0"/>
          <w:sz w:val="21"/>
        </w:rPr>
        <w:t xml:space="preserve">2. </w:t>
      </w:r>
      <w:r>
        <w:rPr>
          <w:b/>
          <w:i w:val="0"/>
          <w:sz w:val="21"/>
        </w:rPr>
        <w:t>数据与口径</w:t>
      </w:r>
      <w:r>
        <w:rPr>
          <w:b w:val="0"/>
          <w:i w:val="0"/>
          <w:sz w:val="21"/>
        </w:rPr>
        <w:t>(用哪些 004 数据面;窗口/OOS分割;成本假设)</w:t>
      </w:r>
    </w:p>
    <w:p>
      <w:pPr>
        <w:pStyle w:val="ListNumber"/>
      </w:pPr>
      <w:r>
        <w:rPr>
          <w:b w:val="0"/>
          <w:i w:val="0"/>
          <w:sz w:val="21"/>
        </w:rPr>
        <w:t xml:space="preserve">3. </w:t>
      </w:r>
      <w:r>
        <w:rPr>
          <w:b/>
          <w:i w:val="0"/>
          <w:sz w:val="21"/>
        </w:rPr>
        <w:t>结果·门槛判断</w:t>
      </w:r>
      <w:r>
        <w:rPr>
          <w:b w:val="0"/>
          <w:i w:val="0"/>
          <w:sz w:val="21"/>
        </w:rPr>
        <w:t>(月度IC/IR/夏普/回撤/净超额;对比"上一个候选基线"而非"绝对几倍")</w:t>
      </w:r>
    </w:p>
    <w:p>
      <w:pPr>
        <w:pStyle w:val="ListNumber"/>
      </w:pPr>
      <w:r>
        <w:rPr>
          <w:b w:val="0"/>
          <w:i w:val="0"/>
          <w:sz w:val="21"/>
        </w:rPr>
        <w:t xml:space="preserve">4. </w:t>
      </w:r>
      <w:r>
        <w:rPr>
          <w:b/>
          <w:i w:val="0"/>
          <w:sz w:val="21"/>
        </w:rPr>
        <w:t>下一步 / 是否换血</w:t>
      </w:r>
      <w:r>
        <w:rPr>
          <w:b w:val="0"/>
          <w:i w:val="0"/>
          <w:sz w:val="21"/>
        </w:rPr>
        <w:t>(这份"以为有效"在近12月还赢不赢;停用还是升级)</w:t>
      </w:r>
    </w:p>
    <w:p>
      <w:r>
        <w:rPr>
          <w:b w:val="0"/>
          <w:i/>
          <w:color w:val="595959"/>
        </w:rPr>
        <w:t>长期习惯=把"验证了一个想法(不管对/错)"都写下来——证伪和你一样值钱;它是你避免反复踩同一坑的唯一地图。</w:t>
      </w:r>
    </w:p>
    <w:p>
      <w:pPr>
        <w:pStyle w:val="Heading1"/>
      </w:pPr>
      <w:r>
        <w:rPr>
          <w:color w:val="1F4E79"/>
        </w:rPr>
        <w:t>给这台"个人机器"的路子（把方向合起来的健康路线、非逐离孤立）</w:t>
      </w:r>
    </w:p>
    <w:p>
      <w:r>
        <w:rPr>
          <w:b w:val="0"/>
          <w:i w:val="0"/>
        </w:rPr>
        <w:t>我更建议把它当</w:t>
      </w:r>
      <w:r>
        <w:rPr>
          <w:b/>
          <w:i w:val="0"/>
        </w:rPr>
        <w:t>一台持续迭代的机器</w:t>
      </w:r>
      <w:r>
        <w:rPr>
          <w:b w:val="0"/>
          <w:i w:val="0"/>
        </w:rPr>
        <w:t>,而不是猛堆方向:</w:t>
      </w:r>
    </w:p>
    <w:p>
      <w:pPr>
        <w:pStyle w:val="ListBullet"/>
      </w:pPr>
      <w:r>
        <w:rPr>
          <w:b/>
          <w:i w:val="0"/>
          <w:sz w:val="21"/>
        </w:rPr>
        <w:t>核心轴</w:t>
      </w:r>
      <w:r>
        <w:rPr>
          <w:b w:val="0"/>
          <w:i w:val="0"/>
          <w:sz w:val="21"/>
        </w:rPr>
        <w:t>: ①选股(真实但弱小 IC) 好好维护 → 用 ⑧执行/风险把净值做干净 → 用⑥总仓位(regime)挡最痛的回撤 → 每次加层都过⑨的"独立+增量OOS"门槛。</w:t>
      </w:r>
    </w:p>
    <w:p>
      <w:pPr>
        <w:pStyle w:val="ListBullet"/>
      </w:pPr>
      <w:r>
        <w:rPr>
          <w:b/>
          <w:i w:val="0"/>
          <w:sz w:val="21"/>
        </w:rPr>
        <w:t>找第二眼唯一合口</w:t>
      </w:r>
      <w:r>
        <w:rPr>
          <w:b w:val="0"/>
          <w:i w:val="0"/>
          <w:sz w:val="21"/>
        </w:rPr>
        <w:t xml:space="preserve"> = 方向⑦(真独立事件/另类/你数据独享的"手工");别去同源凑。</w:t>
      </w:r>
    </w:p>
    <w:p>
      <w:pPr>
        <w:pStyle w:val="ListBullet"/>
      </w:pPr>
      <w:r>
        <w:rPr>
          <w:b/>
          <w:i w:val="0"/>
          <w:sz w:val="21"/>
        </w:rPr>
        <w:t>纪律高于聪明</w:t>
      </w:r>
      <w:r>
        <w:rPr>
          <w:b w:val="0"/>
          <w:i w:val="0"/>
          <w:sz w:val="21"/>
        </w:rPr>
        <w:t>: 每个变更先跑"近12 / 24月分段OOS+扣成本净超额",记录自动换血。这才是个人跑赢同起点的少数你能占的点。</w:t>
      </w:r>
    </w:p>
    <w:p>
      <w:pPr>
        <w:pStyle w:val="ListBullet"/>
      </w:pPr>
      <w:r>
        <w:rPr>
          <w:b/>
          <w:i w:val="0"/>
          <w:sz w:val="21"/>
        </w:rPr>
        <w:t>自评表(每月看)</w:t>
      </w:r>
      <w:r>
        <w:rPr>
          <w:b w:val="0"/>
          <w:i w:val="0"/>
          <w:sz w:val="21"/>
        </w:rPr>
        <w:t>: 末12月我这个方向还带正超额吗?回撤在我承受力内吗?这条信号在跟别人抢/拥挤了吗?</w:t>
      </w:r>
    </w:p>
    <w:p>
      <w:pPr>
        <w:pStyle w:val="Heading1"/>
      </w:pPr>
      <w:r>
        <w:rPr>
          <w:color w:val="1F4E79"/>
        </w:rPr>
        <w:t>收尾一句话</w:t>
      </w:r>
    </w:p>
    <w:p>
      <w:r>
        <w:rPr>
          <w:b/>
          <w:i w:val="0"/>
        </w:rPr>
        <w:t>研究方向本身没有注定能赚的;把你的主轴做深(①②⑧⑥),用⑦找真第二眼,把一切当候选并靠 OOS/实盘换血——这就是一份"机构也在做、个人够得着"的诚实路线。</w:t>
      </w:r>
      <w:r>
        <w:rPr>
          <w:b w:val="0"/>
          <w:i w:val="0"/>
        </w:rPr>
        <w:t xml:space="preserve"> 每个方向从头读到尾,你都该先回答"这一档现在值不值得继续、还是该停/换"再动手。</w:t>
      </w:r>
    </w:p>
    <w:p>
      <w:r>
        <w:rPr>
          <w:b w:val="0"/>
          <w:i w:val="0"/>
        </w:rPr>
        <w:t>（本手册会随时间 + 每次你跑出/证伪一个想法补进对应"补记/进展记录"。）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