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>Приложение 1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>к приказу №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165-0  </w:t>
      </w:r>
      <w:r>
        <w:rPr>
          <w:rFonts w:cs="Times New Roman" w:ascii="Times New Roman" w:hAnsi="Times New Roman"/>
          <w:sz w:val="28"/>
          <w:szCs w:val="28"/>
        </w:rPr>
        <w:t>от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  <w:tab/>
        <w:t>13.02.2015</w:t>
        <w:tab/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ФГБОУ ВПО «Уфимский государственный авиационный технический университет»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>Факультет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  <w:tab/>
        <w:tab/>
        <w:t>ИРТ</w:t>
        <w:tab/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>Кафедра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>ВМиК</w:t>
        <w:tab/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Автореферат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выпускной квалификационной работе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на тему: «</w:t>
      </w:r>
      <w:r>
        <w:rPr>
          <w:rFonts w:cs="Times New Roman" w:ascii="Times New Roman" w:hAnsi="Times New Roman"/>
          <w:sz w:val="28"/>
          <w:szCs w:val="28"/>
          <w:u w:val="single"/>
        </w:rPr>
        <w:t>Программа для предупреждения пересечения стволов скважин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Заведующий кафедрой</w:t>
        <w:tab/>
        <w:tab/>
        <w:tab/>
        <w:tab/>
        <w:tab/>
        <w:t xml:space="preserve">Дипломник </w:t>
        <w:tab/>
        <w:tab/>
        <w:tab/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  <w:u w:val="single"/>
        </w:rPr>
        <w:t xml:space="preserve">  </w:t>
      </w:r>
      <w:r>
        <w:rPr>
          <w:rFonts w:cs="Times New Roman" w:ascii="Times New Roman" w:hAnsi="Times New Roman"/>
          <w:sz w:val="28"/>
          <w:szCs w:val="28"/>
          <w:u w:val="single"/>
        </w:rPr>
        <w:t>Ю</w:t>
      </w:r>
      <w:r>
        <w:rPr>
          <w:rFonts w:cs="Times New Roman" w:ascii="Times New Roman" w:hAnsi="Times New Roman"/>
          <w:sz w:val="28"/>
          <w:szCs w:val="28"/>
          <w:u w:val="single"/>
        </w:rPr>
        <w:t>супова Н.И.</w:t>
        <w:tab/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</w:r>
      <w:r>
        <w:rPr>
          <w:rFonts w:cs="Times New Roman" w:ascii="Times New Roman" w:hAnsi="Times New Roman"/>
          <w:sz w:val="28"/>
          <w:szCs w:val="28"/>
        </w:rPr>
        <w:t>)</w:t>
        <w:tab/>
        <w:tab/>
        <w:tab/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Синввский Г. Н.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(фамилия, инициалы)       (подпись)</w:t>
        <w:tab/>
        <w:tab/>
        <w:tab/>
        <w:tab/>
        <w:t>(фамилия, инициалы)       (подпись)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  <w:u w:val="single"/>
        </w:rPr>
        <w:tab/>
      </w:r>
      <w:r>
        <w:rPr>
          <w:rFonts w:cs="Times New Roman" w:ascii="Times New Roman" w:hAnsi="Times New Roman"/>
          <w:sz w:val="28"/>
          <w:szCs w:val="28"/>
        </w:rPr>
        <w:t>»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</w:r>
      <w:r>
        <w:rPr>
          <w:rFonts w:cs="Times New Roman" w:ascii="Times New Roman" w:hAnsi="Times New Roman"/>
          <w:sz w:val="28"/>
          <w:szCs w:val="28"/>
        </w:rPr>
        <w:t>20</w:t>
      </w:r>
      <w:r>
        <w:rPr>
          <w:rFonts w:cs="Times New Roman" w:ascii="Times New Roman" w:hAnsi="Times New Roman"/>
          <w:sz w:val="28"/>
          <w:szCs w:val="28"/>
          <w:u w:val="single"/>
        </w:rPr>
        <w:tab/>
      </w:r>
      <w:r>
        <w:rPr>
          <w:rFonts w:cs="Times New Roman" w:ascii="Times New Roman" w:hAnsi="Times New Roman"/>
          <w:sz w:val="28"/>
          <w:szCs w:val="28"/>
        </w:rPr>
        <w:t>г.</w:t>
        <w:tab/>
        <w:tab/>
        <w:tab/>
        <w:tab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 xml:space="preserve">Руководитель выпускной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квалификационной работы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Еникеева К.Р.   </w:t>
      </w:r>
      <w:r>
        <w:rPr>
          <w:rFonts w:cs="Times New Roman" w:ascii="Times New Roman" w:hAnsi="Times New Roman"/>
          <w:sz w:val="28"/>
          <w:szCs w:val="28"/>
        </w:rPr>
        <w:t xml:space="preserve"> </w:t>
        <w:tab/>
        <w:t>(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 w:before="0" w:after="0"/>
        <w:rPr/>
      </w:pPr>
      <w:r>
        <w:rPr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</w:rPr>
        <w:t>(фамилия, инициалы)       (подпись)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Уфа-201</w:t>
      </w:r>
      <w:r>
        <w:rPr>
          <w:rFonts w:cs="Times New Roman" w:ascii="Times New Roman" w:hAnsi="Times New Roman"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</w:rPr>
        <w:t>г.</w:t>
      </w:r>
    </w:p>
    <w:p>
      <w:pPr>
        <w:pStyle w:val="ListParagraph"/>
        <w:numPr>
          <w:ilvl w:val="0"/>
          <w:numId w:val="1"/>
        </w:numPr>
        <w:spacing w:lineRule="auto" w:line="360"/>
        <w:ind w:left="0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Общая характеристика выпускной квалификационной работы</w:t>
      </w:r>
    </w:p>
    <w:p>
      <w:pPr>
        <w:pStyle w:val="ListParagraph"/>
        <w:spacing w:lineRule="auto" w:line="360"/>
        <w:ind w:lef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spacing w:lineRule="auto" w:line="360" w:before="0" w:after="0"/>
        <w:ind w:lef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Актуальность выпускной квалификационной работы</w:t>
      </w:r>
    </w:p>
    <w:p>
      <w:pPr>
        <w:pStyle w:val="Style17"/>
        <w:spacing w:lineRule="auto" w:line="360"/>
        <w:ind w:right="0" w:hanging="0"/>
        <w:rPr/>
      </w:pPr>
      <w:r>
        <w:rPr/>
        <w:tab/>
        <w:t>Решения о написании собственного продукта связано со сложностью и дороговизной существующих решений.</w:t>
      </w:r>
    </w:p>
    <w:p>
      <w:pPr>
        <w:pStyle w:val="Style17"/>
        <w:spacing w:lineRule="auto" w:line="360"/>
        <w:ind w:hanging="0"/>
        <w:rPr>
          <w:color w:val="000000"/>
          <w:shd w:fill="F3F3ED" w:val="clear"/>
        </w:rPr>
      </w:pPr>
      <w:r>
        <w:rPr>
          <w:color w:val="000000"/>
          <w:shd w:fill="F3F3ED" w:val="clear"/>
        </w:rPr>
      </w:r>
    </w:p>
    <w:p>
      <w:pPr>
        <w:pStyle w:val="Style17"/>
        <w:spacing w:lineRule="auto" w:line="360"/>
        <w:ind w:hanging="0"/>
        <w:jc w:val="center"/>
        <w:rPr/>
      </w:pPr>
      <w:r>
        <w:rPr>
          <w:b/>
          <w:bCs/>
          <w:color w:val="000000"/>
          <w:shd w:fill="FFFFFF" w:val="clear"/>
        </w:rPr>
        <w:t xml:space="preserve">Цель </w:t>
      </w:r>
      <w:r>
        <w:rPr>
          <w:b/>
          <w:bCs/>
        </w:rPr>
        <w:t>выпускной квалификационной работы</w:t>
      </w:r>
    </w:p>
    <w:p>
      <w:pPr>
        <w:pStyle w:val="Style17"/>
        <w:spacing w:lineRule="auto" w:line="360"/>
        <w:ind w:hanging="0"/>
        <w:jc w:val="both"/>
        <w:rPr/>
      </w:pPr>
      <w:r>
        <w:rPr/>
        <w:tab/>
        <w:t>Целью дипломной работы является разработка программного  беспечения, позволяющего визуализировать, усреднять и производить анализ замеров стволов скважин, на основании данных, полученных с измерительного оборудования.</w:t>
      </w:r>
    </w:p>
    <w:p>
      <w:pPr>
        <w:pStyle w:val="Style17"/>
        <w:spacing w:lineRule="auto" w:line="360"/>
        <w:ind w:hanging="0"/>
        <w:rPr/>
      </w:pPr>
      <w:r>
        <w:rPr/>
      </w:r>
    </w:p>
    <w:p>
      <w:pPr>
        <w:pStyle w:val="Style17"/>
        <w:spacing w:lineRule="auto" w:line="360"/>
        <w:ind w:hanging="0"/>
        <w:rPr/>
      </w:pPr>
      <w:r>
        <w:rPr/>
      </w:r>
    </w:p>
    <w:p>
      <w:pPr>
        <w:pStyle w:val="Style17"/>
        <w:spacing w:lineRule="auto" w:line="360"/>
        <w:ind w:hanging="0"/>
        <w:jc w:val="center"/>
        <w:rPr>
          <w:b/>
          <w:b/>
          <w:bCs/>
        </w:rPr>
      </w:pPr>
      <w:r>
        <w:rPr>
          <w:b/>
          <w:bCs/>
        </w:rPr>
        <w:t>Задачи для исследования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процесса кустового бурения скважин и проблемы пересечения стволов;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известного программного обеспечения для анализа данных инклинометрии и оценки расстояния между стволами;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функциональной и информационной моделей программного обеспечения;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алгоритмического и программного обеспечения для визуализации, усреднения и анализа замеров стволов скважин;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и анализ эффективности разработанного ПО.</w:t>
      </w:r>
    </w:p>
    <w:p>
      <w:pPr>
        <w:pStyle w:val="ListParagraph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ListParagraph"/>
        <w:spacing w:lineRule="auto" w:line="360"/>
        <w:ind w:left="0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Предмет и объект исследования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Предметом исследования является снижение риска пересечения стволов скважин. Поскольку пересечение стволов является тяжелой аварией, устранение которой требует финансовых и временных ресурсов, снижение рисков способно снизить затраты строительных и буровых организацией.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Объектом является программное обеспечение, </w:t>
      </w:r>
      <w:r>
        <w:rPr>
          <w:rFonts w:cs="Times New Roman" w:ascii="Times New Roman" w:hAnsi="Times New Roman"/>
          <w:sz w:val="28"/>
          <w:szCs w:val="28"/>
        </w:rPr>
        <w:t>которое представляет собой приложение, работающее  под управление ОС Linux, Windows или Mac OS X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способное импортировать данные измерительного оборудования и проводить расчет расстояния между стволами скважин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Практическая значимость работы</w:t>
      </w:r>
    </w:p>
    <w:p>
      <w:pPr>
        <w:pStyle w:val="ListParagraph"/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Данная ВКР значима для практики. </w:t>
      </w:r>
      <w:r>
        <w:rPr>
          <w:rFonts w:cs="Times New Roman" w:ascii="Times New Roman" w:hAnsi="Times New Roman"/>
          <w:sz w:val="28"/>
          <w:szCs w:val="28"/>
        </w:rPr>
        <w:t>Снижение рисков пересечения стволов способно снизить затраты строительных и буровых организацией.</w:t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Используемые методы исследования</w:t>
      </w:r>
    </w:p>
    <w:p>
      <w:pPr>
        <w:pStyle w:val="ListParagraph"/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Методами исследования является использования инструментов </w:t>
      </w:r>
      <w:r>
        <w:rPr>
          <w:rFonts w:cs="Times New Roman" w:ascii="Times New Roman" w:hAnsi="Times New Roman"/>
          <w:sz w:val="28"/>
          <w:szCs w:val="28"/>
        </w:rPr>
        <w:t>кроссплатформенного программирования</w:t>
      </w:r>
      <w:r>
        <w:rPr>
          <w:rFonts w:cs="Times New Roman" w:ascii="Times New Roman" w:hAnsi="Times New Roman"/>
          <w:sz w:val="28"/>
          <w:szCs w:val="28"/>
        </w:rPr>
        <w:t xml:space="preserve">, методология </w:t>
      </w:r>
      <w:r>
        <w:rPr>
          <w:rFonts w:cs="Times New Roman" w:ascii="Times New Roman" w:hAnsi="Times New Roman"/>
          <w:sz w:val="28"/>
          <w:szCs w:val="28"/>
          <w:lang w:val="en-US"/>
        </w:rPr>
        <w:t>IDEF</w:t>
      </w:r>
      <w:r>
        <w:rPr>
          <w:rFonts w:cs="Times New Roman" w:ascii="Times New Roman" w:hAnsi="Times New Roman"/>
          <w:sz w:val="28"/>
          <w:szCs w:val="28"/>
        </w:rPr>
        <w:t xml:space="preserve">0, а так же программных библиотек, как </w:t>
      </w:r>
      <w:r>
        <w:rPr>
          <w:rFonts w:cs="Times New Roman" w:ascii="Times New Roman" w:hAnsi="Times New Roman"/>
          <w:sz w:val="28"/>
          <w:szCs w:val="28"/>
        </w:rPr>
        <w:t>Qt, SQLite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MathGL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Структура и объем работы</w:t>
      </w:r>
    </w:p>
    <w:p>
      <w:pPr>
        <w:pStyle w:val="ListParagraph"/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Выпускная квалификационная работа состоит из введения, 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 разделов, заключения, списка литературы. Выпускная квалификационная работа изложена на 5</w:t>
      </w:r>
      <w:r>
        <w:rPr>
          <w:rFonts w:cs="Times New Roman" w:ascii="Times New Roman" w:hAnsi="Times New Roman"/>
          <w:sz w:val="28"/>
          <w:szCs w:val="28"/>
        </w:rPr>
        <w:t>9</w:t>
      </w:r>
      <w:r>
        <w:rPr>
          <w:rFonts w:cs="Times New Roman" w:ascii="Times New Roman" w:hAnsi="Times New Roman"/>
          <w:sz w:val="28"/>
          <w:szCs w:val="28"/>
        </w:rPr>
        <w:t xml:space="preserve"> страницах с приложениями, иллюстрирована </w:t>
      </w:r>
      <w:r>
        <w:rPr>
          <w:rFonts w:cs="Times New Roman" w:ascii="Times New Roman" w:hAnsi="Times New Roman"/>
          <w:sz w:val="28"/>
          <w:szCs w:val="28"/>
        </w:rPr>
        <w:t>36</w:t>
      </w:r>
      <w:r>
        <w:rPr>
          <w:rFonts w:cs="Times New Roman" w:ascii="Times New Roman" w:hAnsi="Times New Roman"/>
          <w:sz w:val="28"/>
          <w:szCs w:val="28"/>
        </w:rPr>
        <w:t xml:space="preserve"> рисунками и </w:t>
      </w:r>
      <w:r>
        <w:rPr>
          <w:rFonts w:cs="Times New Roman" w:ascii="Times New Roman" w:hAnsi="Times New Roman"/>
          <w:sz w:val="28"/>
          <w:szCs w:val="28"/>
        </w:rPr>
        <w:t>8</w:t>
      </w:r>
      <w:r>
        <w:rPr>
          <w:rFonts w:cs="Times New Roman" w:ascii="Times New Roman" w:hAnsi="Times New Roman"/>
          <w:sz w:val="28"/>
          <w:szCs w:val="28"/>
        </w:rPr>
        <w:t xml:space="preserve"> таблицами.</w:t>
      </w:r>
    </w:p>
    <w:p>
      <w:pPr>
        <w:pStyle w:val="ListParagraph"/>
        <w:numPr>
          <w:ilvl w:val="0"/>
          <w:numId w:val="1"/>
        </w:numPr>
        <w:spacing w:lineRule="auto" w:line="360"/>
        <w:ind w:left="0" w:hanging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Характеристика содержания выпускной квалификационной работы</w:t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Краткое описание содержания разделов выпускной квалификационной работы</w:t>
      </w:r>
    </w:p>
    <w:p>
      <w:pPr>
        <w:pStyle w:val="ListParagraph"/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В первой главе представлен анализ предметной области и постановка задачи, Здесь раскрываются основные понятия и взаимосвязь с ними, а также основные проблемы и место проблемы ВКР среди них. Также в ней можно найти описание входных и выходных данных, а также функциональную модель и ее декомпозицию.</w:t>
      </w:r>
    </w:p>
    <w:p>
      <w:pPr>
        <w:pStyle w:val="ListParagraph"/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Во второй главе описано используемое математическое и информационное обеспечение. Здесь можно найти основные формулы и алгоритмы, используемые в программном продукте.</w:t>
      </w:r>
    </w:p>
    <w:p>
      <w:pPr>
        <w:pStyle w:val="ListParagraph"/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Третья глава представляет собой описание архитектуры и структуры ПО, также там приведен обзор типовых архитектурных решений. Здесь обосновывается выбор используемых технологий и архитектуры.</w:t>
      </w:r>
    </w:p>
    <w:p>
      <w:pPr>
        <w:pStyle w:val="ListParagraph"/>
        <w:spacing w:lineRule="auto" w:line="360" w:before="0" w:after="20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Четвертая глава посвящена оценке качества предложенного решения. Приводятся результаты полного тестирования разработанного программного продукта в различных условиях.</w:t>
      </w:r>
    </w:p>
    <w:sectPr>
      <w:type w:val="nextPage"/>
      <w:pgSz w:w="11906" w:h="16838"/>
      <w:pgMar w:left="1134" w:right="1133" w:header="0" w:top="1134" w:footer="0" w:bottom="99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embedSystemFonts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Body Text Inde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f3305"/>
    <w:pPr>
      <w:widowControl/>
      <w:suppressAutoHyphens w:val="true"/>
      <w:bidi w:val="0"/>
      <w:spacing w:lineRule="auto" w:line="276" w:before="0" w:after="200"/>
      <w:jc w:val="left"/>
    </w:pPr>
    <w:rPr>
      <w:rFonts w:cs="Calibri" w:ascii="Calibri" w:hAnsi="Calibri" w:eastAsia="Calibri"/>
      <w:color w:val="auto"/>
      <w:sz w:val="22"/>
      <w:szCs w:val="22"/>
      <w:lang w:eastAsia="en-US" w:val="ru-RU" w:bidi="ar-SA"/>
    </w:rPr>
  </w:style>
  <w:style w:type="paragraph" w:styleId="1">
    <w:name w:val="Заголовок 1"/>
    <w:basedOn w:val="Style12"/>
    <w:pPr/>
    <w:rPr/>
  </w:style>
  <w:style w:type="paragraph" w:styleId="2">
    <w:name w:val="Заголовок 2"/>
    <w:basedOn w:val="Style12"/>
    <w:pPr/>
    <w:rPr/>
  </w:style>
  <w:style w:type="paragraph" w:styleId="3">
    <w:name w:val="Заголовок 3"/>
    <w:basedOn w:val="Style12"/>
    <w:pPr/>
    <w:rPr/>
  </w:style>
  <w:style w:type="character" w:styleId="DefaultParagraphFont" w:default="1">
    <w:name w:val="Default Paragraph Font"/>
    <w:uiPriority w:val="99"/>
    <w:semiHidden/>
    <w:qFormat/>
    <w:rPr/>
  </w:style>
  <w:style w:type="character" w:styleId="BodyTextIndentChar" w:customStyle="1">
    <w:name w:val="Body Text Indent Char"/>
    <w:basedOn w:val="DefaultParagraphFont"/>
    <w:link w:val="BodyTextIndent"/>
    <w:uiPriority w:val="99"/>
    <w:qFormat/>
    <w:locked/>
    <w:rsid w:val="001b27bc"/>
    <w:rPr>
      <w:rFonts w:ascii="Times New Roman" w:hAnsi="Times New Roman" w:cs="Times New Roman"/>
      <w:sz w:val="20"/>
      <w:szCs w:val="20"/>
      <w:lang w:eastAsia="ru-RU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Arial" w:hAnsi="Arial" w:eastAsia="Droid Sans Fallback" w:cs="Noto Sans Devanagari"/>
      <w:sz w:val="28"/>
      <w:szCs w:val="28"/>
    </w:rPr>
  </w:style>
  <w:style w:type="paragraph" w:styleId="Style13">
    <w:name w:val="Основной текст"/>
    <w:basedOn w:val="Normal"/>
    <w:pPr>
      <w:spacing w:lineRule="auto" w:line="288" w:before="0" w:after="140"/>
    </w:pPr>
    <w:rPr/>
  </w:style>
  <w:style w:type="paragraph" w:styleId="Style14">
    <w:name w:val="Список"/>
    <w:basedOn w:val="Style13"/>
    <w:pPr/>
    <w:rPr>
      <w:rFonts w:cs="Noto Sans Devanagari"/>
    </w:rPr>
  </w:style>
  <w:style w:type="paragraph" w:styleId="Style15">
    <w:name w:val="Название"/>
    <w:basedOn w:val="Normal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99"/>
    <w:qFormat/>
    <w:rsid w:val="008359d5"/>
    <w:pPr>
      <w:ind w:left="720" w:hanging="0"/>
    </w:pPr>
    <w:rPr/>
  </w:style>
  <w:style w:type="paragraph" w:styleId="Style17">
    <w:name w:val="Основной текст с отступом"/>
    <w:basedOn w:val="Normal"/>
    <w:link w:val="BodyTextIndentChar"/>
    <w:uiPriority w:val="99"/>
    <w:rsid w:val="001b27bc"/>
    <w:pPr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Style18">
    <w:name w:val="Блочная цитата"/>
    <w:basedOn w:val="Normal"/>
    <w:qFormat/>
    <w:pPr/>
    <w:rPr/>
  </w:style>
  <w:style w:type="paragraph" w:styleId="Style19">
    <w:name w:val="Заглавие"/>
    <w:basedOn w:val="Style12"/>
    <w:pPr/>
    <w:rPr/>
  </w:style>
  <w:style w:type="paragraph" w:styleId="Style20">
    <w:name w:val="Подзаголовок"/>
    <w:basedOn w:val="Style12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37</TotalTime>
  <Application>LibreOffice/4.4.7.2$Linux_X86_64 LibreOffice_project/40m0$Build-2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2015-06-11T06:36:00Z</dcterms:created>
  <dc:creator>Radmir</dc:creator>
  <dc:language>ru-RU</dc:language>
  <dcterms:modified xsi:type="dcterms:W3CDTF">2016-02-03T14:06:35Z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