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0780C" w14:textId="5BC7B45B" w:rsidR="00A8087C" w:rsidRDefault="00912E6B">
      <w:pPr>
        <w:rPr>
          <w:rStyle w:val="fontstyle21"/>
          <w:rFonts w:hint="default"/>
        </w:rPr>
      </w:pPr>
      <w:r>
        <w:rPr>
          <w:rStyle w:val="fontstyle01"/>
        </w:rPr>
        <w:t>01</w:t>
      </w:r>
      <w:r>
        <w:rPr>
          <w:rStyle w:val="fontstyle01"/>
          <w:rFonts w:hint="eastAsia"/>
        </w:rPr>
        <w:t>-</w:t>
      </w:r>
      <w:bookmarkStart w:id="0" w:name="_GoBack"/>
      <w:bookmarkEnd w:id="0"/>
      <w:r w:rsidR="0075521B">
        <w:rPr>
          <w:rStyle w:val="fontstyle01"/>
        </w:rPr>
        <w:t xml:space="preserve">11. </w:t>
      </w:r>
      <w:r w:rsidR="0075521B">
        <w:rPr>
          <w:rStyle w:val="fontstyle21"/>
          <w:rFonts w:hint="default"/>
        </w:rPr>
        <w:t xml:space="preserve">○定义几个包含词链表的变量，例如： </w:t>
      </w:r>
      <w:r w:rsidR="0075521B">
        <w:rPr>
          <w:rStyle w:val="fontstyle31"/>
        </w:rPr>
        <w:t>phrase1</w:t>
      </w:r>
      <w:r w:rsidR="0075521B">
        <w:rPr>
          <w:rStyle w:val="fontstyle21"/>
          <w:rFonts w:hint="default"/>
        </w:rPr>
        <w:t xml:space="preserve">， </w:t>
      </w:r>
      <w:r w:rsidR="0075521B">
        <w:rPr>
          <w:rStyle w:val="fontstyle31"/>
        </w:rPr>
        <w:t>phrase2</w:t>
      </w:r>
      <w:r w:rsidR="0075521B">
        <w:rPr>
          <w:rStyle w:val="fontstyle21"/>
          <w:rFonts w:hint="default"/>
        </w:rPr>
        <w:t xml:space="preserve">等。将它们连接在一起组成不同的组合（ 使用加法运算符）， 最终形成完整的句子。 </w:t>
      </w:r>
      <w:proofErr w:type="spellStart"/>
      <w:r w:rsidR="0075521B">
        <w:rPr>
          <w:rStyle w:val="fontstyle31"/>
        </w:rPr>
        <w:t>len</w:t>
      </w:r>
      <w:proofErr w:type="spellEnd"/>
      <w:r w:rsidR="0075521B">
        <w:rPr>
          <w:rStyle w:val="fontstyle31"/>
        </w:rPr>
        <w:t>(phrase1 + phrase2)</w:t>
      </w:r>
      <w:r w:rsidR="0075521B">
        <w:rPr>
          <w:rStyle w:val="fontstyle21"/>
          <w:rFonts w:hint="default"/>
        </w:rPr>
        <w:t>与</w:t>
      </w:r>
      <w:proofErr w:type="spellStart"/>
      <w:r w:rsidR="0075521B">
        <w:rPr>
          <w:rStyle w:val="fontstyle31"/>
        </w:rPr>
        <w:t>len</w:t>
      </w:r>
      <w:proofErr w:type="spellEnd"/>
      <w:r w:rsidR="0075521B">
        <w:rPr>
          <w:rStyle w:val="fontstyle31"/>
        </w:rPr>
        <w:t xml:space="preserve">(phrase1) + </w:t>
      </w:r>
      <w:proofErr w:type="spellStart"/>
      <w:r w:rsidR="0075521B">
        <w:rPr>
          <w:rStyle w:val="fontstyle31"/>
        </w:rPr>
        <w:t>len</w:t>
      </w:r>
      <w:proofErr w:type="spellEnd"/>
      <w:r w:rsidR="0075521B">
        <w:rPr>
          <w:rStyle w:val="fontstyle31"/>
        </w:rPr>
        <w:t>(phrase2)</w:t>
      </w:r>
      <w:r w:rsidR="0075521B">
        <w:rPr>
          <w:rStyle w:val="fontstyle21"/>
          <w:rFonts w:hint="default"/>
        </w:rPr>
        <w:t>之间的关系是什么？</w:t>
      </w:r>
    </w:p>
    <w:p w14:paraId="4BBC851C" w14:textId="5D7D454B" w:rsidR="0075521B" w:rsidRDefault="0075521B">
      <w:pPr>
        <w:rPr>
          <w:rStyle w:val="fontstyle21"/>
          <w:rFonts w:hint="default"/>
        </w:rPr>
      </w:pPr>
      <w:r>
        <w:rPr>
          <w:rStyle w:val="fontstyle21"/>
          <w:rFonts w:hint="default"/>
        </w:rPr>
        <w:t>答：两者相等。实验如下：</w:t>
      </w:r>
    </w:p>
    <w:p w14:paraId="1A031CCD" w14:textId="2DB8DF5F" w:rsidR="0075521B" w:rsidRDefault="0075521B">
      <w:r>
        <w:rPr>
          <w:noProof/>
        </w:rPr>
        <w:drawing>
          <wp:inline distT="0" distB="0" distL="0" distR="0" wp14:anchorId="285E051F" wp14:editId="6462CB4D">
            <wp:extent cx="5307026" cy="213162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2082" b="40118"/>
                    <a:stretch/>
                  </pic:blipFill>
                  <pic:spPr bwMode="auto">
                    <a:xfrm>
                      <a:off x="0" y="0"/>
                      <a:ext cx="5356461" cy="215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5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ReferenceSansSerif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C6"/>
    <w:rsid w:val="0075521B"/>
    <w:rsid w:val="007A76C6"/>
    <w:rsid w:val="00912E6B"/>
    <w:rsid w:val="00A8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3F0"/>
  <w15:chartTrackingRefBased/>
  <w15:docId w15:val="{E7AC6E5F-F290-458A-913B-B91E24F0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5521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5521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5521B"/>
    <w:rPr>
      <w:rFonts w:ascii="MSReferenceSansSerif" w:hAnsi="MSReferenceSansSerif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朱琳</dc:creator>
  <cp:keywords/>
  <dc:description/>
  <cp:lastModifiedBy>朱琳</cp:lastModifiedBy>
  <cp:revision>5</cp:revision>
  <dcterms:created xsi:type="dcterms:W3CDTF">2018-03-14T02:34:00Z</dcterms:created>
  <dcterms:modified xsi:type="dcterms:W3CDTF">2018-03-14T04:53:00Z</dcterms:modified>
</cp:coreProperties>
</file>