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https://www.zhangxinxu.com/wordpress/2018/10/display-flex-css3-css/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一、Flex布局（</w:t>
      </w:r>
      <w:r>
        <w:rPr>
          <w:rFonts w:hint="eastAsia" w:ascii="微软雅黑" w:hAnsi="微软雅黑" w:eastAsia="微软雅黑" w:cs="微软雅黑"/>
          <w:lang w:val="en-US" w:eastAsia="zh-CN"/>
        </w:rPr>
        <w:t>弹性布局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）是什么？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任何一个容器都可以指定为Flex布局。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display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行内元素也可以使用Flex布局。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display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inline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Webkit内核的浏览器，必须加上-webkit前缀。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display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webkit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/* Safari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display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二、基本概念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采用Flex布局的元素，称为Flex容器（flex container），简称”容器”。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它的所有子元素自动成为容器成员，称为Flex项目（flex item），简称”项目”。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容器默认存在两根轴：水平的主轴（main axis）和垂直的交叉轴（cross axis）。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主轴的开始位置（与边框的交叉点）叫做main start，结束位置叫做main end；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交叉轴的开始位置叫做cross start，结束位置叫做cross end。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项目默认沿主轴排列。单个项目占据的主轴空间叫做main size，占据的交叉轴空间叫做cross size。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三、容器的属性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以下6个属性设置在容器上。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630" w:leftChars="0" w:right="0" w:hanging="360"/>
        <w:rPr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flex-direction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决定主轴的方向（即项目的排列方向）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630" w:leftChars="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flex-wrap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如果一条轴线排不下，如何换行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630" w:leftChars="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flex-flow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flex-direction属性和flex-wrap属性的简写形式，默认值为row nowrap。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630" w:leftChars="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justify-content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项目在主轴上的对齐方式。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630" w:leftChars="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align-items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在交叉轴上如何对齐。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630" w:leftChars="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align-content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多根轴线的对齐方式。如果项目只有一根轴线，该属性不起作用。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（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1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direction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row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reverse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column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column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reverse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40195" cy="182372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82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（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2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wrap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nowrap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wrap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wrap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reverse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44640" cy="564324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64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（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3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justify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start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center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space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between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space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around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238240" cy="70859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708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（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4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items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start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center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baseline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stretch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28690" cy="71526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715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52490" cy="16383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（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5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start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center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space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between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space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around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stretch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00700" cy="65855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58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69660" cy="20897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四、项目的属性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以下6个属性设置在项目上。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1415415</wp:posOffset>
                </wp:positionV>
                <wp:extent cx="4514850" cy="628015"/>
                <wp:effectExtent l="4445" t="4445" r="14605" b="152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28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align-self</w:t>
                            </w:r>
                            <w:r>
                              <w:rPr>
                                <w:rFonts w:hint="eastAsia" w:ascii="Helvetica" w:hAnsi="Helvetica" w:eastAsia="宋体" w:cs="Helvetic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允许单个项目有与其他项目不一样的对齐方式，可覆盖align-items属性。默认值为auto，表示继承父元素的align-items属性，如果没有父元素，则等同于stretch。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4pt;margin-top:111.45pt;height:49.45pt;width:355.5pt;z-index:251665408;mso-width-relative:page;mso-height-relative:page;" fillcolor="#FFFFFF [3201]" filled="t" stroked="t" coordsize="21600,21600" o:gfxdata="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S1kyO1wAAAAsBAAAPAAAAAAAAAAEAIAAAACIAAABkcnMvZG93&#10;bnJldi54bWxQSwECFAAUAAAACACHTuJACCjLJDoCAABrBAAADgAAAAAAAAABACAAAAAm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Helvetica" w:hAnsi="Helvetica" w:eastAsia="Helvetica" w:cs="Helvetic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align-self</w:t>
                      </w:r>
                      <w:r>
                        <w:rPr>
                          <w:rFonts w:hint="eastAsia" w:ascii="Helvetica" w:hAnsi="Helvetica" w:eastAsia="宋体" w:cs="Helvetic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：</w:t>
                      </w:r>
                      <w:r>
                        <w:rPr>
                          <w:rFonts w:ascii="Helvetica" w:hAnsi="Helvetica" w:eastAsia="Helvetica" w:cs="Helvetic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允许单个项目有与其他项目不一样的对齐方式，可覆盖align-items属性。默认值为auto，表示继承父元素的align-items属性，如果没有父元素，则等同于stretch。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691515</wp:posOffset>
                </wp:positionV>
                <wp:extent cx="4514850" cy="257175"/>
                <wp:effectExtent l="4445" t="4445" r="14605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定义了项目的缩小比例，默认为1，即如果空间不足，该项目将缩小。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5pt;margin-top:54.45pt;height:20.25pt;width:355.5pt;z-index:251661312;mso-width-relative:page;mso-height-relative:page;" fillcolor="#FFFFFF [3201]" filled="t" stroked="t" coordsize="21600,21600" o:gfxdata="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gIfEdcAAAALAQAADwAAAAAAAAABACAAAAAiAAAAZHJzL2Rv&#10;d25yZXYueG1sUEsBAhQAFAAAAAgAh07iQBbwjns7AgAAaw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Helvetica" w:hAnsi="Helvetica" w:eastAsia="Helvetica" w:cs="Helvetic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定义了项目的缩小比例，默认为1，即如果空间不足，该项目将缩小。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434340</wp:posOffset>
                </wp:positionV>
                <wp:extent cx="4514850" cy="257175"/>
                <wp:effectExtent l="4445" t="4445" r="14605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定义项目的放大比例，默认为0，即如果存在剩余空间，也不放大。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4pt;margin-top:34.2pt;height:20.25pt;width:355.5pt;z-index:251659264;mso-width-relative:page;mso-height-relative:page;" fillcolor="#FFFFFF [3201]" filled="t" stroked="t" coordsize="21600,21600" o:gfxdata="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fDZGC1gAAAAoBAAAPAAAAAAAAAAEAIAAAACIAAABkcnMvZG93&#10;bnJldi54bWxQSwECFAAUAAAACACHTuJA8EiICjsCAABr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Helvetica" w:hAnsi="Helvetica" w:eastAsia="Helvetica" w:cs="Helvetic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定义项目的放大比例，默认为0，即如果存在剩余空间，也不放大。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167640</wp:posOffset>
                </wp:positionV>
                <wp:extent cx="4505325" cy="257175"/>
                <wp:effectExtent l="4445" t="4445" r="508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8480" y="1417320"/>
                          <a:ext cx="450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定义项目的排列顺序。数值越小，排列越靠前，默认为0</w:t>
                            </w: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4pt;margin-top:13.2pt;height:20.25pt;width:354.75pt;z-index:251658240;mso-width-relative:page;mso-height-relative:page;" fillcolor="#FFFFFF [3201]" filled="t" stroked="t" coordsize="21600,21600" o:gfxdata="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MAe8NYAAAAJAQAADwAAAAAAAAABACAA&#10;AAAiAAAAZHJzL2Rvd25yZXYueG1sUEsBAhQAFAAAAAgAh07iQJ/sqitIAgAAdQ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定义项目的排列顺序。数值越小，排列越靠前，默认为0</w:t>
                      </w:r>
                      <w:r>
                        <w:rPr>
                          <w:rFonts w:ascii="Helvetica" w:hAnsi="Helvetica" w:eastAsia="Helvetica" w:cs="Helvetic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885815" cy="20097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0A2D9"/>
    <w:multiLevelType w:val="multilevel"/>
    <w:tmpl w:val="96B0A2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4902"/>
    <w:rsid w:val="028B29EE"/>
    <w:rsid w:val="03DD0538"/>
    <w:rsid w:val="04F161E0"/>
    <w:rsid w:val="0A7B2D9B"/>
    <w:rsid w:val="0FCB064A"/>
    <w:rsid w:val="11875661"/>
    <w:rsid w:val="16231B11"/>
    <w:rsid w:val="18982941"/>
    <w:rsid w:val="19531A9A"/>
    <w:rsid w:val="21160654"/>
    <w:rsid w:val="22750096"/>
    <w:rsid w:val="27697952"/>
    <w:rsid w:val="28B92561"/>
    <w:rsid w:val="29657901"/>
    <w:rsid w:val="2C2D766E"/>
    <w:rsid w:val="2F37168A"/>
    <w:rsid w:val="32A216A5"/>
    <w:rsid w:val="34C94106"/>
    <w:rsid w:val="35443A4E"/>
    <w:rsid w:val="374A7DFF"/>
    <w:rsid w:val="376A6AD1"/>
    <w:rsid w:val="39B53CEE"/>
    <w:rsid w:val="3B2E034E"/>
    <w:rsid w:val="3C86101F"/>
    <w:rsid w:val="3D7A580F"/>
    <w:rsid w:val="42094EB4"/>
    <w:rsid w:val="453D2E5D"/>
    <w:rsid w:val="45DD4B41"/>
    <w:rsid w:val="463F4A0C"/>
    <w:rsid w:val="48A36A52"/>
    <w:rsid w:val="4A0D4229"/>
    <w:rsid w:val="4D327627"/>
    <w:rsid w:val="5154227B"/>
    <w:rsid w:val="58D27887"/>
    <w:rsid w:val="5B346DBA"/>
    <w:rsid w:val="5B8D56D2"/>
    <w:rsid w:val="626315E1"/>
    <w:rsid w:val="635A6A0E"/>
    <w:rsid w:val="67A629F2"/>
    <w:rsid w:val="6BF5346D"/>
    <w:rsid w:val="74672133"/>
    <w:rsid w:val="75BD18E3"/>
    <w:rsid w:val="772A4595"/>
    <w:rsid w:val="77FA44A0"/>
    <w:rsid w:val="78807233"/>
    <w:rsid w:val="7BA97808"/>
    <w:rsid w:val="7BB14AB3"/>
    <w:rsid w:val="7BF926C1"/>
    <w:rsid w:val="7DAD4376"/>
    <w:rsid w:val="7DC5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竹林☆晴天</cp:lastModifiedBy>
  <dcterms:modified xsi:type="dcterms:W3CDTF">2019-03-15T05:53:28Z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