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一、Flex布局（</w:t>
      </w:r>
      <w:r>
        <w:rPr>
          <w:rFonts w:hint="eastAsia" w:ascii="微软雅黑" w:hAnsi="微软雅黑" w:eastAsia="微软雅黑" w:cs="微软雅黑"/>
          <w:lang w:val="en-US" w:eastAsia="zh-CN"/>
        </w:rPr>
        <w:t>弹性布局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）是什么？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任何一个容器都可以指定为Flex布局。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display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flex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行内元素也可以使用Flex布局。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display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inline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flex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Webkit内核的浏览器，必须加上-webkit前缀。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display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webkit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flex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/* Safari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display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flex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二、基本概念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采用Flex布局的元素，称为Flex容器（flex container），简称”容器”。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它的所有子元素自动成为容器成员，称为Flex项目（flex item），简称”项目”。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容器默认存在两根轴：水平的主轴（main axis）和垂直的交叉轴（cross axis）。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主轴的开始位置（与边框的交叉点）叫做main start，结束位置叫做main end；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交叉轴的开始位置叫做cross start，结束位置叫做cross end。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项目默认沿主轴排列。单个项目占据的主轴空间叫做main size，占据的交叉轴空间叫做cross size。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default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三、容器的属性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以下6个属性设置在容器上。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630" w:leftChars="0" w:right="0" w:hanging="360"/>
        <w:rPr>
          <w:sz w:val="19"/>
          <w:szCs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flex-direction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ab/>
        <w:t>决定主轴的方向（即项目的排列方向）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630" w:leftChars="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flex-wrap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ab/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如果一条轴线排不下，如何换行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630" w:leftChars="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flex-flow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ab/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flex-direction属性和flex-wrap属性的简写形式，默认值为row nowrap。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630" w:leftChars="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justify-content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ab/>
        <w:t>项目在主轴上的对齐方式。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630" w:leftChars="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align-items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ab/>
        <w:t>在交叉轴上如何对齐。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630" w:leftChars="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align-content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ab/>
        <w:t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lang w:val="en-US" w:eastAsia="zh-CN"/>
        </w:rPr>
        <w:tab/>
        <w:t>多根轴线的对齐方式。如果项目只有一根轴线，该属性不起作用。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eastAsia="zh-CN"/>
        </w:rPr>
        <w:t>（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>1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eastAsia="zh-CN"/>
        </w:rPr>
        <w:t>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flex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direction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row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reverse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column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column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reverse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40195" cy="182372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82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eastAsia="zh-CN"/>
        </w:rPr>
        <w:t>（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>2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eastAsia="zh-CN"/>
        </w:rPr>
        <w:t>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flex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wrap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nowrap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wrap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wrap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reverse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44640" cy="564324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64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eastAsia="zh-CN"/>
        </w:rPr>
        <w:t>（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>3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eastAsia="zh-CN"/>
        </w:rPr>
        <w:t>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justify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flex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start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flex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center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space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between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space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around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238240" cy="70859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708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eastAsia="zh-CN"/>
        </w:rPr>
        <w:t>（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>4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eastAsia="zh-CN"/>
        </w:rPr>
        <w:t>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flex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start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flex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center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baseline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stretch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028690" cy="71526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715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52490" cy="16383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eastAsia="zh-CN"/>
        </w:rPr>
        <w:t>（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>5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eastAsia="zh-CN"/>
        </w:rPr>
        <w:t>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content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flex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start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flex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center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space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between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space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around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stretch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600700" cy="65855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58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169660" cy="20897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四、项目的属性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以下6个属性设置在项目上。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1415415</wp:posOffset>
                </wp:positionV>
                <wp:extent cx="4514850" cy="628015"/>
                <wp:effectExtent l="4445" t="4445" r="14605" b="1524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628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align-self</w:t>
                            </w:r>
                            <w:r>
                              <w:rPr>
                                <w:rFonts w:hint="eastAsia" w:ascii="Helvetica" w:hAnsi="Helvetica" w:eastAsia="宋体" w:cs="Helvetic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允许单个项目有与其他项目不一样的对齐方式，可覆盖align-items属性。默认值为auto，表示继承父元素的align-items属性，如果没有父元素，则等同于stretch。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4pt;margin-top:111.45pt;height:49.45pt;width:355.5pt;z-index:251665408;mso-width-relative:page;mso-height-relative:page;" fillcolor="#FFFFFF [3201]" filled="t" stroked="t" coordsize="21600,21600" o:gfxdata="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S1kyO1wAAAAsBAAAPAAAAAAAAAAEAIAAAACIAAABkcnMvZG93&#10;bnJldi54bWxQSwECFAAUAAAACACHTuJACCjLJDoCAABrBAAADgAAAAAAAAABACAAAAAm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Helvetica" w:hAnsi="Helvetica" w:eastAsia="Helvetica" w:cs="Helvetic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align-self</w:t>
                      </w:r>
                      <w:r>
                        <w:rPr>
                          <w:rFonts w:hint="eastAsia" w:ascii="Helvetica" w:hAnsi="Helvetica" w:eastAsia="宋体" w:cs="Helvetic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  <w:t>：</w:t>
                      </w:r>
                      <w:r>
                        <w:rPr>
                          <w:rFonts w:ascii="Helvetica" w:hAnsi="Helvetica" w:eastAsia="Helvetica" w:cs="Helvetic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允许单个项目有与其他项目不一样的对齐方式，可覆盖align-items属性。默认值为auto，表示继承父元素的align-items属性，如果没有父元素，则等同于stretch。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691515</wp:posOffset>
                </wp:positionV>
                <wp:extent cx="4514850" cy="257175"/>
                <wp:effectExtent l="4445" t="4445" r="14605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定义了项目的缩小比例，默认为1，即如果空间不足，该项目将缩小。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15pt;margin-top:54.45pt;height:20.25pt;width:355.5pt;z-index:251661312;mso-width-relative:page;mso-height-relative:page;" fillcolor="#FFFFFF [3201]" filled="t" stroked="t" coordsize="21600,21600" o:gfxdata="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gIfEdcAAAALAQAADwAAAAAAAAABACAAAAAiAAAAZHJzL2Rv&#10;d25yZXYueG1sUEsBAhQAFAAAAAgAh07iQBbwjns7AgAAawQAAA4AAAAAAAAAAQAgAAAAJg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Helvetica" w:hAnsi="Helvetica" w:eastAsia="Helvetica" w:cs="Helvetic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定义了项目的缩小比例，默认为1，即如果空间不足，该项目将缩小。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434340</wp:posOffset>
                </wp:positionV>
                <wp:extent cx="4514850" cy="257175"/>
                <wp:effectExtent l="4445" t="4445" r="14605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定义项目的放大比例，默认为0，即如果存在剩余空间，也不放大。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4pt;margin-top:34.2pt;height:20.25pt;width:355.5pt;z-index:251659264;mso-width-relative:page;mso-height-relative:page;" fillcolor="#FFFFFF [3201]" filled="t" stroked="t" coordsize="21600,21600" o:gfxdata="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fDZGC1gAAAAoBAAAPAAAAAAAAAAEAIAAAACIAAABkcnMvZG93&#10;bnJldi54bWxQSwECFAAUAAAACACHTuJA8EiICjsCAABr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Helvetica" w:hAnsi="Helvetica" w:eastAsia="Helvetica" w:cs="Helvetic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定义项目的放大比例，默认为0，即如果存在剩余空间，也不放大。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167640</wp:posOffset>
                </wp:positionV>
                <wp:extent cx="4505325" cy="257175"/>
                <wp:effectExtent l="4445" t="4445" r="5080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08480" y="1417320"/>
                          <a:ext cx="4505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定义项目的排列顺序。数值越小，排列越靠前，默认为0</w:t>
                            </w: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4pt;margin-top:13.2pt;height:20.25pt;width:354.75pt;z-index:251658240;mso-width-relative:page;mso-height-relative:page;" fillcolor="#FFFFFF [3201]" filled="t" stroked="t" coordsize="21600,21600" o:gfxdata="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lnrB91gAAAAkBAAAPAAAAAAAAAAEAIAAA&#10;ACIAAABkcnMvZG93bnJldi54bWxQSwECFAAUAAAACACHTuJAroJuTUcCAAB1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Theme="minorEastAsia" w:hAnsiTheme="minorEastAsia" w:eastAsiaTheme="minorEastAsia" w:cstheme="minorEastAsi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定义项目的排列顺序。数值越小，排列越靠前，默认为0</w:t>
                      </w:r>
                      <w:r>
                        <w:rPr>
                          <w:rFonts w:ascii="Helvetica" w:hAnsi="Helvetica" w:eastAsia="Helvetica" w:cs="Helvetic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885815" cy="20097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B0A2D9"/>
    <w:multiLevelType w:val="multilevel"/>
    <w:tmpl w:val="96B0A2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54902"/>
    <w:rsid w:val="028B29EE"/>
    <w:rsid w:val="03DD0538"/>
    <w:rsid w:val="04F161E0"/>
    <w:rsid w:val="0A7B2D9B"/>
    <w:rsid w:val="0FCB064A"/>
    <w:rsid w:val="11875661"/>
    <w:rsid w:val="16231B11"/>
    <w:rsid w:val="18982941"/>
    <w:rsid w:val="19531A9A"/>
    <w:rsid w:val="21160654"/>
    <w:rsid w:val="22750096"/>
    <w:rsid w:val="27697952"/>
    <w:rsid w:val="28B92561"/>
    <w:rsid w:val="29657901"/>
    <w:rsid w:val="2C2D766E"/>
    <w:rsid w:val="2F37168A"/>
    <w:rsid w:val="32A216A5"/>
    <w:rsid w:val="34C94106"/>
    <w:rsid w:val="35443A4E"/>
    <w:rsid w:val="374A7DFF"/>
    <w:rsid w:val="376A6AD1"/>
    <w:rsid w:val="3B2E034E"/>
    <w:rsid w:val="3C86101F"/>
    <w:rsid w:val="3D7A580F"/>
    <w:rsid w:val="42094EB4"/>
    <w:rsid w:val="453D2E5D"/>
    <w:rsid w:val="45DD4B41"/>
    <w:rsid w:val="463F4A0C"/>
    <w:rsid w:val="48A36A52"/>
    <w:rsid w:val="4A0D4229"/>
    <w:rsid w:val="4D327627"/>
    <w:rsid w:val="5154227B"/>
    <w:rsid w:val="58D27887"/>
    <w:rsid w:val="5B346DBA"/>
    <w:rsid w:val="5B8D56D2"/>
    <w:rsid w:val="626315E1"/>
    <w:rsid w:val="635A6A0E"/>
    <w:rsid w:val="67A629F2"/>
    <w:rsid w:val="6BF5346D"/>
    <w:rsid w:val="74672133"/>
    <w:rsid w:val="75BD18E3"/>
    <w:rsid w:val="772A4595"/>
    <w:rsid w:val="77FA44A0"/>
    <w:rsid w:val="78807233"/>
    <w:rsid w:val="7BA97808"/>
    <w:rsid w:val="7BB14AB3"/>
    <w:rsid w:val="7BF926C1"/>
    <w:rsid w:val="7DAD4376"/>
    <w:rsid w:val="7DC5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2018-04-26T07:24:12Z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