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朱明菲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570454">
        <w:rPr>
          <w:rFonts w:ascii="宋体" w:hAnsi="宋体" w:hint="eastAsia"/>
          <w:b/>
          <w:sz w:val="28"/>
          <w:szCs w:val="28"/>
          <w:u w:val="single"/>
        </w:rPr>
        <w:t>140210220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993941">
        <w:rPr>
          <w:rFonts w:hint="eastAsia"/>
          <w:b/>
          <w:sz w:val="28"/>
          <w:szCs w:val="28"/>
        </w:rPr>
        <w:t>28</w:t>
      </w:r>
      <w:r w:rsidRPr="008F3993">
        <w:rPr>
          <w:b/>
          <w:sz w:val="28"/>
          <w:szCs w:val="28"/>
        </w:rPr>
        <w:t>日</w:t>
      </w:r>
    </w:p>
    <w:tbl>
      <w:tblPr>
        <w:tblW w:w="284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"/>
        <w:gridCol w:w="1359"/>
        <w:gridCol w:w="474"/>
        <w:gridCol w:w="1661"/>
        <w:gridCol w:w="2158"/>
        <w:gridCol w:w="1836"/>
        <w:gridCol w:w="299"/>
        <w:gridCol w:w="2172"/>
        <w:gridCol w:w="8656"/>
        <w:gridCol w:w="9304"/>
      </w:tblGrid>
      <w:tr w:rsidR="004E3D85" w:rsidRPr="007F3986" w:rsidTr="00840D75">
        <w:trPr>
          <w:gridAfter w:val="2"/>
          <w:wAfter w:w="17960" w:type="dxa"/>
          <w:trHeight w:val="584"/>
          <w:tblHeader/>
        </w:trPr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7488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471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840D75">
        <w:trPr>
          <w:gridAfter w:val="2"/>
          <w:wAfter w:w="17960" w:type="dxa"/>
          <w:trHeight w:val="568"/>
          <w:tblHeader/>
        </w:trPr>
        <w:tc>
          <w:tcPr>
            <w:tcW w:w="54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7488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71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EF7E9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a.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仿真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="004E3D85"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="004E3D85"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="004E3D85"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95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0A782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设计光电式心率检测电路，测量心跳信号，实现心率检测；并采用</w:t>
            </w:r>
            <w:r w:rsidRPr="000A7821">
              <w:rPr>
                <w:rFonts w:ascii="Times New Roman" w:hAnsi="Times New Roman"/>
                <w:bCs/>
                <w:sz w:val="28"/>
                <w:szCs w:val="28"/>
              </w:rPr>
              <w:t>51</w:t>
            </w: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单片机最小系统，实现数码管显示和报警等功能。</w:t>
            </w:r>
          </w:p>
        </w:tc>
      </w:tr>
      <w:tr w:rsidR="00214DEC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0F5FBE" w:rsidRDefault="00993941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3F277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23" type="#_x0000_t75" style="width:448.5pt;height:162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"/>
                </v:shape>
              </w:pict>
            </w:r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1</w:t>
            </w:r>
            <w:r w:rsidR="002E09FB"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="002E09FB"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2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3C1F8A" w:rsidRDefault="003C1F8A" w:rsidP="003C1F8A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(1)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</w:p>
          <w:p w:rsidR="003C1F8A" w:rsidRDefault="003C1F8A" w:rsidP="003C1F8A">
            <w:pPr>
              <w:spacing w:line="360" w:lineRule="auto"/>
              <w:ind w:left="1680" w:hangingChars="700" w:hanging="1680"/>
              <w:rPr>
                <w:rFonts w:ascii="Times New Roman" w:hAnsi="Times New Roman" w:hint="eastAsia"/>
                <w:noProof/>
                <w:sz w:val="24"/>
                <w:szCs w:val="24"/>
              </w:rPr>
            </w:pPr>
          </w:p>
          <w:p w:rsidR="00060D27" w:rsidRDefault="003C1F8A" w:rsidP="003C1F8A">
            <w:pPr>
              <w:spacing w:line="360" w:lineRule="auto"/>
              <w:ind w:left="1470" w:hangingChars="700" w:hanging="1470"/>
              <w:jc w:val="center"/>
            </w:pPr>
            <w:r w:rsidRPr="00007C2C">
              <w:rPr>
                <w:position w:val="-24"/>
              </w:rPr>
              <w:object w:dxaOrig="4360" w:dyaOrig="620">
                <v:shape id="_x0000_i1852" type="#_x0000_t75" style="width:237.75pt;height:41.25pt" o:ole="">
                  <v:imagedata r:id="rId9" o:title=""/>
                </v:shape>
                <o:OLEObject Type="Embed" ProgID="Equation.DSMT4" ShapeID="_x0000_i1852" DrawAspect="Content" ObjectID="_1562711413" r:id="rId10"/>
              </w:object>
            </w:r>
          </w:p>
          <w:p w:rsidR="003C1F8A" w:rsidRPr="003C1F8A" w:rsidRDefault="003C1F8A" w:rsidP="003C1F8A">
            <w:pPr>
              <w:spacing w:line="360" w:lineRule="auto"/>
              <w:ind w:left="1470" w:hangingChars="700" w:hanging="1470"/>
            </w:pPr>
          </w:p>
          <w:p w:rsidR="00EF7E9C" w:rsidRPr="00EF7E9C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(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2)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</w:tc>
      </w:tr>
      <w:tr w:rsidR="00634FBC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993941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i1625" type="#_x0000_t75" style="width:324.75pt;height:132pt;mso-left-percent:-10001;mso-top-percent:-10001;mso-position-horizontal:absolute;mso-position-horizontal-relative:char;mso-position-vertical:absolute;mso-position-vertical-relative:line;mso-left-percent:-10001;mso-top-percent:-10001">
                  <v:imagedata r:id="rId11" o:title=""/>
                </v:shape>
              </w:pict>
            </w:r>
          </w:p>
          <w:p w:rsidR="00AE2A66" w:rsidRDefault="003C1F8A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hint="eastAsia"/>
                <w:sz w:val="24"/>
                <w:szCs w:val="24"/>
              </w:rPr>
              <w:t>)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AE2A66" w:rsidRDefault="00993941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626" type="#_x0000_t75" style="width:288.75pt;height:192pt;visibility:visible;mso-wrap-style:square">
                  <v:imagedata r:id="rId12" o:title=""/>
                </v:shape>
              </w:pict>
            </w:r>
          </w:p>
          <w:p w:rsidR="000369A8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</w:p>
          <w:p w:rsidR="00AE2A66" w:rsidRDefault="00993941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627" type="#_x0000_t75" style="width:133.5pt;height:36pt">
                  <v:imagedata r:id="rId13" o:title=""/>
                </v:shape>
              </w:pict>
            </w:r>
          </w:p>
          <w:p w:rsidR="000369A8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</w:p>
          <w:p w:rsidR="00AE2A66" w:rsidRDefault="00A02956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628" type="#_x0000_t75" style="width:103.5pt;height:51pt">
                  <v:imagedata r:id="rId14" o:title=""/>
                </v:shape>
              </w:pic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fc=12.7</w:t>
            </w:r>
            <w:r w:rsidR="00AA567E">
              <w:rPr>
                <w:rFonts w:ascii="Times New Roman" w:hAnsi="Times New Roman"/>
                <w:sz w:val="24"/>
                <w:szCs w:val="24"/>
              </w:rPr>
              <w:t>Hz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34FBC" w:rsidRDefault="00F607F5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一般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 w:rsidR="00AE2A66">
              <w:rPr>
                <w:rFonts w:ascii="Times New Roman" w:hAnsi="Times New Roman"/>
                <w:sz w:val="24"/>
                <w:szCs w:val="24"/>
              </w:rPr>
              <w:t>n F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3C1F8A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hint="eastAsia"/>
                <w:sz w:val="24"/>
                <w:szCs w:val="24"/>
              </w:rPr>
              <w:t>)</w:t>
            </w:r>
            <w:r w:rsidR="00BE29DF"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初步选择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3.82K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1.12K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，具体阻值根据调试时灵活调整。</w:t>
            </w:r>
          </w:p>
          <w:p w:rsidR="00BE5C9C" w:rsidRPr="00BE5C9C" w:rsidRDefault="00BE5C9C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数据采集使用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myDAQ</w:t>
            </w:r>
            <w:r>
              <w:rPr>
                <w:rFonts w:ascii="Times New Roman" w:hAnsi="Times New Roman" w:hint="eastAsia"/>
                <w:sz w:val="24"/>
                <w:szCs w:val="24"/>
              </w:rPr>
              <w:t>实现。</w:t>
            </w:r>
          </w:p>
          <w:p w:rsidR="004B024E" w:rsidRPr="00AE2A66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C4809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AC4809" w:rsidRPr="007F3986" w:rsidRDefault="00AC4809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0" w:name="_Hlk488966425"/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C4809" w:rsidRDefault="00AC4809" w:rsidP="009A193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实验步骤：</w:t>
            </w:r>
          </w:p>
          <w:p w:rsidR="00AC4809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在面包板上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连接光电转换电路，然后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根据电路图检查是否安装正确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如果正确，加入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电压，用示波器测量光电传感器接收管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极的波形，为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左右的一条直线，用手指触摸传感器，直线明显向下移动。两波形如图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。</w:t>
            </w:r>
          </w:p>
          <w:p w:rsidR="00AC4809" w:rsidRDefault="00AC4809" w:rsidP="003F79DF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根据所示电路图连接电路，采用连接一级测试一级的步骤。</w:t>
            </w:r>
          </w:p>
          <w:p w:rsidR="00AC4809" w:rsidRPr="008A6C1F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对来自光电转换电路的信号进行三级放大，再通过二阶低通滤波电路滤除干扰信号，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VOUT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输出与心率对应的方波信号，记录各级测试点电压波形如图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所示，其中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对应第一级放大电路的输出，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对应第二级放大电路的输出，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、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对应第三极放大电路输出、二阶低通滤波电路输出，而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是心率对应的方波信号。</w:t>
            </w:r>
          </w:p>
          <w:p w:rsidR="00AC4809" w:rsidRPr="00990A6C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检查完成后，通入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+5V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电压，调节两个滑动变阻器，使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2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脚的电压低于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3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脚，发光管常量。然后将手指放在传感器上，如果发光管随着心率变化正常闪烁，则调节正确。否则重新调节变阻器寻找合适的比较电压。完成硬件电路调试后，进行</w:t>
            </w:r>
            <w:r w:rsidRPr="00990A6C">
              <w:rPr>
                <w:rFonts w:ascii="Times New Roman" w:hAnsi="Times New Roman"/>
                <w:color w:val="000000"/>
                <w:sz w:val="24"/>
                <w:szCs w:val="24"/>
              </w:rPr>
              <w:t>my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DAQ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数据采集软件设计。</w:t>
            </w:r>
          </w:p>
          <w:p w:rsidR="00AC4809" w:rsidRPr="00990A6C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先设计显示子模块模块。</w:t>
            </w:r>
            <w:r w:rsidR="00840D75">
              <w:rPr>
                <w:noProof/>
              </w:rPr>
            </w:r>
            <w:r w:rsidR="00840D75"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s1046" type="#_x0000_t75" style="width:331.5pt;height:219pt;mso-left-percent:-10001;mso-top-percent:-10001;mso-position-horizontal:absolute;mso-position-horizontal-relative:char;mso-position-vertical:absolute;mso-position-vertical-relative:line;mso-left-percent:-10001;mso-top-percent:-10001">
                  <v:imagedata r:id="rId15" o:title="显示子模块"/>
                  <w10:wrap type="none"/>
                  <w10:anchorlock/>
                </v:shape>
              </w:pict>
            </w:r>
          </w:p>
          <w:p w:rsidR="00AC4809" w:rsidRPr="00993941" w:rsidRDefault="00AC4809" w:rsidP="009A1935">
            <w:pPr>
              <w:spacing w:line="360" w:lineRule="auto"/>
              <w:rPr>
                <w:rFonts w:ascii="Times New Roman" w:hAnsi="Times New Roman" w:hint="eastAsia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利用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myDAQ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采集电路输出的心率信号作为输入，然后稍作处理，利用上升沿计数方式显示出具体数值，再将其送到检测报警模块进行判断。</w:t>
            </w:r>
          </w:p>
          <w:p w:rsidR="00AC4809" w:rsidRPr="00AC4809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再设计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检测报警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模块。</w:t>
            </w:r>
          </w:p>
          <w:p w:rsidR="00AC4809" w:rsidRDefault="00AC4809" w:rsidP="009A1935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显然检测报警模块采用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case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比较和嵌套判断结构。将心率分为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个范围，小于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50~90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90~120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120~150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，大于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150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，分别定义为过慢，正常，稍快，报警，报警。</w:t>
            </w:r>
          </w:p>
          <w:p w:rsidR="00AC4809" w:rsidRPr="006D5207" w:rsidRDefault="00AC4809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1" w:name="_Hlk488967301"/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840D75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630" type="#_x0000_t75" style="width:435.75pt;height:201.75pt">
                  <v:imagedata r:id="rId16" o:title="检测报警"/>
                </v:shape>
              </w:pict>
            </w:r>
          </w:p>
          <w:p w:rsidR="004B024E" w:rsidRDefault="00730387" w:rsidP="00FE0FE9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检测时长定为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分钟，达到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分钟时开始判断心跳总数，并将检测结果输出</w:t>
            </w:r>
            <w:r w:rsidR="0074281C">
              <w:rPr>
                <w:rFonts w:ascii="Times New Roman" w:hAnsi="Times New Roman" w:hint="eastAsia"/>
                <w:b/>
                <w:sz w:val="24"/>
                <w:szCs w:val="24"/>
              </w:rPr>
              <w:t>。</w:t>
            </w:r>
          </w:p>
          <w:p w:rsidR="00730387" w:rsidRDefault="009B6860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心率测量总设计</w:t>
            </w:r>
          </w:p>
          <w:p w:rsidR="009B6860" w:rsidRDefault="009B6860" w:rsidP="00FE0FE9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631" type="#_x0000_t75" style="width:456pt;height:424.5pt">
                  <v:imagedata r:id="rId17" o:title="block diagram"/>
                </v:shape>
              </w:pict>
            </w:r>
          </w:p>
          <w:p w:rsidR="00730387" w:rsidRDefault="009B6860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其中开始按钮用于清零，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DAQ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data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进行上升沿计数，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DAQdata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测量心率信号，</w:t>
            </w:r>
          </w:p>
          <w:p w:rsidR="004B024E" w:rsidRPr="006D5207" w:rsidRDefault="009B6860" w:rsidP="009B6860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进行了两侧心率检测，结果均为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87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次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/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分，正常。</w:t>
            </w:r>
          </w:p>
        </w:tc>
      </w:tr>
      <w:tr w:rsidR="009B6860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9B6860" w:rsidRPr="007F3986" w:rsidRDefault="009B6860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B6860" w:rsidRDefault="009B6860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B6860" w:rsidRDefault="009B6860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790" type="#_x0000_t75" style="width:486.75pt;height:303pt">
                  <v:imagedata r:id="rId18" o:title="第二次心率测量"/>
                </v:shape>
              </w:pict>
            </w:r>
          </w:p>
          <w:p w:rsidR="009B6860" w:rsidRDefault="00BB677C" w:rsidP="009A1935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检测时，点击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labview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的开始仿真，将手放上去自动开始测量，一分钟到后自动给出结论，点击开始可以清零并重新开始。</w:t>
            </w:r>
          </w:p>
          <w:p w:rsidR="009B6860" w:rsidRDefault="009B6860" w:rsidP="009A1935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9B6860" w:rsidRDefault="009B6860" w:rsidP="009A1935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9B6860" w:rsidRPr="006D5207" w:rsidRDefault="009B6860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044E7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044E7" w:rsidRDefault="004044E7" w:rsidP="004044E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  <w:p w:rsidR="004044E7" w:rsidRPr="007F3986" w:rsidRDefault="004044E7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044E7" w:rsidRDefault="004044E7" w:rsidP="004044E7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825" type="#_x0000_t75" style="width:222.75pt;height:189pt">
                  <v:imagedata r:id="rId19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826" type="#_x0000_t75" style="width:217.5pt;height:187.5pt">
                  <v:imagedata r:id="rId20" o:title="1-2"/>
                </v:shape>
              </w:pict>
            </w:r>
          </w:p>
          <w:p w:rsidR="004044E7" w:rsidRDefault="004044E7" w:rsidP="004044E7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1-2</w:t>
            </w:r>
          </w:p>
          <w:p w:rsidR="004044E7" w:rsidRDefault="004044E7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bookmarkEnd w:id="0"/>
      <w:bookmarkEnd w:id="1"/>
      <w:tr w:rsidR="00F37593" w:rsidRPr="007F3986" w:rsidTr="00840D75">
        <w:trPr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数据波形记录</w:t>
            </w: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4044E7" w:rsidP="00F3759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 w:hint="eastAsia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Default="00993941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613" type="#_x0000_t75" style="width:212.25pt;height:177pt">
                  <v:imagedata r:id="rId21" o:title="2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614" type="#_x0000_t75" style="width:234.75pt;height:177.75pt">
                  <v:imagedata r:id="rId22" o:title="3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3-1</w:t>
            </w:r>
          </w:p>
          <w:p w:rsidR="00F37593" w:rsidRDefault="00993941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615" type="#_x0000_t75" style="width:222pt;height:193.5pt">
                  <v:imagedata r:id="rId23" o:title="4-1"/>
                </v:shape>
              </w:pict>
            </w: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616" type="#_x0000_t75" style="width:232.5pt;height:207pt">
                  <v:imagedata r:id="rId24" o:title="5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5-1</w:t>
            </w:r>
          </w:p>
          <w:p w:rsidR="004044E7" w:rsidRDefault="004044E7" w:rsidP="004044E7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835" type="#_x0000_t75" style="width:225.75pt;height:201.75pt">
                  <v:imagedata r:id="rId25" o:title="6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836" type="#_x0000_t75" style="width:246.75pt;height:215.25pt">
                  <v:imagedata r:id="rId26" o:title="6-2"/>
                </v:shape>
              </w:pict>
            </w:r>
          </w:p>
          <w:p w:rsidR="00F37593" w:rsidRPr="006D5207" w:rsidRDefault="004044E7" w:rsidP="004044E7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7.26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6-1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6-2</w:t>
            </w:r>
          </w:p>
        </w:tc>
        <w:tc>
          <w:tcPr>
            <w:tcW w:w="8656" w:type="dxa"/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</w:tc>
        <w:tc>
          <w:tcPr>
            <w:tcW w:w="9304" w:type="dxa"/>
          </w:tcPr>
          <w:p w:rsidR="00F37593" w:rsidRDefault="00993941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4D60FB02">
                <v:shape id="_x0000_i1617" type="#_x0000_t75" style="width:222.75pt;height:189pt">
                  <v:imagedata r:id="rId19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C8A4828">
                <v:shape id="_x0000_i1618" type="#_x0000_t75" style="width:217.5pt;height:187.5pt">
                  <v:imagedata r:id="rId20" o:title="1-2"/>
                </v:shape>
              </w:pict>
            </w:r>
          </w:p>
          <w:p w:rsidR="00F37593" w:rsidRDefault="00F37593" w:rsidP="00F37593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1-2</w:t>
            </w:r>
          </w:p>
          <w:p w:rsidR="00F37593" w:rsidRDefault="00993941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7FFEE47E">
                <v:shape id="_x0000_i1619" type="#_x0000_t75" style="width:212.25pt;height:177pt">
                  <v:imagedata r:id="rId21" o:title="2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7090BE4A">
                <v:shape id="_x0000_i1620" type="#_x0000_t75" style="width:234.75pt;height:177.75pt">
                  <v:imagedata r:id="rId22" o:title="3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3-1</w:t>
            </w:r>
          </w:p>
          <w:p w:rsidR="00F37593" w:rsidRDefault="00993941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 w14:anchorId="7BE11B49">
                <v:shape id="_x0000_i1621" type="#_x0000_t75" style="width:222pt;height:193.5pt">
                  <v:imagedata r:id="rId23" o:title="4-1"/>
                </v:shape>
              </w:pict>
            </w:r>
            <w:r>
              <w:rPr>
                <w:rFonts w:ascii="Times New Roman" w:hAnsi="Times New Roman"/>
                <w:b/>
                <w:sz w:val="24"/>
                <w:szCs w:val="24"/>
              </w:rPr>
              <w:pict w14:anchorId="05E0A9D9">
                <v:shape id="_x0000_i1622" type="#_x0000_t75" style="width:232.5pt;height:207pt">
                  <v:imagedata r:id="rId24" o:title="5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5-1</w:t>
            </w:r>
          </w:p>
          <w:p w:rsidR="00F37593" w:rsidRPr="006D5207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F37593" w:rsidRPr="007F3986" w:rsidTr="00840D75">
        <w:trPr>
          <w:gridAfter w:val="2"/>
          <w:wAfter w:w="17960" w:type="dxa"/>
          <w:trHeight w:val="693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1833" w:type="dxa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0F5F48" w:rsidRPr="00A04DFF" w:rsidRDefault="000F5F48" w:rsidP="00F37593">
            <w:pPr>
              <w:spacing w:line="360" w:lineRule="auto"/>
              <w:jc w:val="left"/>
              <w:rPr>
                <w:rFonts w:ascii="Times New Roman" w:hAnsi="Times New Roman" w:hint="eastAsia"/>
                <w:color w:val="FF0000"/>
                <w:sz w:val="24"/>
                <w:szCs w:val="24"/>
              </w:rPr>
            </w:pPr>
          </w:p>
        </w:tc>
        <w:tc>
          <w:tcPr>
            <w:tcW w:w="8126" w:type="dxa"/>
            <w:gridSpan w:val="5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840D75" w:rsidRPr="009C4C80" w:rsidRDefault="000F5F48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在复杂的</w:t>
            </w:r>
            <w:r w:rsidR="00840D75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环境条件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（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多雨、潮湿、接触不良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）下，我们利用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myDAQ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的示波器以及万用表功能</w:t>
            </w:r>
            <w:r w:rsidR="00C62170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进行</w:t>
            </w:r>
            <w:r w:rsidR="001E3B71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测量</w:t>
            </w:r>
            <w:r w:rsidR="00C62170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分析，并最终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解决了设计过程中遇到的困难</w:t>
            </w:r>
            <w:r w:rsidR="00C62170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，成功完成了硬件搭建和数据采集，美中不足的是没有完成单片机和显示电路的调试。</w:t>
            </w:r>
          </w:p>
          <w:p w:rsidR="000E4D0F" w:rsidRPr="009C4C80" w:rsidRDefault="00B97983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利用面包板连接电路时，一定要将元件稳固插到底</w:t>
            </w:r>
            <w:r w:rsidR="000E4D0F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。合理选择导线，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避免连接的导线过长以及元件管脚过长，否则容易造成接触不良，而又难以发现。</w:t>
            </w:r>
            <w:r w:rsidR="000E4D0F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在元件密集的区域，注意避免不希望的短路。</w:t>
            </w:r>
          </w:p>
          <w:p w:rsidR="00B97983" w:rsidRPr="009C4C80" w:rsidRDefault="000E4D0F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myDAQ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正负电源的取用要注意，不能短接或者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+5V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单独裸露。另外，所有更改电路的都需要断电操作。</w:t>
            </w:r>
          </w:p>
          <w:p w:rsidR="003C1F8A" w:rsidRPr="009C4C80" w:rsidRDefault="00193B7B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通过本创新设计，熟练掌握了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myDAQ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测量</w:t>
            </w:r>
            <w:r w:rsidR="00D04E1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波形和幅值</w:t>
            </w:r>
            <w:r w:rsidR="00B74C7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以及作为输出源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的</w:t>
            </w:r>
            <w:r w:rsidR="00B74C7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使用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方法，初步学习了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labview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的</w:t>
            </w:r>
            <w:r w:rsidR="00D04E1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图形化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程序设计，进一步提高了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排除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电路故障的能力。</w:t>
            </w:r>
          </w:p>
          <w:p w:rsidR="00F37593" w:rsidRPr="009C4C80" w:rsidRDefault="00883086" w:rsidP="009C4C80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hint="eastAsia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心率检测硬件部分的要点在于三级放大电路的正确连接，和灵活调节比较电路的阻值。</w:t>
            </w:r>
            <w:r w:rsidR="00326503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让给定电压</w:t>
            </w:r>
            <w:r w:rsidR="00E5021F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平时低于输入信号，测量时信号最低值又能低于给定电压，可以实现信号灯正常闪烁。</w:t>
            </w:r>
            <w:bookmarkStart w:id="2" w:name="_GoBack"/>
            <w:bookmarkEnd w:id="2"/>
          </w:p>
        </w:tc>
      </w:tr>
      <w:tr w:rsidR="00F37593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指导教师签字</w:t>
            </w:r>
          </w:p>
        </w:tc>
        <w:tc>
          <w:tcPr>
            <w:tcW w:w="9959" w:type="dxa"/>
            <w:gridSpan w:val="7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F7E9C" w:rsidRPr="007F3986" w:rsidTr="00840D75">
        <w:trPr>
          <w:gridAfter w:val="2"/>
          <w:wAfter w:w="17960" w:type="dxa"/>
          <w:trHeight w:val="540"/>
          <w:tblHeader/>
        </w:trPr>
        <w:tc>
          <w:tcPr>
            <w:tcW w:w="1908" w:type="dxa"/>
            <w:gridSpan w:val="2"/>
            <w:vMerge w:val="restart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指导教师签字</w:t>
            </w:r>
          </w:p>
        </w:tc>
        <w:tc>
          <w:tcPr>
            <w:tcW w:w="2135" w:type="dxa"/>
            <w:gridSpan w:val="2"/>
            <w:vMerge w:val="restart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58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2135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21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F7E9C" w:rsidRPr="007F3986" w:rsidTr="00840D75">
        <w:trPr>
          <w:gridAfter w:val="2"/>
          <w:wAfter w:w="17960" w:type="dxa"/>
          <w:trHeight w:val="453"/>
          <w:tblHeader/>
        </w:trPr>
        <w:tc>
          <w:tcPr>
            <w:tcW w:w="1908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35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58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35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 w:hint="eastAsia"/>
          <w:b/>
          <w:sz w:val="24"/>
          <w:szCs w:val="24"/>
        </w:rPr>
      </w:pPr>
    </w:p>
    <w:sectPr w:rsidR="001424DD" w:rsidRPr="001424DD" w:rsidSect="007E494E">
      <w:footerReference w:type="default" r:id="rId27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2956" w:rsidRDefault="00A02956" w:rsidP="00694E27">
      <w:r>
        <w:separator/>
      </w:r>
    </w:p>
  </w:endnote>
  <w:endnote w:type="continuationSeparator" w:id="0">
    <w:p w:rsidR="00A02956" w:rsidRDefault="00A02956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0FE9" w:rsidRPr="00AB3E2A" w:rsidRDefault="00FE0FE9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="009C4C80" w:rsidRPr="009C4C80">
      <w:rPr>
        <w:rFonts w:ascii="Times New Roman" w:hAnsi="Times New Roman"/>
        <w:noProof/>
        <w:sz w:val="21"/>
        <w:szCs w:val="21"/>
        <w:lang w:val="zh-CN"/>
      </w:rPr>
      <w:t>7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FE0FE9" w:rsidRDefault="00FE0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2956" w:rsidRDefault="00A02956" w:rsidP="00694E27">
      <w:r>
        <w:separator/>
      </w:r>
    </w:p>
  </w:footnote>
  <w:footnote w:type="continuationSeparator" w:id="0">
    <w:p w:rsidR="00A02956" w:rsidRDefault="00A02956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54FD5"/>
    <w:multiLevelType w:val="hybridMultilevel"/>
    <w:tmpl w:val="B10EDEDC"/>
    <w:lvl w:ilvl="0" w:tplc="2B9C5330">
      <w:start w:val="1"/>
      <w:numFmt w:val="decimal"/>
      <w:lvlText w:val="%1."/>
      <w:lvlJc w:val="left"/>
      <w:pPr>
        <w:ind w:left="420" w:hanging="4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8F2B1F"/>
    <w:multiLevelType w:val="hybridMultilevel"/>
    <w:tmpl w:val="312EFAD8"/>
    <w:lvl w:ilvl="0" w:tplc="2B9C533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B94D31"/>
    <w:multiLevelType w:val="hybridMultilevel"/>
    <w:tmpl w:val="143EFEBA"/>
    <w:lvl w:ilvl="0" w:tplc="B516B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8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0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369A8"/>
    <w:rsid w:val="000455F4"/>
    <w:rsid w:val="00045C63"/>
    <w:rsid w:val="000505C4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E4D0F"/>
    <w:rsid w:val="000F5211"/>
    <w:rsid w:val="000F5F48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538AE"/>
    <w:rsid w:val="00162851"/>
    <w:rsid w:val="00187C91"/>
    <w:rsid w:val="001911D0"/>
    <w:rsid w:val="00193B7B"/>
    <w:rsid w:val="001A0142"/>
    <w:rsid w:val="001B081B"/>
    <w:rsid w:val="001D0C06"/>
    <w:rsid w:val="001D4ED6"/>
    <w:rsid w:val="001E1C3B"/>
    <w:rsid w:val="001E1F92"/>
    <w:rsid w:val="001E3B71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21006"/>
    <w:rsid w:val="00326503"/>
    <w:rsid w:val="003437E2"/>
    <w:rsid w:val="00350443"/>
    <w:rsid w:val="00375F50"/>
    <w:rsid w:val="00396A42"/>
    <w:rsid w:val="003B7641"/>
    <w:rsid w:val="003C0A90"/>
    <w:rsid w:val="003C1F8A"/>
    <w:rsid w:val="003C2C87"/>
    <w:rsid w:val="003D524F"/>
    <w:rsid w:val="003E1ADA"/>
    <w:rsid w:val="003E65E2"/>
    <w:rsid w:val="003E7F76"/>
    <w:rsid w:val="003F45A7"/>
    <w:rsid w:val="003F79DF"/>
    <w:rsid w:val="004044E7"/>
    <w:rsid w:val="00405E72"/>
    <w:rsid w:val="004114AE"/>
    <w:rsid w:val="004129F1"/>
    <w:rsid w:val="00437642"/>
    <w:rsid w:val="0047575B"/>
    <w:rsid w:val="00477774"/>
    <w:rsid w:val="00480ED5"/>
    <w:rsid w:val="00483272"/>
    <w:rsid w:val="00493B9A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21900"/>
    <w:rsid w:val="0053747A"/>
    <w:rsid w:val="00561346"/>
    <w:rsid w:val="0056534E"/>
    <w:rsid w:val="00565EBE"/>
    <w:rsid w:val="00570454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2AA9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037D"/>
    <w:rsid w:val="006D2BA9"/>
    <w:rsid w:val="006D5207"/>
    <w:rsid w:val="006E354D"/>
    <w:rsid w:val="006F08F4"/>
    <w:rsid w:val="006F2FDB"/>
    <w:rsid w:val="006F4DD3"/>
    <w:rsid w:val="006F5966"/>
    <w:rsid w:val="006F5C69"/>
    <w:rsid w:val="006F65E4"/>
    <w:rsid w:val="0070059E"/>
    <w:rsid w:val="00705D5A"/>
    <w:rsid w:val="007109CC"/>
    <w:rsid w:val="00726547"/>
    <w:rsid w:val="00730387"/>
    <w:rsid w:val="0073317B"/>
    <w:rsid w:val="00735C82"/>
    <w:rsid w:val="007370F8"/>
    <w:rsid w:val="00740972"/>
    <w:rsid w:val="0074281C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40D75"/>
    <w:rsid w:val="0085129A"/>
    <w:rsid w:val="008518E7"/>
    <w:rsid w:val="00866DBC"/>
    <w:rsid w:val="00873BFD"/>
    <w:rsid w:val="008764BD"/>
    <w:rsid w:val="008820A6"/>
    <w:rsid w:val="00883086"/>
    <w:rsid w:val="00886D54"/>
    <w:rsid w:val="00892262"/>
    <w:rsid w:val="00893255"/>
    <w:rsid w:val="008A49DB"/>
    <w:rsid w:val="008A6C1F"/>
    <w:rsid w:val="008A77B5"/>
    <w:rsid w:val="008B6F96"/>
    <w:rsid w:val="008E0366"/>
    <w:rsid w:val="008E4EA3"/>
    <w:rsid w:val="008E51CF"/>
    <w:rsid w:val="008F3993"/>
    <w:rsid w:val="00902C88"/>
    <w:rsid w:val="00911335"/>
    <w:rsid w:val="009159FC"/>
    <w:rsid w:val="0093358C"/>
    <w:rsid w:val="009352DE"/>
    <w:rsid w:val="009440B8"/>
    <w:rsid w:val="00966826"/>
    <w:rsid w:val="009670AF"/>
    <w:rsid w:val="00971417"/>
    <w:rsid w:val="00975456"/>
    <w:rsid w:val="00984E89"/>
    <w:rsid w:val="00990A6C"/>
    <w:rsid w:val="00993941"/>
    <w:rsid w:val="009A18EA"/>
    <w:rsid w:val="009A489F"/>
    <w:rsid w:val="009A5D43"/>
    <w:rsid w:val="009A729F"/>
    <w:rsid w:val="009B40A1"/>
    <w:rsid w:val="009B6391"/>
    <w:rsid w:val="009B6860"/>
    <w:rsid w:val="009C4C80"/>
    <w:rsid w:val="009D5BC8"/>
    <w:rsid w:val="009F2AE5"/>
    <w:rsid w:val="00A02956"/>
    <w:rsid w:val="00A0495B"/>
    <w:rsid w:val="00A04DFF"/>
    <w:rsid w:val="00A07DD4"/>
    <w:rsid w:val="00A1519B"/>
    <w:rsid w:val="00A6016A"/>
    <w:rsid w:val="00A769A5"/>
    <w:rsid w:val="00A82EB9"/>
    <w:rsid w:val="00A878B5"/>
    <w:rsid w:val="00A91818"/>
    <w:rsid w:val="00AA567E"/>
    <w:rsid w:val="00AB3E2A"/>
    <w:rsid w:val="00AC4809"/>
    <w:rsid w:val="00AE0309"/>
    <w:rsid w:val="00AE2A66"/>
    <w:rsid w:val="00AE37F5"/>
    <w:rsid w:val="00AF4A1A"/>
    <w:rsid w:val="00B34F1E"/>
    <w:rsid w:val="00B41447"/>
    <w:rsid w:val="00B729E7"/>
    <w:rsid w:val="00B74C7E"/>
    <w:rsid w:val="00B9032F"/>
    <w:rsid w:val="00B9534F"/>
    <w:rsid w:val="00B96D3A"/>
    <w:rsid w:val="00B97983"/>
    <w:rsid w:val="00BA0CEA"/>
    <w:rsid w:val="00BB1FE4"/>
    <w:rsid w:val="00BB677C"/>
    <w:rsid w:val="00BE29DF"/>
    <w:rsid w:val="00BE41DC"/>
    <w:rsid w:val="00BE5C9C"/>
    <w:rsid w:val="00BE62BB"/>
    <w:rsid w:val="00C124E8"/>
    <w:rsid w:val="00C163C7"/>
    <w:rsid w:val="00C211B0"/>
    <w:rsid w:val="00C2214C"/>
    <w:rsid w:val="00C36B8C"/>
    <w:rsid w:val="00C50ED9"/>
    <w:rsid w:val="00C60086"/>
    <w:rsid w:val="00C62170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4E1E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021F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B07A0"/>
    <w:rsid w:val="00EB3FA6"/>
    <w:rsid w:val="00EC71B8"/>
    <w:rsid w:val="00ED5001"/>
    <w:rsid w:val="00EE0964"/>
    <w:rsid w:val="00EE7C20"/>
    <w:rsid w:val="00EF7E9C"/>
    <w:rsid w:val="00F04202"/>
    <w:rsid w:val="00F07587"/>
    <w:rsid w:val="00F166DB"/>
    <w:rsid w:val="00F238B0"/>
    <w:rsid w:val="00F31B6D"/>
    <w:rsid w:val="00F37593"/>
    <w:rsid w:val="00F42D04"/>
    <w:rsid w:val="00F43BF7"/>
    <w:rsid w:val="00F43DFB"/>
    <w:rsid w:val="00F607F5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3D210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emf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8BAA5-C974-41FA-BAD8-BAF04788B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47</cp:revision>
  <cp:lastPrinted>2013-05-29T15:12:00Z</cp:lastPrinted>
  <dcterms:created xsi:type="dcterms:W3CDTF">2017-07-26T11:47:00Z</dcterms:created>
  <dcterms:modified xsi:type="dcterms:W3CDTF">2017-07-27T17:44:00Z</dcterms:modified>
</cp:coreProperties>
</file>