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0817E9" w:rsidP="000817E9">
      <w:pPr>
        <w:numPr>
          <w:ilvl w:val="0"/>
          <w:numId w:val="1"/>
        </w:numPr>
        <w:spacing w:afterLines="50" w:after="156" w:line="360" w:lineRule="auto"/>
        <w:rPr>
          <w:rFonts w:ascii="宋体" w:eastAsia="宋体" w:hAnsi="宋体" w:cs="Times New Roman"/>
          <w:sz w:val="24"/>
          <w:szCs w:val="24"/>
        </w:rPr>
      </w:pPr>
      <w:r w:rsidRPr="000817E9">
        <w:rPr>
          <w:rFonts w:ascii="宋体" w:eastAsia="宋体" w:hAnsi="宋体" w:cs="Times New Roman" w:hint="eastAsia"/>
          <w:sz w:val="24"/>
          <w:szCs w:val="24"/>
        </w:rPr>
        <w:t>超调量：</w:t>
      </w:r>
      <w:r w:rsidRPr="000817E9">
        <w:rPr>
          <w:rFonts w:ascii="宋体" w:eastAsia="宋体" w:hAnsi="宋体" w:cs="Times New Roman"/>
          <w:position w:val="-14"/>
          <w:sz w:val="24"/>
          <w:szCs w:val="24"/>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5pt;height:18.7pt" o:ole="">
            <v:imagedata r:id="rId7" o:title=""/>
          </v:shape>
          <o:OLEObject Type="Embed" ProgID="Equation.DSMT4" ShapeID="_x0000_i1025" DrawAspect="Content" ObjectID="_1561183001" r:id="rId8"/>
        </w:object>
      </w:r>
    </w:p>
    <w:p w:rsidR="000817E9" w:rsidRPr="000817E9" w:rsidRDefault="000817E9" w:rsidP="000817E9">
      <w:pPr>
        <w:numPr>
          <w:ilvl w:val="0"/>
          <w:numId w:val="1"/>
        </w:numPr>
        <w:spacing w:afterLines="50" w:after="156" w:line="360" w:lineRule="auto"/>
        <w:rPr>
          <w:rFonts w:ascii="宋体" w:eastAsia="宋体" w:hAnsi="宋体" w:cs="Times New Roman"/>
          <w:sz w:val="24"/>
          <w:szCs w:val="24"/>
        </w:rPr>
      </w:pPr>
      <w:r w:rsidRPr="000817E9">
        <w:rPr>
          <w:rFonts w:ascii="宋体" w:eastAsia="宋体" w:hAnsi="宋体" w:cs="Times New Roman" w:hint="eastAsia"/>
          <w:sz w:val="24"/>
          <w:szCs w:val="24"/>
        </w:rPr>
        <w:t>过渡过程时间：</w:t>
      </w:r>
      <w:r w:rsidRPr="000817E9">
        <w:rPr>
          <w:rFonts w:ascii="宋体" w:eastAsia="宋体" w:hAnsi="宋体" w:cs="Times New Roman"/>
          <w:position w:val="-12"/>
          <w:sz w:val="24"/>
          <w:szCs w:val="24"/>
        </w:rPr>
        <w:object w:dxaOrig="980" w:dyaOrig="360">
          <v:shape id="_x0000_i1026" type="#_x0000_t75" style="width:48.45pt;height:18pt" o:ole="">
            <v:imagedata r:id="rId9" o:title=""/>
          </v:shape>
          <o:OLEObject Type="Embed" ProgID="Equation.DSMT4" ShapeID="_x0000_i1026" DrawAspect="Content" ObjectID="_1561183002" r:id="rId10"/>
        </w:object>
      </w:r>
    </w:p>
    <w:p w:rsidR="000817E9" w:rsidRPr="000817E9" w:rsidRDefault="000817E9" w:rsidP="000817E9">
      <w:pPr>
        <w:numPr>
          <w:ilvl w:val="0"/>
          <w:numId w:val="1"/>
        </w:numPr>
        <w:spacing w:afterLines="50" w:after="156" w:line="360" w:lineRule="auto"/>
        <w:rPr>
          <w:rFonts w:ascii="宋体" w:eastAsia="宋体" w:hAnsi="宋体" w:cs="Times New Roman"/>
          <w:sz w:val="24"/>
          <w:szCs w:val="24"/>
        </w:rPr>
      </w:pPr>
      <w:r w:rsidRPr="000817E9">
        <w:rPr>
          <w:rFonts w:ascii="宋体" w:eastAsia="宋体" w:hAnsi="宋体" w:cs="Times New Roman" w:hint="eastAsia"/>
          <w:sz w:val="24"/>
          <w:szCs w:val="24"/>
        </w:rPr>
        <w:t>角速度：</w:t>
      </w:r>
      <w:r w:rsidRPr="000817E9">
        <w:rPr>
          <w:rFonts w:ascii="宋体" w:eastAsia="宋体" w:hAnsi="宋体" w:cs="Times New Roman"/>
          <w:b/>
          <w:position w:val="-6"/>
          <w:sz w:val="24"/>
          <w:szCs w:val="24"/>
        </w:rPr>
        <w:object w:dxaOrig="1420" w:dyaOrig="440">
          <v:shape id="_x0000_i1027" type="#_x0000_t75" style="width:71.3pt;height:21.45pt" o:ole="">
            <v:imagedata r:id="rId11" o:title=""/>
          </v:shape>
          <o:OLEObject Type="Embed" ProgID="Equation.DSMT4" ShapeID="_x0000_i1027" DrawAspect="Content" ObjectID="_1561183003" r:id="rId12"/>
        </w:object>
      </w:r>
    </w:p>
    <w:p w:rsidR="000817E9" w:rsidRPr="000817E9" w:rsidRDefault="000817E9" w:rsidP="000817E9">
      <w:pPr>
        <w:numPr>
          <w:ilvl w:val="0"/>
          <w:numId w:val="1"/>
        </w:numPr>
        <w:spacing w:afterLines="50" w:after="156" w:line="360" w:lineRule="auto"/>
        <w:rPr>
          <w:rFonts w:ascii="宋体" w:eastAsia="宋体" w:hAnsi="宋体" w:cs="Times New Roman"/>
          <w:sz w:val="24"/>
          <w:szCs w:val="24"/>
        </w:rPr>
      </w:pPr>
      <w:r w:rsidRPr="000817E9">
        <w:rPr>
          <w:rFonts w:ascii="宋体" w:eastAsia="宋体" w:hAnsi="宋体" w:cs="Times New Roman" w:hint="eastAsia"/>
          <w:sz w:val="24"/>
          <w:szCs w:val="24"/>
        </w:rPr>
        <w:t>角加速度：</w:t>
      </w:r>
      <w:r w:rsidRPr="000817E9">
        <w:rPr>
          <w:rFonts w:ascii="宋体" w:eastAsia="宋体" w:hAnsi="宋体" w:cs="Times New Roman"/>
          <w:position w:val="-6"/>
          <w:sz w:val="24"/>
          <w:szCs w:val="24"/>
        </w:rPr>
        <w:object w:dxaOrig="1540" w:dyaOrig="440">
          <v:shape id="_x0000_i1028" type="#_x0000_t75" style="width:77.55pt;height:21.45pt" o:ole="">
            <v:imagedata r:id="rId13" o:title=""/>
          </v:shape>
          <o:OLEObject Type="Embed" ProgID="Equation.DSMT4" ShapeID="_x0000_i1028" DrawAspect="Content" ObjectID="_1561183004" r:id="rId14"/>
        </w:object>
      </w:r>
    </w:p>
    <w:p w:rsidR="000817E9" w:rsidRPr="000817E9" w:rsidRDefault="000817E9" w:rsidP="000817E9">
      <w:pPr>
        <w:numPr>
          <w:ilvl w:val="0"/>
          <w:numId w:val="1"/>
        </w:numPr>
        <w:spacing w:afterLines="50" w:after="156" w:line="360" w:lineRule="auto"/>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稳态误差：</w:t>
      </w:r>
      <w:r w:rsidRPr="000817E9">
        <w:rPr>
          <w:rFonts w:ascii="Times New Roman" w:eastAsia="宋体" w:hAnsi="Times New Roman" w:cs="Times New Roman"/>
          <w:position w:val="-12"/>
          <w:sz w:val="24"/>
          <w:szCs w:val="24"/>
        </w:rPr>
        <w:object w:dxaOrig="1200" w:dyaOrig="360">
          <v:shape id="_x0000_i1029" type="#_x0000_t75" style="width:60.25pt;height:18pt" o:ole="">
            <v:imagedata r:id="rId15" o:title=""/>
          </v:shape>
          <o:OLEObject Type="Embed" ProgID="Equation.DSMT4" ShapeID="_x0000_i1029" DrawAspect="Content" ObjectID="_1561183005" r:id="rId16"/>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过分析显示臂小车垂直伺服系统为高阶系统，所以对于参数的计算采用高阶系统进行运算。初步的想法是通过规定的指标超调亮和过渡过程花时间，将系统要求的剪切频率以及相位裕度计算出来：采用高阶系统运算的经验公式。</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经验公式一：</w:t>
      </w:r>
      <w:r w:rsidRPr="000817E9">
        <w:rPr>
          <w:rFonts w:ascii="Times New Roman" w:eastAsia="宋体" w:hAnsi="Times New Roman" w:cs="Times New Roman"/>
          <w:position w:val="-28"/>
          <w:sz w:val="24"/>
          <w:szCs w:val="24"/>
        </w:rPr>
        <w:object w:dxaOrig="2439" w:dyaOrig="660">
          <v:shape id="_x0000_i1030" type="#_x0000_t75" style="width:122.55pt;height:33.25pt" o:ole="">
            <v:imagedata r:id="rId17" o:title=""/>
          </v:shape>
          <o:OLEObject Type="Embed" ProgID="Equation.DSMT4" ShapeID="_x0000_i1030" DrawAspect="Content" ObjectID="_1561183006" r:id="rId18"/>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经验公式二：</w:t>
      </w:r>
      <w:r w:rsidRPr="000817E9">
        <w:rPr>
          <w:rFonts w:ascii="Times New Roman" w:eastAsia="宋体" w:hAnsi="Times New Roman" w:cs="Times New Roman"/>
          <w:position w:val="-30"/>
          <w:sz w:val="24"/>
          <w:szCs w:val="24"/>
        </w:rPr>
        <w:object w:dxaOrig="4000" w:dyaOrig="680">
          <v:shape id="_x0000_i1031" type="#_x0000_t75" style="width:200.1pt;height:33.9pt" o:ole="">
            <v:imagedata r:id="rId19" o:title=""/>
          </v:shape>
          <o:OLEObject Type="Embed" ProgID="Equation.DSMT4" ShapeID="_x0000_i1031" DrawAspect="Content" ObjectID="_1561183007" r:id="rId20"/>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由经验公式一得到：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相位裕度：</w:t>
      </w:r>
      <w:r w:rsidRPr="000817E9">
        <w:rPr>
          <w:rFonts w:ascii="Times New Roman" w:eastAsia="宋体" w:hAnsi="Times New Roman" w:cs="Times New Roman"/>
          <w:position w:val="-10"/>
          <w:sz w:val="24"/>
          <w:szCs w:val="24"/>
        </w:rPr>
        <w:object w:dxaOrig="920" w:dyaOrig="360">
          <v:shape id="_x0000_i1032" type="#_x0000_t75" style="width:45.7pt;height:18pt" o:ole="">
            <v:imagedata r:id="rId21" o:title=""/>
          </v:shape>
          <o:OLEObject Type="Embed" ProgID="Equation.DSMT4" ShapeID="_x0000_i1032" DrawAspect="Content" ObjectID="_1561183008" r:id="rId22"/>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将相位裕度带入经验公式二得到：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剪切频率：</w:t>
      </w:r>
      <w:r w:rsidRPr="000817E9">
        <w:rPr>
          <w:rFonts w:ascii="Times New Roman" w:eastAsia="宋体" w:hAnsi="Times New Roman" w:cs="Times New Roman"/>
          <w:position w:val="-12"/>
          <w:sz w:val="24"/>
          <w:szCs w:val="24"/>
        </w:rPr>
        <w:object w:dxaOrig="1600" w:dyaOrig="360">
          <v:shape id="_x0000_i1033" type="#_x0000_t75" style="width:80.3pt;height:18pt" o:ole="">
            <v:imagedata r:id="rId23" o:title=""/>
          </v:shape>
          <o:OLEObject Type="Embed" ProgID="Equation.DSMT4" ShapeID="_x0000_i1033" DrawAspect="Content" ObjectID="_1561183009" r:id="rId24"/>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经观察</w: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显示臂小车垂直伺服系统为双闭环控制系统，与老师讨论之后，建议先将一个控制闭环内的</w:t>
      </w:r>
      <w:r w:rsidRPr="000817E9">
        <w:rPr>
          <w:rFonts w:ascii="Times New Roman" w:eastAsia="宋体" w:hAnsi="Times New Roman" w:cs="Times New Roman"/>
          <w:position w:val="-14"/>
          <w:sz w:val="24"/>
          <w:szCs w:val="24"/>
        </w:rPr>
        <w:object w:dxaOrig="340" w:dyaOrig="380">
          <v:shape id="_x0000_i1034" type="#_x0000_t75" style="width:17.3pt;height:18.7pt" o:ole="">
            <v:imagedata r:id="rId25" o:title=""/>
          </v:shape>
          <o:OLEObject Type="Embed" ProgID="Equation.DSMT4" ShapeID="_x0000_i1034" DrawAspect="Content" ObjectID="_1561183010" r:id="rId26"/>
        </w:object>
      </w:r>
      <w:r w:rsidRPr="000817E9">
        <w:rPr>
          <w:rFonts w:ascii="Times New Roman" w:eastAsia="宋体" w:hAnsi="Times New Roman" w:cs="Times New Roman" w:hint="eastAsia"/>
          <w:sz w:val="24"/>
          <w:szCs w:val="24"/>
        </w:rPr>
        <w:t>看做是一个放大器，目的是提高内环的放大系数以满足系统的指标要求。</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首先想到的是，先做内环传递函数</w:t>
      </w:r>
      <w:r w:rsidRPr="000817E9">
        <w:rPr>
          <w:rFonts w:ascii="Times New Roman" w:eastAsia="宋体" w:hAnsi="Times New Roman" w:cs="Times New Roman"/>
          <w:position w:val="-28"/>
          <w:sz w:val="24"/>
          <w:szCs w:val="24"/>
        </w:rPr>
        <w:object w:dxaOrig="1120" w:dyaOrig="660">
          <v:shape id="_x0000_i1035" type="#_x0000_t75" style="width:56.1pt;height:33.25pt" o:ole="">
            <v:imagedata r:id="rId27" o:title=""/>
          </v:shape>
          <o:OLEObject Type="Embed" ProgID="Equation.DSMT4" ShapeID="_x0000_i1035" DrawAspect="Content" ObjectID="_1561183011" r:id="rId28"/>
        </w:object>
      </w:r>
      <w:r w:rsidRPr="000817E9">
        <w:rPr>
          <w:rFonts w:ascii="Times New Roman" w:eastAsia="宋体" w:hAnsi="Times New Roman" w:cs="Times New Roman" w:hint="eastAsia"/>
          <w:sz w:val="24"/>
          <w:szCs w:val="24"/>
        </w:rPr>
        <w:t>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图进行观察</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w:t>
      </w:r>
      <w:r w:rsidRPr="000817E9">
        <w:rPr>
          <w:rFonts w:ascii="Times New Roman" w:eastAsia="宋体" w:hAnsi="Times New Roman" w:cs="Times New Roman" w:hint="eastAsia"/>
          <w:sz w:val="24"/>
          <w:szCs w:val="24"/>
        </w:rPr>
        <w:t>MATLAB</w:t>
      </w:r>
      <w:r w:rsidRPr="000817E9">
        <w:rPr>
          <w:rFonts w:ascii="Times New Roman" w:eastAsia="宋体" w:hAnsi="Times New Roman" w:cs="Times New Roman" w:hint="eastAsia"/>
          <w:sz w:val="24"/>
          <w:szCs w:val="24"/>
        </w:rPr>
        <w:t>作出其</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图如下：</w:t>
      </w:r>
    </w:p>
    <w:p w:rsidR="000817E9" w:rsidRPr="000817E9" w:rsidRDefault="000817E9" w:rsidP="000817E9">
      <w:pPr>
        <w:spacing w:afterLines="50" w:after="156" w:line="360" w:lineRule="auto"/>
        <w:jc w:val="center"/>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8FA0D10" wp14:editId="7BD3C420">
            <wp:extent cx="5343525" cy="4000500"/>
            <wp:effectExtent l="19050" t="0" r="9525" b="0"/>
            <wp:docPr id="12" name="图片 11" descr="s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jpg"/>
                    <pic:cNvPicPr/>
                  </pic:nvPicPr>
                  <pic:blipFill>
                    <a:blip r:embed="rId29"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ab/>
        <w:t>经观察发现系统的剪切频率过小只有0.43，所以建议提高系统的放大倍数，下面是调整放大倍数100倍后的bode图与原图的比较，其中：蓝线为矫正之后的bode图，绿线为矫正之前的bode图：</w:t>
      </w:r>
    </w:p>
    <w:p w:rsidR="000817E9" w:rsidRPr="000817E9" w:rsidRDefault="000817E9"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617EB00" wp14:editId="5E9F1DB7">
            <wp:extent cx="5343525" cy="4000500"/>
            <wp:effectExtent l="19050" t="0" r="9525" b="0"/>
            <wp:docPr id="15" name="图片 14" descr="sim3bij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bijiao.jpg"/>
                    <pic:cNvPicPr/>
                  </pic:nvPicPr>
                  <pic:blipFill>
                    <a:blip r:embed="rId30"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发现调整放大倍数之后，bode图的剪切频率发生了明显的提高，但还是远远达不到指标要求，这是将图中的微分反馈加入之后的图形如图所示：</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noProof/>
          <w:sz w:val="24"/>
          <w:szCs w:val="24"/>
        </w:rPr>
        <w:drawing>
          <wp:inline distT="0" distB="0" distL="0" distR="0" wp14:anchorId="1943D099" wp14:editId="59A62C43">
            <wp:extent cx="5343525" cy="4000500"/>
            <wp:effectExtent l="19050" t="0" r="9525" b="0"/>
            <wp:docPr id="1" name="图片 0" descr="sim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4.jpg"/>
                    <pic:cNvPicPr/>
                  </pic:nvPicPr>
                  <pic:blipFill>
                    <a:blip r:embed="rId31"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发现，加入微分反馈之后，之前所有的努力都白费了，又经过不断的实验，无论闭环内</w:t>
      </w:r>
      <w:r w:rsidRPr="000817E9">
        <w:rPr>
          <w:rFonts w:ascii="宋体" w:eastAsia="宋体" w:hAnsi="宋体" w:cs="Times New Roman" w:hint="eastAsia"/>
          <w:sz w:val="24"/>
          <w:szCs w:val="24"/>
        </w:rPr>
        <w:t>的K值多大，微分反馈之后的剪切频率始终达不到指标的要求，并且相位裕度始终接近90度，这对系统并没有益处。而这种情况，对于前置矫正也有很高要求，因为既不适合超前校正，也不适合滞后矫正。经过与老师的交流，我决定先将整个系统用期望频率的方法求出相应的传递函数，以满足相频特性的相关要求。再通过顺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Pr="000817E9">
        <w:rPr>
          <w:rFonts w:ascii="Times New Roman" w:eastAsia="宋体" w:hAnsi="Times New Roman" w:cs="Times New Roman"/>
          <w:position w:val="-10"/>
          <w:sz w:val="24"/>
          <w:szCs w:val="24"/>
        </w:rPr>
        <w:object w:dxaOrig="920" w:dyaOrig="360">
          <v:shape id="_x0000_i1036" type="#_x0000_t75" style="width:45.7pt;height:18pt" o:ole="">
            <v:imagedata r:id="rId32" o:title=""/>
          </v:shape>
          <o:OLEObject Type="Embed" ProgID="Equation.DSMT4" ShapeID="_x0000_i1036" DrawAspect="Content" ObjectID="_1561183012" r:id="rId33"/>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Pr="000817E9">
        <w:rPr>
          <w:rFonts w:ascii="Times New Roman" w:eastAsia="宋体" w:hAnsi="Times New Roman" w:cs="Times New Roman"/>
          <w:position w:val="-6"/>
          <w:sz w:val="24"/>
          <w:szCs w:val="24"/>
        </w:rPr>
        <w:object w:dxaOrig="360" w:dyaOrig="320">
          <v:shape id="_x0000_i1037" type="#_x0000_t75" style="width:18pt;height:15.9pt" o:ole="">
            <v:imagedata r:id="rId34" o:title=""/>
          </v:shape>
          <o:OLEObject Type="Embed" ProgID="Equation.DSMT4" ShapeID="_x0000_i1037" DrawAspect="Content" ObjectID="_1561183013" r:id="rId35"/>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38" type="#_x0000_t75" style="width:26.3pt;height:14.55pt" o:ole="">
            <v:imagedata r:id="rId36" o:title=""/>
          </v:shape>
          <o:OLEObject Type="Embed" ProgID="Equation.DSMT4" ShapeID="_x0000_i1038" DrawAspect="Content" ObjectID="_1561183014" r:id="rId37"/>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39" type="#_x0000_t75" style="width:81pt;height:18.7pt" o:ole="">
            <v:imagedata r:id="rId38" o:title=""/>
          </v:shape>
          <o:OLEObject Type="Embed" ProgID="Equation.DSMT4" ShapeID="_x0000_i1039" DrawAspect="Content" ObjectID="_1561183015" r:id="rId39"/>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40" type="#_x0000_t75" style="width:36.7pt;height:18pt" o:ole="">
            <v:imagedata r:id="rId40" o:title=""/>
          </v:shape>
          <o:OLEObject Type="Embed" ProgID="Equation.DSMT4" ShapeID="_x0000_i1040" DrawAspect="Content" ObjectID="_1561183016" r:id="rId41"/>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Pr="000817E9">
        <w:rPr>
          <w:rFonts w:ascii="Times New Roman" w:eastAsia="宋体" w:hAnsi="Times New Roman" w:cs="Times New Roman"/>
          <w:position w:val="-24"/>
          <w:sz w:val="24"/>
          <w:szCs w:val="24"/>
        </w:rPr>
        <w:object w:dxaOrig="1340" w:dyaOrig="620">
          <v:shape id="_x0000_i1041" type="#_x0000_t75" style="width:66.45pt;height:30.45pt" o:ole="">
            <v:imagedata r:id="rId42" o:title=""/>
          </v:shape>
          <o:OLEObject Type="Embed" ProgID="Equation.DSMT4" ShapeID="_x0000_i1041" DrawAspect="Content" ObjectID="_1561183017" r:id="rId4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Pr="000817E9">
        <w:rPr>
          <w:rFonts w:ascii="Times New Roman" w:eastAsia="宋体" w:hAnsi="Times New Roman" w:cs="Times New Roman"/>
          <w:position w:val="-6"/>
          <w:sz w:val="24"/>
          <w:szCs w:val="24"/>
        </w:rPr>
        <w:object w:dxaOrig="660" w:dyaOrig="279">
          <v:shape id="_x0000_i1042" type="#_x0000_t75" style="width:33.25pt;height:14.55pt" o:ole="">
            <v:imagedata r:id="rId44" o:title=""/>
          </v:shape>
          <o:OLEObject Type="Embed" ProgID="Equation.DSMT4" ShapeID="_x0000_i1042" DrawAspect="Content" ObjectID="_1561183018" r:id="rId45"/>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Pr="000817E9">
        <w:rPr>
          <w:rFonts w:ascii="Times New Roman" w:eastAsia="宋体" w:hAnsi="Times New Roman" w:cs="Times New Roman"/>
          <w:position w:val="-12"/>
          <w:sz w:val="24"/>
          <w:szCs w:val="24"/>
        </w:rPr>
        <w:object w:dxaOrig="1420" w:dyaOrig="360">
          <v:shape id="_x0000_i1043" type="#_x0000_t75" style="width:71.3pt;height:18pt" o:ole="">
            <v:imagedata r:id="rId46" o:title=""/>
          </v:shape>
          <o:OLEObject Type="Embed" ProgID="Equation.DSMT4" ShapeID="_x0000_i1043" DrawAspect="Content" ObjectID="_1561183019" r:id="rId4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360" w:dyaOrig="660">
          <v:shape id="_x0000_i1044" type="#_x0000_t75" style="width:168.25pt;height:33.25pt" o:ole="">
            <v:imagedata r:id="rId48" o:title=""/>
          </v:shape>
          <o:OLEObject Type="Embed" ProgID="Equation.DSMT4" ShapeID="_x0000_i1044" DrawAspect="Content" ObjectID="_1561183020" r:id="rId4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780" w:dyaOrig="400">
          <v:shape id="_x0000_i1045" type="#_x0000_t75" style="width:189pt;height:20.1pt" o:ole="">
            <v:imagedata r:id="rId50" o:title=""/>
          </v:shape>
          <o:OLEObject Type="Embed" ProgID="Equation.DSMT4" ShapeID="_x0000_i1045" DrawAspect="Content" ObjectID="_1561183021" r:id="rId5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Pr="000817E9">
        <w:rPr>
          <w:rFonts w:ascii="Times New Roman" w:eastAsia="宋体" w:hAnsi="Times New Roman" w:cs="Times New Roman" w:hint="eastAsia"/>
          <w:sz w:val="24"/>
          <w:szCs w:val="24"/>
        </w:rPr>
        <w:t>300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480" w:dyaOrig="360">
          <v:shape id="_x0000_i1046" type="#_x0000_t75" style="width:273.45pt;height:18pt" o:ole="">
            <v:imagedata r:id="rId52" o:title=""/>
          </v:shape>
          <o:OLEObject Type="Embed" ProgID="Equation.DSMT4" ShapeID="_x0000_i1046" DrawAspect="Content" ObjectID="_1561183022" r:id="rId53"/>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Pr="000817E9">
        <w:rPr>
          <w:rFonts w:ascii="Times New Roman" w:eastAsia="宋体" w:hAnsi="Times New Roman" w:cs="Times New Roman"/>
          <w:position w:val="-12"/>
          <w:sz w:val="24"/>
          <w:szCs w:val="24"/>
        </w:rPr>
        <w:object w:dxaOrig="920" w:dyaOrig="360">
          <v:shape id="_x0000_i1047" type="#_x0000_t75" style="width:45.7pt;height:18pt" o:ole="">
            <v:imagedata r:id="rId54" o:title=""/>
          </v:shape>
          <o:OLEObject Type="Embed" ProgID="Equation.DSMT4" ShapeID="_x0000_i1047" DrawAspect="Content" ObjectID="_1561183023" r:id="rId55"/>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48" type="#_x0000_t75" style="width:29.75pt;height:18pt" o:ole="">
            <v:imagedata r:id="rId56" o:title=""/>
          </v:shape>
          <o:OLEObject Type="Embed" ProgID="Equation.DSMT4" ShapeID="_x0000_i1048" DrawAspect="Content" ObjectID="_1561183024" r:id="rId57"/>
        </w:object>
      </w:r>
      <w:r w:rsidRPr="000817E9">
        <w:rPr>
          <w:rFonts w:ascii="Times New Roman" w:eastAsia="宋体" w:hAnsi="Times New Roman" w:cs="Times New Roman" w:hint="eastAsia"/>
          <w:sz w:val="24"/>
          <w:szCs w:val="24"/>
        </w:rPr>
        <w:t>。希望频率特性有四个转折频率，分别是：</w:t>
      </w:r>
      <w:r w:rsidRPr="000817E9">
        <w:rPr>
          <w:rFonts w:ascii="Times New Roman" w:eastAsia="宋体" w:hAnsi="Times New Roman" w:cs="Times New Roman"/>
          <w:position w:val="-12"/>
          <w:sz w:val="24"/>
          <w:szCs w:val="24"/>
        </w:rPr>
        <w:object w:dxaOrig="1560" w:dyaOrig="360">
          <v:shape id="_x0000_i1049" type="#_x0000_t75" style="width:78.25pt;height:18pt" o:ole="">
            <v:imagedata r:id="rId58" o:title=""/>
          </v:shape>
          <o:OLEObject Type="Embed" ProgID="Equation.DSMT4" ShapeID="_x0000_i1049" DrawAspect="Content" ObjectID="_1561183025" r:id="rId59"/>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00" w:dyaOrig="360">
          <v:shape id="_x0000_i1050" type="#_x0000_t75" style="width:84.45pt;height:18pt" o:ole="">
            <v:imagedata r:id="rId60" o:title=""/>
          </v:shape>
          <o:OLEObject Type="Embed" ProgID="Equation.DSMT4" ShapeID="_x0000_i1050" DrawAspect="Content" ObjectID="_1561183026" r:id="rId61"/>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19" w:dyaOrig="360">
          <v:shape id="_x0000_i1051" type="#_x0000_t75" style="width:86.55pt;height:18pt" o:ole="">
            <v:imagedata r:id="rId62" o:title=""/>
          </v:shape>
          <o:OLEObject Type="Embed" ProgID="Equation.DSMT4" ShapeID="_x0000_i1051" DrawAspect="Content" ObjectID="_1561183027" r:id="rId63"/>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540" w:dyaOrig="360">
          <v:shape id="_x0000_i1052" type="#_x0000_t75" style="width:77.55pt;height:18pt" o:ole="">
            <v:imagedata r:id="rId64" o:title=""/>
          </v:shape>
          <o:OLEObject Type="Embed" ProgID="Equation.DSMT4" ShapeID="_x0000_i1052" DrawAspect="Content" ObjectID="_1561183028" r:id="rId65"/>
        </w:object>
      </w:r>
      <w:r w:rsidRPr="000817E9">
        <w:rPr>
          <w:rFonts w:ascii="Times New Roman" w:eastAsia="宋体" w:hAnsi="Times New Roman" w:cs="Times New Roman" w:hint="eastAsia"/>
          <w:sz w:val="24"/>
          <w:szCs w:val="24"/>
        </w:rPr>
        <w:t>。按照希望频率特性写出希望传递函数。</w:t>
      </w:r>
    </w:p>
    <w:p w:rsid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879" w:dyaOrig="1200">
          <v:shape id="_x0000_i1053" type="#_x0000_t75" style="width:194.55pt;height:60.25pt" o:ole="">
            <v:imagedata r:id="rId66" o:title=""/>
          </v:shape>
          <o:OLEObject Type="Embed" ProgID="Equation.DSMT4" ShapeID="_x0000_i1053" DrawAspect="Content" ObjectID="_1561183029" r:id="rId67"/>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Pr="00F038BD">
        <w:rPr>
          <w:rFonts w:ascii="宋体" w:hAnsi="宋体" w:hint="eastAsia"/>
          <w:sz w:val="24"/>
        </w:rPr>
        <w:t>中描述，得到的开环传递函数的图是：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800350"/>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8" cstate="print"/>
                    <a:srcRect/>
                    <a:stretch>
                      <a:fillRect/>
                    </a:stretch>
                  </pic:blipFill>
                  <pic:spPr bwMode="auto">
                    <a:xfrm>
                      <a:off x="0" y="0"/>
                      <a:ext cx="5534025" cy="28003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5343525" cy="4000500"/>
            <wp:effectExtent l="19050" t="0" r="9525" b="0"/>
            <wp:docPr id="17" name="图片 16" descr="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69" cstate="print"/>
                    <a:stretch>
                      <a:fillRect/>
                    </a:stretch>
                  </pic:blipFill>
                  <pic:spPr>
                    <a:xfrm>
                      <a:off x="0" y="0"/>
                      <a:ext cx="5343525" cy="4000500"/>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Pr="00F038BD">
        <w:rPr>
          <w:position w:val="-6"/>
          <w:sz w:val="24"/>
        </w:rPr>
        <w:object w:dxaOrig="520" w:dyaOrig="320">
          <v:shape id="_x0000_i1083" type="#_x0000_t75" style="width:26.3pt;height:15.9pt" o:ole="">
            <v:imagedata r:id="rId70" o:title=""/>
          </v:shape>
          <o:OLEObject Type="Embed" ProgID="Equation.DSMT4" ShapeID="_x0000_i1083" DrawAspect="Content" ObjectID="_1561183030" r:id="rId71"/>
        </w:object>
      </w:r>
      <w:r w:rsidRPr="00F038BD">
        <w:rPr>
          <w:rFonts w:hint="eastAsia"/>
          <w:sz w:val="24"/>
        </w:rPr>
        <w:t>大于所需要的最低指标：</w:t>
      </w:r>
      <w:r w:rsidRPr="00F038BD">
        <w:rPr>
          <w:position w:val="-10"/>
          <w:sz w:val="24"/>
        </w:rPr>
        <w:object w:dxaOrig="920" w:dyaOrig="360">
          <v:shape id="_x0000_i1084" type="#_x0000_t75" style="width:45.7pt;height:18pt" o:ole="">
            <v:imagedata r:id="rId32" o:title=""/>
          </v:shape>
          <o:OLEObject Type="Embed" ProgID="Equation.DSMT4" ShapeID="_x0000_i1084" DrawAspect="Content" ObjectID="_1561183031" r:id="rId72"/>
        </w:object>
      </w:r>
      <w:r w:rsidRPr="00F038BD">
        <w:rPr>
          <w:rFonts w:hint="eastAsia"/>
          <w:sz w:val="24"/>
        </w:rPr>
        <w:t>，而剪切频率为</w:t>
      </w:r>
      <w:r w:rsidRPr="00F038BD">
        <w:rPr>
          <w:position w:val="-6"/>
          <w:sz w:val="24"/>
        </w:rPr>
        <w:object w:dxaOrig="1100" w:dyaOrig="279">
          <v:shape id="_x0000_i1085" type="#_x0000_t75" style="width:54.7pt;height:14.55pt" o:ole="">
            <v:imagedata r:id="rId73" o:title=""/>
          </v:shape>
          <o:OLEObject Type="Embed" ProgID="Equation.DSMT4" ShapeID="_x0000_i1085" DrawAspect="Content" ObjectID="_1561183032" r:id="rId74"/>
        </w:object>
      </w:r>
      <w:r w:rsidRPr="00F038BD">
        <w:rPr>
          <w:rFonts w:hint="eastAsia"/>
          <w:sz w:val="24"/>
        </w:rPr>
        <w:t>也满足了剪切频率的指标，所以希望传递函数</w:t>
      </w:r>
      <w:r w:rsidRPr="00F038BD">
        <w:rPr>
          <w:position w:val="-54"/>
          <w:sz w:val="24"/>
        </w:rPr>
        <w:object w:dxaOrig="3879" w:dyaOrig="1200">
          <v:shape id="_x0000_i1086" type="#_x0000_t75" style="width:194.55pt;height:60.25pt" o:ole="">
            <v:imagedata r:id="rId75" o:title=""/>
          </v:shape>
          <o:OLEObject Type="Embed" ProgID="Equation.DSMT4" ShapeID="_x0000_i1086" DrawAspect="Content" ObjectID="_1561183033" r:id="rId76"/>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87" type="#_x0000_t75" style="width:20.1pt;height:21.45pt" o:ole="">
            <v:imagedata r:id="rId77" o:title=""/>
          </v:shape>
          <o:OLEObject Type="Embed" ProgID="Equation.3" ShapeID="_x0000_i1087" DrawAspect="Content" ObjectID="_1561183034" r:id="rId78"/>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88" type="#_x0000_t75" style="width:20.1pt;height:21.45pt" o:ole="">
            <v:imagedata r:id="rId79" o:title=""/>
          </v:shape>
          <o:OLEObject Type="Embed" ProgID="Equation.3" ShapeID="_x0000_i1088" DrawAspect="Content" ObjectID="_1561183035" r:id="rId80"/>
        </w:object>
      </w:r>
      <w:r w:rsidRPr="00F038BD">
        <w:rPr>
          <w:position w:val="-6"/>
          <w:sz w:val="24"/>
        </w:rPr>
        <w:object w:dxaOrig="1160" w:dyaOrig="320">
          <v:shape id="_x0000_i1089" type="#_x0000_t75" style="width:57.45pt;height:15.9pt" o:ole="">
            <v:imagedata r:id="rId81" o:title=""/>
          </v:shape>
          <o:OLEObject Type="Embed" ProgID="Equation.DSMT4" ShapeID="_x0000_i1089" DrawAspect="Content" ObjectID="_1561183036" r:id="rId82"/>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90" type="#_x0000_t75" style="width:27.7pt;height:18pt" o:ole="">
            <v:imagedata r:id="rId83" o:title=""/>
          </v:shape>
          <o:OLEObject Type="Embed" ProgID="Equation.3" ShapeID="_x0000_i1090" DrawAspect="Content" ObjectID="_1561183037" r:id="rId84"/>
        </w:object>
      </w:r>
      <w:r w:rsidRPr="00F038BD">
        <w:rPr>
          <w:position w:val="-6"/>
          <w:sz w:val="24"/>
        </w:rPr>
        <w:object w:dxaOrig="740" w:dyaOrig="279">
          <v:shape id="_x0000_i1091" type="#_x0000_t75" style="width:36.7pt;height:14.55pt" o:ole="">
            <v:imagedata r:id="rId85" o:title=""/>
          </v:shape>
          <o:OLEObject Type="Embed" ProgID="Equation.DSMT4" ShapeID="_x0000_i1091" DrawAspect="Content" ObjectID="_1561183038" r:id="rId86"/>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92" type="#_x0000_t75" style="width:42.9pt;height:21.45pt" o:ole="">
            <v:imagedata r:id="rId87" o:title=""/>
          </v:shape>
          <o:OLEObject Type="Embed" ProgID="Equation.DSMT4" ShapeID="_x0000_i1092" DrawAspect="Content" ObjectID="_1561183039" r:id="rId88"/>
        </w:object>
      </w:r>
      <w:r w:rsidRPr="00F038BD">
        <w:rPr>
          <w:rFonts w:hint="eastAsia"/>
          <w:sz w:val="24"/>
        </w:rPr>
        <w:t>并且</w:t>
      </w:r>
      <w:r w:rsidRPr="00F038BD">
        <w:rPr>
          <w:position w:val="-6"/>
          <w:sz w:val="24"/>
        </w:rPr>
        <w:object w:dxaOrig="940" w:dyaOrig="440">
          <v:shape id="_x0000_i1093" type="#_x0000_t75" style="width:47.1pt;height:21.45pt" o:ole="">
            <v:imagedata r:id="rId89" o:title=""/>
          </v:shape>
          <o:OLEObject Type="Embed" ProgID="Equation.DSMT4" ShapeID="_x0000_i1093" DrawAspect="Content" ObjectID="_1561183040" r:id="rId90"/>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94" type="#_x0000_t75" style="width:11.75pt;height:12.45pt" o:ole="">
            <v:imagedata r:id="rId91" o:title=""/>
          </v:shape>
          <o:OLEObject Type="Embed" ProgID="Equation.DSMT4" ShapeID="_x0000_i1094" DrawAspect="Content" ObjectID="_1561183041" r:id="rId92"/>
        </w:object>
      </w:r>
      <w:r w:rsidRPr="00F038BD">
        <w:rPr>
          <w:rFonts w:hint="eastAsia"/>
          <w:sz w:val="24"/>
        </w:rPr>
        <w:t>=173mm，角速度</w:t>
      </w:r>
      <w:r w:rsidRPr="00F038BD">
        <w:rPr>
          <w:position w:val="-6"/>
          <w:sz w:val="24"/>
        </w:rPr>
        <w:object w:dxaOrig="1020" w:dyaOrig="279">
          <v:shape id="_x0000_i1095" type="#_x0000_t75" style="width:51.25pt;height:14.55pt" o:ole="">
            <v:imagedata r:id="rId93" o:title=""/>
          </v:shape>
          <o:OLEObject Type="Embed" ProgID="Equation.DSMT4" ShapeID="_x0000_i1095" DrawAspect="Content" ObjectID="_1561183042" r:id="rId94"/>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96" type="#_x0000_t75" style="width:68.55pt;height:14.55pt" o:ole="">
            <v:imagedata r:id="rId95" o:title=""/>
          </v:shape>
          <o:OLEObject Type="Embed" ProgID="Equation.DSMT4" ShapeID="_x0000_i1096" DrawAspect="Content" ObjectID="_1561183043" r:id="rId96"/>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97"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8"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9"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可以看出稳态误差的幅值大约在6.5mm，距系统要求的稳态误差2.5mm还有一定差距。所以，考虑采用顺馈的方法进行校正，从而达到减小稳态误差的目的。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原传递函数的求取</w:t>
      </w:r>
    </w:p>
    <w:bookmarkEnd w:id="0"/>
    <w:bookmarkEnd w:id="1"/>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97" type="#_x0000_t75" style="width:17.3pt;height:18.7pt" o:ole="">
            <v:imagedata r:id="rId100" o:title=""/>
          </v:shape>
          <o:OLEObject Type="Embed" ProgID="Equation.DSMT4" ShapeID="_x0000_i1097" DrawAspect="Content" ObjectID="_1561183044" r:id="rId101"/>
        </w:object>
      </w:r>
      <w:r w:rsidRPr="00F038BD">
        <w:rPr>
          <w:rFonts w:hint="eastAsia"/>
          <w:sz w:val="24"/>
        </w:rPr>
        <w:t>与</w:t>
      </w:r>
      <w:r w:rsidRPr="00F038BD">
        <w:rPr>
          <w:position w:val="-12"/>
          <w:sz w:val="24"/>
        </w:rPr>
        <w:object w:dxaOrig="300" w:dyaOrig="360">
          <v:shape id="_x0000_i1098" type="#_x0000_t75" style="width:15.25pt;height:18pt" o:ole="">
            <v:imagedata r:id="rId102" o:title=""/>
          </v:shape>
          <o:OLEObject Type="Embed" ProgID="Equation.DSMT4" ShapeID="_x0000_i1098" DrawAspect="Content" ObjectID="_1561183045" r:id="rId103"/>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2" w:name="OLE_LINK1"/>
      <w:bookmarkStart w:id="3"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4"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2"/>
      <w:bookmarkEnd w:id="3"/>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99" type="#_x0000_t75" style="width:17.3pt;height:18.7pt" o:ole="">
            <v:imagedata r:id="rId100" o:title=""/>
          </v:shape>
          <o:OLEObject Type="Embed" ProgID="Equation.DSMT4" ShapeID="_x0000_i1099" DrawAspect="Content" ObjectID="_1561183046" r:id="rId105"/>
        </w:object>
      </w:r>
      <w:r w:rsidRPr="00F038BD">
        <w:rPr>
          <w:rFonts w:hint="eastAsia"/>
          <w:sz w:val="24"/>
        </w:rPr>
        <w:t>为后置放大器，</w:t>
      </w:r>
      <w:r w:rsidRPr="00F038BD">
        <w:rPr>
          <w:position w:val="-12"/>
          <w:sz w:val="24"/>
        </w:rPr>
        <w:object w:dxaOrig="300" w:dyaOrig="360">
          <v:shape id="_x0000_i1100" type="#_x0000_t75" style="width:15.25pt;height:18pt" o:ole="">
            <v:imagedata r:id="rId102" o:title=""/>
          </v:shape>
          <o:OLEObject Type="Embed" ProgID="Equation.DSMT4" ShapeID="_x0000_i1100" DrawAspect="Content" ObjectID="_1561183047" r:id="rId106"/>
        </w:object>
      </w:r>
      <w:r w:rsidRPr="00F038BD">
        <w:rPr>
          <w:rFonts w:hint="eastAsia"/>
          <w:sz w:val="24"/>
        </w:rPr>
        <w:t>为矫正环节。为了方便计算取</w:t>
      </w:r>
      <w:r w:rsidRPr="00F038BD">
        <w:rPr>
          <w:position w:val="-14"/>
          <w:sz w:val="24"/>
        </w:rPr>
        <w:object w:dxaOrig="340" w:dyaOrig="380">
          <v:shape id="_x0000_i1101" type="#_x0000_t75" style="width:17.3pt;height:18.7pt" o:ole="">
            <v:imagedata r:id="rId100" o:title=""/>
          </v:shape>
          <o:OLEObject Type="Embed" ProgID="Equation.DSMT4" ShapeID="_x0000_i1101" DrawAspect="Content" ObjectID="_1561183048" r:id="rId107"/>
        </w:object>
      </w:r>
      <w:r w:rsidRPr="00F038BD">
        <w:rPr>
          <w:rFonts w:hint="eastAsia"/>
          <w:sz w:val="24"/>
        </w:rPr>
        <w:t>=2.3使得内闭环的传递函数为</w:t>
      </w:r>
      <w:r w:rsidRPr="00F038BD">
        <w:rPr>
          <w:position w:val="-28"/>
          <w:sz w:val="24"/>
        </w:rPr>
        <w:object w:dxaOrig="1120" w:dyaOrig="660">
          <v:shape id="_x0000_i1102" type="#_x0000_t75" style="width:56.1pt;height:33.25pt" o:ole="">
            <v:imagedata r:id="rId108" o:title=""/>
          </v:shape>
          <o:OLEObject Type="Embed" ProgID="Equation.DSMT4" ShapeID="_x0000_i1102" DrawAspect="Content" ObjectID="_1561183049" r:id="rId109"/>
        </w:object>
      </w:r>
      <w:r w:rsidRPr="00F038BD">
        <w:rPr>
          <w:rFonts w:hint="eastAsia"/>
          <w:sz w:val="24"/>
        </w:rPr>
        <w:t>，这样系统右边的传递函数为</w:t>
      </w:r>
      <w:r w:rsidRPr="00F038BD">
        <w:rPr>
          <w:position w:val="-24"/>
          <w:sz w:val="24"/>
        </w:rPr>
        <w:object w:dxaOrig="1460" w:dyaOrig="620">
          <v:shape id="_x0000_i1103" type="#_x0000_t75" style="width:72.7pt;height:30.45pt" o:ole="">
            <v:imagedata r:id="rId110" o:title=""/>
          </v:shape>
          <o:OLEObject Type="Embed" ProgID="Equation.DSMT4" ShapeID="_x0000_i1103" DrawAspect="Content" ObjectID="_1561183050" r:id="rId111"/>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104" type="#_x0000_t75" style="width:306pt;height:60.25pt" o:ole="">
            <v:imagedata r:id="rId112" o:title=""/>
          </v:shape>
          <o:OLEObject Type="Embed" ProgID="Equation.DSMT4" ShapeID="_x0000_i1104" DrawAspect="Content" ObjectID="_1561183051" r:id="rId113"/>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4" w:name="OLE_LINK7"/>
      <w:bookmarkStart w:id="5" w:name="OLE_LINK8"/>
      <w:r w:rsidRPr="00F038BD">
        <w:rPr>
          <w:position w:val="-54"/>
          <w:sz w:val="24"/>
        </w:rPr>
        <w:object w:dxaOrig="7040" w:dyaOrig="1200">
          <v:shape id="_x0000_i1105" type="#_x0000_t75" style="width:351.7pt;height:60.25pt" o:ole="">
            <v:imagedata r:id="rId114" o:title=""/>
          </v:shape>
          <o:OLEObject Type="Embed" ProgID="Equation.DSMT4" ShapeID="_x0000_i1105" DrawAspect="Content" ObjectID="_1561183052" r:id="rId115"/>
        </w:object>
      </w:r>
      <w:bookmarkEnd w:id="4"/>
      <w:bookmarkEnd w:id="5"/>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16"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17"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18"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9"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6" w:name="OLE_LINK3"/>
    <w:bookmarkStart w:id="7"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221" type="#_x0000_t75" style="width:189pt;height:60.25pt" o:ole="">
            <v:imagedata r:id="rId120" o:title=""/>
          </v:shape>
          <o:OLEObject Type="Embed" ProgID="Equation.DSMT4" ShapeID="_x0000_i1221" DrawAspect="Content" ObjectID="_1561183053" r:id="rId121"/>
        </w:object>
      </w:r>
      <w:bookmarkEnd w:id="6"/>
      <w:bookmarkEnd w:id="7"/>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8" w:name="OLE_LINK9"/>
      <w:bookmarkStart w:id="9"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8"/>
        <w:bookmarkEnd w:id="9"/>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22"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bookmarkStart w:id="10" w:name="_GoBack"/>
      <w:bookmarkEnd w:id="10"/>
    </w:p>
    <w:p w:rsidR="00E647CF" w:rsidRDefault="00D166F2"/>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6F2" w:rsidRDefault="00D166F2" w:rsidP="000817E9">
      <w:r>
        <w:separator/>
      </w:r>
    </w:p>
  </w:endnote>
  <w:endnote w:type="continuationSeparator" w:id="0">
    <w:p w:rsidR="00D166F2" w:rsidRDefault="00D166F2"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6F2" w:rsidRDefault="00D166F2" w:rsidP="000817E9">
      <w:r>
        <w:separator/>
      </w:r>
    </w:p>
  </w:footnote>
  <w:footnote w:type="continuationSeparator" w:id="0">
    <w:p w:rsidR="00D166F2" w:rsidRDefault="00D166F2"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210554"/>
    <w:rsid w:val="004327F0"/>
    <w:rsid w:val="005E0342"/>
    <w:rsid w:val="007F4963"/>
    <w:rsid w:val="00893340"/>
    <w:rsid w:val="00CE1721"/>
    <w:rsid w:val="00D166F2"/>
    <w:rsid w:val="00DC7988"/>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F3D09"/>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9.png"/><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3.png"/><Relationship Id="rId84" Type="http://schemas.openxmlformats.org/officeDocument/2006/relationships/oleObject" Target="embeddings/oleObject37.bin"/><Relationship Id="rId89" Type="http://schemas.openxmlformats.org/officeDocument/2006/relationships/image" Target="media/image44.wmf"/><Relationship Id="rId112" Type="http://schemas.openxmlformats.org/officeDocument/2006/relationships/image" Target="media/image56.wmf"/><Relationship Id="rId16" Type="http://schemas.openxmlformats.org/officeDocument/2006/relationships/oleObject" Target="embeddings/oleObject5.bin"/><Relationship Id="rId107" Type="http://schemas.openxmlformats.org/officeDocument/2006/relationships/oleObject" Target="embeddings/oleObject48.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image" Target="media/image52.wmf"/><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4.jpeg"/><Relationship Id="rId113" Type="http://schemas.openxmlformats.org/officeDocument/2006/relationships/oleObject" Target="embeddings/oleObject51.bin"/><Relationship Id="rId118" Type="http://schemas.openxmlformats.org/officeDocument/2006/relationships/image" Target="media/image60.png"/><Relationship Id="rId80" Type="http://schemas.openxmlformats.org/officeDocument/2006/relationships/oleObject" Target="embeddings/oleObject35.bin"/><Relationship Id="rId85" Type="http://schemas.openxmlformats.org/officeDocument/2006/relationships/image" Target="media/image42.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4.wmf"/><Relationship Id="rId124" Type="http://schemas.openxmlformats.org/officeDocument/2006/relationships/theme" Target="theme/theme1.xml"/><Relationship Id="rId54" Type="http://schemas.openxmlformats.org/officeDocument/2006/relationships/image" Target="media/image26.wmf"/><Relationship Id="rId70" Type="http://schemas.openxmlformats.org/officeDocument/2006/relationships/image" Target="media/image35.wmf"/><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image" Target="media/image57.wmf"/><Relationship Id="rId119" Type="http://schemas.openxmlformats.org/officeDocument/2006/relationships/image" Target="media/image61.png"/><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8.bin"/><Relationship Id="rId81" Type="http://schemas.openxmlformats.org/officeDocument/2006/relationships/image" Target="media/image40.wmf"/><Relationship Id="rId86"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8.png"/><Relationship Id="rId104" Type="http://schemas.openxmlformats.org/officeDocument/2006/relationships/image" Target="media/image53.png"/><Relationship Id="rId120" Type="http://schemas.openxmlformats.org/officeDocument/2006/relationships/image" Target="media/image62.wmf"/><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2.jpeg"/><Relationship Id="rId24"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image" Target="media/image55.wmf"/><Relationship Id="rId115" Type="http://schemas.openxmlformats.org/officeDocument/2006/relationships/oleObject" Target="embeddings/oleObject52.bin"/><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jpeg"/><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51.wmf"/><Relationship Id="rId105" Type="http://schemas.openxmlformats.org/officeDocument/2006/relationships/oleObject" Target="embeddings/oleObject46.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image" Target="media/image49.png"/><Relationship Id="rId121" Type="http://schemas.openxmlformats.org/officeDocument/2006/relationships/oleObject" Target="embeddings/oleObject53.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2.wmf"/><Relationship Id="rId67" Type="http://schemas.openxmlformats.org/officeDocument/2006/relationships/oleObject" Target="embeddings/oleObject29.bin"/><Relationship Id="rId116" Type="http://schemas.openxmlformats.org/officeDocument/2006/relationships/image" Target="media/image58.png"/><Relationship Id="rId20" Type="http://schemas.openxmlformats.org/officeDocument/2006/relationships/oleObject" Target="embeddings/oleObject7.bin"/><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oleObject" Target="embeddings/oleObject50.bin"/><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4.bin"/><Relationship Id="rId106" Type="http://schemas.openxmlformats.org/officeDocument/2006/relationships/oleObject" Target="embeddings/oleObject47.bin"/><Relationship Id="rId10" Type="http://schemas.openxmlformats.org/officeDocument/2006/relationships/oleObject" Target="embeddings/oleObject2.bin"/><Relationship Id="rId31" Type="http://schemas.openxmlformats.org/officeDocument/2006/relationships/image" Target="media/image14.jpeg"/><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50.png"/><Relationship Id="rId101" Type="http://schemas.openxmlformats.org/officeDocument/2006/relationships/oleObject" Target="embeddings/oleObject44.bin"/><Relationship Id="rId122" Type="http://schemas.openxmlformats.org/officeDocument/2006/relationships/image" Target="media/image6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3</cp:revision>
  <dcterms:created xsi:type="dcterms:W3CDTF">2017-07-10T01:05:00Z</dcterms:created>
  <dcterms:modified xsi:type="dcterms:W3CDTF">2017-07-10T01:08:00Z</dcterms:modified>
</cp:coreProperties>
</file>