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C4B39" w14:textId="77777777" w:rsidR="00493A41" w:rsidRDefault="00D62763" w:rsidP="00493A41">
      <w:pPr>
        <w:pStyle w:val="a3"/>
        <w:numPr>
          <w:ilvl w:val="0"/>
          <w:numId w:val="1"/>
        </w:numPr>
        <w:ind w:leftChars="0"/>
      </w:pPr>
      <w:r>
        <w:t>What is time complexity of LSD (</w:t>
      </w:r>
      <w:r w:rsidRPr="00D62763">
        <w:rPr>
          <w:rFonts w:ascii="Arial" w:eastAsia="新細明體" w:hAnsi="Arial" w:cs="Arial"/>
          <w:color w:val="000000" w:themeColor="text1"/>
          <w:spacing w:val="15"/>
          <w:kern w:val="0"/>
          <w:sz w:val="20"/>
          <w:szCs w:val="20"/>
        </w:rPr>
        <w:t>Least Significant Digit</w:t>
      </w:r>
      <w:r>
        <w:t xml:space="preserve">) </w:t>
      </w:r>
      <w:r w:rsidR="00493A41">
        <w:t>radix sort?</w:t>
      </w:r>
    </w:p>
    <w:p w14:paraId="19BEA4AC" w14:textId="77777777" w:rsidR="00F95980" w:rsidRDefault="00F95980" w:rsidP="00F95980">
      <w:pPr>
        <w:pStyle w:val="a3"/>
        <w:ind w:leftChars="0" w:left="360"/>
      </w:pPr>
    </w:p>
    <w:p w14:paraId="41C02197" w14:textId="77777777" w:rsidR="00F95980" w:rsidRDefault="00F95980" w:rsidP="00493A41">
      <w:pPr>
        <w:pStyle w:val="a3"/>
        <w:numPr>
          <w:ilvl w:val="0"/>
          <w:numId w:val="1"/>
        </w:numPr>
        <w:ind w:leftChars="0"/>
      </w:pPr>
      <w:r>
        <w:t>What is space complexity of L</w:t>
      </w:r>
      <w:r>
        <w:rPr>
          <w:rFonts w:hint="eastAsia"/>
        </w:rPr>
        <w:t>SD r</w:t>
      </w:r>
      <w:r>
        <w:t>adix sort?</w:t>
      </w:r>
    </w:p>
    <w:p w14:paraId="02D58629" w14:textId="77777777" w:rsidR="00F95980" w:rsidRDefault="00F95980" w:rsidP="00F95980">
      <w:pPr>
        <w:ind w:left="360"/>
      </w:pPr>
    </w:p>
    <w:p w14:paraId="55B87B88" w14:textId="222745E3" w:rsidR="00F95980" w:rsidRDefault="00D62763" w:rsidP="001974A0">
      <w:pPr>
        <w:pStyle w:val="a3"/>
        <w:numPr>
          <w:ilvl w:val="0"/>
          <w:numId w:val="1"/>
        </w:numPr>
        <w:ind w:leftChars="0"/>
      </w:pPr>
      <w:r>
        <w:t>Is</w:t>
      </w:r>
      <w:r w:rsidR="001667E6">
        <w:rPr>
          <w:rFonts w:hint="eastAsia"/>
        </w:rPr>
        <w:t xml:space="preserve"> Radix</w:t>
      </w:r>
      <w:r>
        <w:t xml:space="preserve"> </w:t>
      </w:r>
      <w:r w:rsidR="001667E6">
        <w:rPr>
          <w:rFonts w:hint="eastAsia"/>
        </w:rPr>
        <w:t xml:space="preserve">Sort </w:t>
      </w:r>
      <w:r>
        <w:t>a</w:t>
      </w:r>
      <w:r w:rsidR="001667E6">
        <w:rPr>
          <w:rFonts w:hint="eastAsia"/>
        </w:rPr>
        <w:t xml:space="preserve"> stable sort? </w:t>
      </w:r>
      <w:r w:rsidR="001667E6">
        <w:t>Why?</w:t>
      </w:r>
    </w:p>
    <w:p w14:paraId="19C899BE" w14:textId="70BFCF4C" w:rsidR="001974A0" w:rsidRPr="00105D4D" w:rsidRDefault="001974A0" w:rsidP="001974A0"/>
    <w:p w14:paraId="2167EA2C" w14:textId="38FFB300" w:rsidR="00547968" w:rsidRDefault="00105D4D" w:rsidP="00547968">
      <w:pPr>
        <w:pStyle w:val="a3"/>
        <w:numPr>
          <w:ilvl w:val="0"/>
          <w:numId w:val="1"/>
        </w:numPr>
        <w:ind w:leftChars="0"/>
      </w:pPr>
      <w:r>
        <w:t xml:space="preserve">Give an </w:t>
      </w:r>
      <w:r w:rsidR="006D0AB8">
        <w:t xml:space="preserve">application </w:t>
      </w:r>
      <w:r>
        <w:t xml:space="preserve">example </w:t>
      </w:r>
      <w:r w:rsidR="006D0AB8">
        <w:t>for the</w:t>
      </w:r>
      <w:r>
        <w:t xml:space="preserve"> linear-time sorting algorithm.</w:t>
      </w:r>
    </w:p>
    <w:p w14:paraId="2ED6B6A1" w14:textId="70677C83" w:rsidR="00547968" w:rsidRDefault="00547968" w:rsidP="00B66B18"/>
    <w:p w14:paraId="7E290DC2" w14:textId="77777777" w:rsidR="00547968" w:rsidRDefault="00547968" w:rsidP="005479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C558C8">
        <w:t>Define</w:t>
      </w:r>
      <w:r>
        <w:t xml:space="preserve"> what does “Sorting on several keys” mean</w:t>
      </w:r>
      <w:r w:rsidR="00C558C8">
        <w:t>.</w:t>
      </w:r>
    </w:p>
    <w:p w14:paraId="48F25851" w14:textId="029FD67C" w:rsidR="007C6F18" w:rsidRDefault="00547968" w:rsidP="00B66B18">
      <w:pPr>
        <w:pStyle w:val="a3"/>
        <w:ind w:leftChars="0" w:left="360"/>
      </w:pPr>
      <w:r>
        <w:rPr>
          <w:rFonts w:hint="eastAsia"/>
        </w:rPr>
        <w:t>(2)</w:t>
      </w:r>
      <w:r w:rsidR="007C6F18">
        <w:t xml:space="preserve"> </w:t>
      </w:r>
      <w:r w:rsidR="006D0AB8">
        <w:t xml:space="preserve">For the sorting algorithm on multiple keys, please </w:t>
      </w:r>
      <w:r w:rsidR="00B66B18">
        <w:t>propose a</w:t>
      </w:r>
      <w:r w:rsidR="006D0AB8">
        <w:t>n</w:t>
      </w:r>
      <w:r w:rsidR="00B66B18">
        <w:t xml:space="preserve"> application </w:t>
      </w:r>
      <w:r w:rsidR="006D0AB8">
        <w:t xml:space="preserve">example other than the </w:t>
      </w:r>
      <w:r w:rsidR="00B66B18">
        <w:t>sorting deck of cards</w:t>
      </w:r>
      <w:r w:rsidR="006D0AB8">
        <w:t xml:space="preserve"> in the textbook.</w:t>
      </w:r>
    </w:p>
    <w:p w14:paraId="14330886" w14:textId="77777777" w:rsidR="00547968" w:rsidRDefault="00547968" w:rsidP="00547968">
      <w:pPr>
        <w:pStyle w:val="a3"/>
        <w:ind w:leftChars="0" w:left="360"/>
      </w:pPr>
    </w:p>
    <w:p w14:paraId="04DAC224" w14:textId="79AE56C8" w:rsidR="00547968" w:rsidRDefault="00B66B18" w:rsidP="00547968">
      <w:pPr>
        <w:pStyle w:val="a3"/>
        <w:numPr>
          <w:ilvl w:val="0"/>
          <w:numId w:val="1"/>
        </w:numPr>
        <w:ind w:leftChars="0"/>
      </w:pPr>
      <w:r>
        <w:t>(1)</w:t>
      </w:r>
      <w:r w:rsidR="003050BC">
        <w:rPr>
          <w:rFonts w:hint="eastAsia"/>
        </w:rPr>
        <w:t xml:space="preserve">We provide the LSD Radix Sort code </w:t>
      </w:r>
      <w:r w:rsidR="003050BC">
        <w:t>below.</w:t>
      </w:r>
      <w:r w:rsidR="00622B70">
        <w:t xml:space="preserve"> Please explain what does the code of </w:t>
      </w:r>
      <w:proofErr w:type="spellStart"/>
      <w:r w:rsidR="00622B70">
        <w:t>RadixSort</w:t>
      </w:r>
      <w:proofErr w:type="spellEnd"/>
      <w:r w:rsidR="00622B70">
        <w:t xml:space="preserve"> do. (This code is provided in page</w:t>
      </w:r>
      <w:r w:rsidR="00C558C8">
        <w:t xml:space="preserve"> </w:t>
      </w:r>
      <w:r w:rsidR="00622B70">
        <w:t xml:space="preserve">420 in </w:t>
      </w:r>
      <w:r w:rsidR="00C558C8">
        <w:t>the textbook “</w:t>
      </w:r>
      <w:r w:rsidR="00622B70">
        <w:t>Fundamentals of Data Structures in C++</w:t>
      </w:r>
      <w:r w:rsidR="00C558C8">
        <w:t>”,</w:t>
      </w:r>
      <w:r w:rsidR="00622B70">
        <w:t xml:space="preserve"> 2nd)</w:t>
      </w:r>
    </w:p>
    <w:p w14:paraId="5756A12A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</w:p>
    <w:p w14:paraId="3171AA0A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RadixSort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2B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0951D0B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Sort a[1:n] using a d-digit raidx-r sort. digit(a[i],j,r) returns the jth radix-r</w:t>
      </w:r>
    </w:p>
    <w:p w14:paraId="23881FEA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digit(from the left) of a[i]'s key. Each digit is in the range is [0,r).</w:t>
      </w:r>
    </w:p>
    <w:p w14:paraId="383D23A8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Sorting within a digit is done using a bin sort</w:t>
      </w:r>
    </w:p>
    <w:p w14:paraId="1C8DC118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[r],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[r];</w:t>
      </w:r>
    </w:p>
    <w:p w14:paraId="05358020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first=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0810D42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22B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;i&lt;</w:t>
      </w:r>
      <w:proofErr w:type="spellStart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n;i</w:t>
      </w:r>
      <w:proofErr w:type="spellEnd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]=i+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1E6A1AD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[n]=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7D537B3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9C69D4D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22B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=d-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;i&gt;=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;i--){</w:t>
      </w:r>
    </w:p>
    <w:p w14:paraId="138D738F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 Sort on digit </w:t>
      </w:r>
      <w:proofErr w:type="spellStart"/>
      <w:r w:rsidRPr="00622B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</w:p>
    <w:p w14:paraId="3496ED99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22B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fill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(f,f+r,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622B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 initialize bins to empty queues</w:t>
      </w:r>
    </w:p>
    <w:p w14:paraId="1D25C659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22B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current=</w:t>
      </w:r>
      <w:proofErr w:type="spellStart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first;current;current</w:t>
      </w:r>
      <w:proofErr w:type="spellEnd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[current]){</w:t>
      </w:r>
    </w:p>
    <w:p w14:paraId="4D370DE9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  //put records into queue/bin</w:t>
      </w:r>
    </w:p>
    <w:p w14:paraId="541D8BB8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k=</w:t>
      </w:r>
      <w:r w:rsidRPr="00622B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digit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[current],</w:t>
      </w:r>
      <w:proofErr w:type="spellStart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i,r</w:t>
      </w:r>
      <w:proofErr w:type="spellEnd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C85F726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22B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[k]==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[k]=current;</w:t>
      </w:r>
    </w:p>
    <w:p w14:paraId="0A673676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22B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[k]]=current;</w:t>
      </w:r>
    </w:p>
    <w:p w14:paraId="34A1158C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[k]=current;</w:t>
      </w:r>
    </w:p>
    <w:p w14:paraId="22C47D0B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66FDD906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622B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(j=</w:t>
      </w:r>
      <w:proofErr w:type="gramStart"/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;!</w:t>
      </w:r>
      <w:proofErr w:type="gramEnd"/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[j];</w:t>
      </w:r>
      <w:proofErr w:type="spellStart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j++</w:t>
      </w:r>
      <w:proofErr w:type="spellEnd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622B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 Find first nonempty queue/bin</w:t>
      </w:r>
    </w:p>
    <w:p w14:paraId="337BA6B4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first=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[j];</w:t>
      </w:r>
    </w:p>
    <w:p w14:paraId="29B713F8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last=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[j];</w:t>
      </w:r>
    </w:p>
    <w:p w14:paraId="6F85DCFE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22B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2B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k=j+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;k&lt;</w:t>
      </w:r>
      <w:proofErr w:type="spellStart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r;k</w:t>
      </w:r>
      <w:proofErr w:type="spellEnd"/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D7BFC8C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22B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[k]){</w:t>
      </w:r>
    </w:p>
    <w:p w14:paraId="189485DE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[last]=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[k];</w:t>
      </w:r>
    </w:p>
    <w:p w14:paraId="14E044A2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last=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[k];</w:t>
      </w:r>
    </w:p>
    <w:p w14:paraId="7AB5AA0E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14:paraId="2649C590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772CDD22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22B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[last]=</w:t>
      </w:r>
      <w:r w:rsidRPr="00622B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F2C478F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30C1E323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22B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first;</w:t>
      </w:r>
    </w:p>
    <w:p w14:paraId="1933734F" w14:textId="77777777" w:rsidR="00622B70" w:rsidRPr="00622B70" w:rsidRDefault="00622B70" w:rsidP="00622B70">
      <w:pPr>
        <w:pStyle w:val="a3"/>
        <w:widowControl/>
        <w:shd w:val="clear" w:color="auto" w:fill="1E1E1E"/>
        <w:spacing w:line="285" w:lineRule="atLeast"/>
        <w:ind w:leftChars="0" w:left="3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2B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5DB5D03" w14:textId="13264934" w:rsidR="00622B70" w:rsidRDefault="00622B70" w:rsidP="00622B70">
      <w:pPr>
        <w:pStyle w:val="a3"/>
        <w:ind w:leftChars="0" w:left="360"/>
      </w:pPr>
      <w:r>
        <w:rPr>
          <w:rFonts w:hint="eastAsia"/>
        </w:rPr>
        <w:t xml:space="preserve">You may </w:t>
      </w:r>
      <w:r w:rsidR="002A3DCB">
        <w:t xml:space="preserve">use the following initial values of the a[] array elements to explain the algorithm. </w:t>
      </w:r>
    </w:p>
    <w:p w14:paraId="2B8C2896" w14:textId="304430DE" w:rsidR="00622B70" w:rsidRDefault="00622B70" w:rsidP="00622B70">
      <w:pPr>
        <w:pStyle w:val="a3"/>
        <w:ind w:leftChars="0" w:left="360"/>
      </w:pPr>
      <w:r>
        <w:rPr>
          <w:noProof/>
        </w:rPr>
        <w:drawing>
          <wp:inline distT="0" distB="0" distL="0" distR="0" wp14:anchorId="342A4E9A" wp14:editId="56162AAF">
            <wp:extent cx="5274310" cy="7988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7204" w14:textId="023E626B" w:rsidR="00B66B18" w:rsidRDefault="00B66B18" w:rsidP="00622B70">
      <w:pPr>
        <w:pStyle w:val="a3"/>
        <w:ind w:leftChars="0" w:left="36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EC1B2C">
        <w:t>Wri</w:t>
      </w:r>
      <w:r w:rsidR="00C8416D">
        <w:t>t</w:t>
      </w:r>
      <w:r w:rsidR="00EC1B2C">
        <w:t xml:space="preserve">e the status of the list (12, 2, 16, 30, 8, 28, 4, 10, 20, 6, 18) at the end of each pass of </w:t>
      </w:r>
      <w:proofErr w:type="spellStart"/>
      <w:r w:rsidR="00EC1B2C">
        <w:t>RadixSort</w:t>
      </w:r>
      <w:proofErr w:type="spellEnd"/>
      <w:r w:rsidR="00EC1B2C">
        <w:t>. Use r=10.</w:t>
      </w:r>
    </w:p>
    <w:p w14:paraId="0F121BA7" w14:textId="77777777" w:rsidR="00EC1B2C" w:rsidRDefault="00EC1B2C" w:rsidP="00622B70">
      <w:pPr>
        <w:pStyle w:val="a3"/>
        <w:ind w:leftChars="0" w:left="360"/>
      </w:pPr>
    </w:p>
    <w:p w14:paraId="3AFDDCEE" w14:textId="73339C4A" w:rsidR="00547968" w:rsidRDefault="00B66B18" w:rsidP="00547968">
      <w:pPr>
        <w:pStyle w:val="a3"/>
        <w:numPr>
          <w:ilvl w:val="0"/>
          <w:numId w:val="1"/>
        </w:numPr>
        <w:ind w:leftChars="0"/>
      </w:pPr>
      <w:r>
        <w:t>P</w:t>
      </w:r>
      <w:r w:rsidR="003D4BA7">
        <w:t>lease propose</w:t>
      </w:r>
      <w:r w:rsidR="00806BBE">
        <w:rPr>
          <w:rFonts w:hint="eastAsia"/>
        </w:rPr>
        <w:t xml:space="preserve"> </w:t>
      </w:r>
      <w:r w:rsidR="002A3DCB">
        <w:t>a</w:t>
      </w:r>
      <w:r w:rsidR="00806BBE">
        <w:rPr>
          <w:rFonts w:hint="eastAsia"/>
        </w:rPr>
        <w:t xml:space="preserve"> </w:t>
      </w:r>
      <w:r>
        <w:t>hybrid</w:t>
      </w:r>
      <w:r w:rsidR="00806BBE">
        <w:t xml:space="preserve"> </w:t>
      </w:r>
      <w:r w:rsidR="00806BBE">
        <w:rPr>
          <w:rFonts w:hint="eastAsia"/>
        </w:rPr>
        <w:t xml:space="preserve">sorting algorithm </w:t>
      </w:r>
      <w:r w:rsidR="00806BBE">
        <w:t xml:space="preserve">and discuss </w:t>
      </w:r>
      <w:r w:rsidR="002A3DCB">
        <w:t>how and why the algorithm works, particular explain when and why one algorithm is switched to another one in the hybrid approach</w:t>
      </w:r>
      <w:r w:rsidR="00806BBE">
        <w:t xml:space="preserve">. </w:t>
      </w:r>
      <w:r w:rsidR="003D4BA7">
        <w:t>Y</w:t>
      </w:r>
      <w:r w:rsidR="00806BBE">
        <w:t xml:space="preserve">ou </w:t>
      </w:r>
      <w:r w:rsidR="002A3DCB">
        <w:t>may go online and</w:t>
      </w:r>
      <w:r w:rsidR="00806BBE">
        <w:t xml:space="preserve"> search for Hybrid Quicksort Algorithm</w:t>
      </w:r>
      <w:r w:rsidR="00A84350">
        <w:t xml:space="preserve"> </w:t>
      </w:r>
      <w:r w:rsidR="00806BBE">
        <w:t>(</w:t>
      </w:r>
      <w:proofErr w:type="spellStart"/>
      <w:r w:rsidR="00806BBE">
        <w:t>Quicksort+Insertion</w:t>
      </w:r>
      <w:proofErr w:type="spellEnd"/>
      <w:r w:rsidR="00806BBE">
        <w:t xml:space="preserve"> sort)</w:t>
      </w:r>
      <w:r w:rsidR="002A3DCB">
        <w:t xml:space="preserve"> to learn how people discuss the working principle of the algorithm</w:t>
      </w:r>
      <w:r w:rsidR="00806BBE">
        <w:t>.</w:t>
      </w:r>
    </w:p>
    <w:p w14:paraId="38117984" w14:textId="77777777" w:rsidR="00806BBE" w:rsidRDefault="00806BBE" w:rsidP="00806BBE">
      <w:pPr>
        <w:pStyle w:val="a3"/>
        <w:ind w:leftChars="0" w:left="360"/>
      </w:pPr>
      <w:r>
        <w:t xml:space="preserve">Reference : </w:t>
      </w:r>
      <w:hyperlink r:id="rId8" w:history="1">
        <w:r>
          <w:rPr>
            <w:rStyle w:val="a4"/>
          </w:rPr>
          <w:t>https://www.techiedelight.com/hybrid-quicksort/</w:t>
        </w:r>
      </w:hyperlink>
    </w:p>
    <w:p w14:paraId="116F9BBE" w14:textId="77777777" w:rsidR="00F561E4" w:rsidRDefault="00F561E4">
      <w:pPr>
        <w:widowControl/>
      </w:pPr>
      <w:r>
        <w:br w:type="page"/>
      </w:r>
    </w:p>
    <w:p w14:paraId="01B672E3" w14:textId="77777777" w:rsidR="00806BBE" w:rsidRDefault="00DB1BCD" w:rsidP="005479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>
        <w:t xml:space="preserve"> What does “Optimize merge” mean?</w:t>
      </w:r>
    </w:p>
    <w:p w14:paraId="4F621E0B" w14:textId="77777777" w:rsidR="00DB1BCD" w:rsidRDefault="00DB1BCD" w:rsidP="00DB1BCD">
      <w:pPr>
        <w:pStyle w:val="a3"/>
        <w:ind w:leftChars="0" w:left="360"/>
      </w:pPr>
      <w:r>
        <w:t>(2) Why should we distinguish nodes into external nodes and internal nodes?</w:t>
      </w:r>
    </w:p>
    <w:p w14:paraId="022772F4" w14:textId="77777777" w:rsidR="00DB1BCD" w:rsidRDefault="00DB1BCD" w:rsidP="00DB1BCD">
      <w:pPr>
        <w:pStyle w:val="a3"/>
        <w:ind w:leftChars="0" w:left="360"/>
      </w:pPr>
      <w:r>
        <w:rPr>
          <w:noProof/>
        </w:rPr>
        <w:drawing>
          <wp:inline distT="0" distB="0" distL="0" distR="0" wp14:anchorId="2B705304" wp14:editId="0F2D9952">
            <wp:extent cx="3482340" cy="1683313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221" cy="16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4C9" w14:textId="77777777" w:rsidR="00F561E4" w:rsidRDefault="00F561E4" w:rsidP="00DB1BCD">
      <w:pPr>
        <w:pStyle w:val="a3"/>
        <w:ind w:leftChars="0" w:left="360"/>
      </w:pPr>
    </w:p>
    <w:p w14:paraId="2B315B10" w14:textId="59F00135" w:rsidR="00D761F3" w:rsidRDefault="00D761F3" w:rsidP="00547968">
      <w:pPr>
        <w:pStyle w:val="a3"/>
        <w:numPr>
          <w:ilvl w:val="0"/>
          <w:numId w:val="1"/>
        </w:numPr>
        <w:ind w:leftChars="0"/>
      </w:pPr>
      <w:r>
        <w:t>Please complete the following table and give example</w:t>
      </w:r>
      <w:r w:rsidR="00A84350">
        <w:t xml:space="preserve">s </w:t>
      </w:r>
      <w:r w:rsidR="003D4BA7">
        <w:t>to</w:t>
      </w:r>
      <w:r>
        <w:t xml:space="preserve"> the worst and best time complexity</w:t>
      </w:r>
      <w:r w:rsidR="00A84350">
        <w:t xml:space="preserve"> cases</w:t>
      </w:r>
      <w:r>
        <w:t>.</w:t>
      </w:r>
      <w:r w:rsidR="00CE7BB4">
        <w:t xml:space="preserve"> </w:t>
      </w:r>
      <w:r w:rsidR="00275F8D">
        <w:t xml:space="preserve">Explain why some have the same </w:t>
      </w:r>
      <w:r w:rsidR="009455F6">
        <w:t>If best, average and worst time complexities</w:t>
      </w:r>
      <w:r w:rsidR="00275F8D">
        <w:t>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3"/>
        <w:gridCol w:w="1971"/>
        <w:gridCol w:w="1971"/>
        <w:gridCol w:w="1971"/>
      </w:tblGrid>
      <w:tr w:rsidR="00D761F3" w14:paraId="074D6378" w14:textId="77777777" w:rsidTr="00D761F3">
        <w:tc>
          <w:tcPr>
            <w:tcW w:w="2023" w:type="dxa"/>
          </w:tcPr>
          <w:p w14:paraId="1F7F4FB4" w14:textId="77777777" w:rsidR="00D761F3" w:rsidRDefault="00D761F3" w:rsidP="00D761F3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lgorithm</w:t>
            </w:r>
          </w:p>
        </w:tc>
        <w:tc>
          <w:tcPr>
            <w:tcW w:w="5913" w:type="dxa"/>
            <w:gridSpan w:val="3"/>
          </w:tcPr>
          <w:p w14:paraId="72216C87" w14:textId="77777777" w:rsidR="00D761F3" w:rsidRDefault="00D761F3" w:rsidP="00D761F3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ime Complexity</w:t>
            </w:r>
          </w:p>
        </w:tc>
      </w:tr>
      <w:tr w:rsidR="00D761F3" w14:paraId="6CA37665" w14:textId="77777777" w:rsidTr="00D761F3">
        <w:tc>
          <w:tcPr>
            <w:tcW w:w="2023" w:type="dxa"/>
          </w:tcPr>
          <w:p w14:paraId="3EED9FC7" w14:textId="77777777" w:rsidR="00D761F3" w:rsidRDefault="00D761F3" w:rsidP="00D761F3">
            <w:pPr>
              <w:pStyle w:val="a3"/>
              <w:ind w:leftChars="0" w:left="0"/>
            </w:pPr>
          </w:p>
        </w:tc>
        <w:tc>
          <w:tcPr>
            <w:tcW w:w="1971" w:type="dxa"/>
          </w:tcPr>
          <w:p w14:paraId="3D175D13" w14:textId="77777777" w:rsidR="00D761F3" w:rsidRDefault="00D761F3" w:rsidP="00D761F3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  <w:r>
              <w:t>est</w:t>
            </w:r>
          </w:p>
        </w:tc>
        <w:tc>
          <w:tcPr>
            <w:tcW w:w="1971" w:type="dxa"/>
          </w:tcPr>
          <w:p w14:paraId="445A7C31" w14:textId="77777777" w:rsidR="00D761F3" w:rsidRDefault="00D761F3" w:rsidP="00D761F3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1971" w:type="dxa"/>
          </w:tcPr>
          <w:p w14:paraId="5E5B38EB" w14:textId="77777777" w:rsidR="00D761F3" w:rsidRDefault="00D761F3" w:rsidP="00D761F3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  <w:r>
              <w:t>orst</w:t>
            </w:r>
          </w:p>
        </w:tc>
      </w:tr>
      <w:tr w:rsidR="00D761F3" w14:paraId="7782A3EF" w14:textId="77777777" w:rsidTr="00D761F3">
        <w:tc>
          <w:tcPr>
            <w:tcW w:w="2023" w:type="dxa"/>
          </w:tcPr>
          <w:p w14:paraId="5601F787" w14:textId="77777777" w:rsidR="00D761F3" w:rsidRDefault="00D761F3" w:rsidP="00D761F3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nsertion Sort</w:t>
            </w:r>
          </w:p>
        </w:tc>
        <w:tc>
          <w:tcPr>
            <w:tcW w:w="1971" w:type="dxa"/>
          </w:tcPr>
          <w:p w14:paraId="2481D32E" w14:textId="77777777" w:rsidR="00D761F3" w:rsidRDefault="00D761F3" w:rsidP="00D761F3">
            <w:pPr>
              <w:pStyle w:val="a3"/>
              <w:ind w:leftChars="0" w:left="0"/>
            </w:pPr>
          </w:p>
        </w:tc>
        <w:tc>
          <w:tcPr>
            <w:tcW w:w="1971" w:type="dxa"/>
          </w:tcPr>
          <w:p w14:paraId="238F5D16" w14:textId="77777777" w:rsidR="00D761F3" w:rsidRDefault="00D761F3" w:rsidP="00D761F3">
            <w:pPr>
              <w:pStyle w:val="a3"/>
              <w:ind w:leftChars="0" w:left="0"/>
            </w:pPr>
          </w:p>
        </w:tc>
        <w:tc>
          <w:tcPr>
            <w:tcW w:w="1971" w:type="dxa"/>
          </w:tcPr>
          <w:p w14:paraId="4DF2D282" w14:textId="77777777" w:rsidR="00D761F3" w:rsidRDefault="00D761F3" w:rsidP="00D761F3">
            <w:pPr>
              <w:pStyle w:val="a3"/>
              <w:ind w:leftChars="0" w:left="0"/>
            </w:pPr>
          </w:p>
        </w:tc>
      </w:tr>
      <w:tr w:rsidR="00D761F3" w14:paraId="41EB00F1" w14:textId="77777777" w:rsidTr="00D761F3">
        <w:tc>
          <w:tcPr>
            <w:tcW w:w="2023" w:type="dxa"/>
          </w:tcPr>
          <w:p w14:paraId="69D7F870" w14:textId="77777777" w:rsidR="00D761F3" w:rsidRDefault="00D761F3" w:rsidP="00D761F3">
            <w:pPr>
              <w:pStyle w:val="a3"/>
              <w:ind w:leftChars="0" w:left="0"/>
            </w:pPr>
            <w:r>
              <w:rPr>
                <w:rFonts w:hint="eastAsia"/>
              </w:rPr>
              <w:t>Q</w:t>
            </w:r>
            <w:r>
              <w:t>uick Sort</w:t>
            </w:r>
          </w:p>
        </w:tc>
        <w:tc>
          <w:tcPr>
            <w:tcW w:w="1971" w:type="dxa"/>
          </w:tcPr>
          <w:p w14:paraId="1D62E131" w14:textId="77777777" w:rsidR="00D761F3" w:rsidRDefault="00D761F3" w:rsidP="00D761F3">
            <w:pPr>
              <w:pStyle w:val="a3"/>
              <w:ind w:leftChars="0" w:left="0"/>
            </w:pPr>
          </w:p>
        </w:tc>
        <w:tc>
          <w:tcPr>
            <w:tcW w:w="1971" w:type="dxa"/>
          </w:tcPr>
          <w:p w14:paraId="7565DBFB" w14:textId="77777777" w:rsidR="00D761F3" w:rsidRDefault="00D761F3" w:rsidP="00D761F3">
            <w:pPr>
              <w:pStyle w:val="a3"/>
              <w:ind w:leftChars="0" w:left="0"/>
            </w:pPr>
          </w:p>
        </w:tc>
        <w:tc>
          <w:tcPr>
            <w:tcW w:w="1971" w:type="dxa"/>
          </w:tcPr>
          <w:p w14:paraId="5FB51B73" w14:textId="77777777" w:rsidR="00D761F3" w:rsidRDefault="00D761F3" w:rsidP="00D761F3">
            <w:pPr>
              <w:pStyle w:val="a3"/>
              <w:ind w:leftChars="0" w:left="0"/>
            </w:pPr>
          </w:p>
        </w:tc>
      </w:tr>
      <w:tr w:rsidR="00D761F3" w14:paraId="3A61B7AD" w14:textId="77777777" w:rsidTr="00D761F3">
        <w:tc>
          <w:tcPr>
            <w:tcW w:w="2023" w:type="dxa"/>
          </w:tcPr>
          <w:p w14:paraId="6F8FE22F" w14:textId="77777777" w:rsidR="00D761F3" w:rsidRDefault="00D761F3" w:rsidP="00D761F3">
            <w:pPr>
              <w:pStyle w:val="a3"/>
              <w:ind w:leftChars="0" w:left="0"/>
            </w:pPr>
            <w:r>
              <w:rPr>
                <w:rFonts w:hint="eastAsia"/>
              </w:rPr>
              <w:t>H</w:t>
            </w:r>
            <w:r>
              <w:t>eap Sort</w:t>
            </w:r>
          </w:p>
        </w:tc>
        <w:tc>
          <w:tcPr>
            <w:tcW w:w="1971" w:type="dxa"/>
          </w:tcPr>
          <w:p w14:paraId="7DE50D99" w14:textId="77777777" w:rsidR="00D761F3" w:rsidRDefault="00D761F3" w:rsidP="00D761F3">
            <w:pPr>
              <w:pStyle w:val="a3"/>
              <w:ind w:leftChars="0" w:left="0"/>
            </w:pPr>
          </w:p>
        </w:tc>
        <w:tc>
          <w:tcPr>
            <w:tcW w:w="1971" w:type="dxa"/>
          </w:tcPr>
          <w:p w14:paraId="57478F68" w14:textId="77777777" w:rsidR="00D761F3" w:rsidRDefault="00D761F3" w:rsidP="00D761F3">
            <w:pPr>
              <w:pStyle w:val="a3"/>
              <w:ind w:leftChars="0" w:left="0"/>
            </w:pPr>
          </w:p>
        </w:tc>
        <w:tc>
          <w:tcPr>
            <w:tcW w:w="1971" w:type="dxa"/>
          </w:tcPr>
          <w:p w14:paraId="6F55671D" w14:textId="77777777" w:rsidR="00D761F3" w:rsidRDefault="00D761F3" w:rsidP="00D761F3">
            <w:pPr>
              <w:pStyle w:val="a3"/>
              <w:ind w:leftChars="0" w:left="0"/>
            </w:pPr>
          </w:p>
        </w:tc>
      </w:tr>
    </w:tbl>
    <w:p w14:paraId="51D0304D" w14:textId="77777777" w:rsidR="00D761F3" w:rsidRDefault="00D761F3" w:rsidP="00D761F3"/>
    <w:p w14:paraId="3AD9EC9D" w14:textId="77777777" w:rsidR="00DB1BCD" w:rsidRDefault="00EE4DE5" w:rsidP="00547968">
      <w:pPr>
        <w:pStyle w:val="a3"/>
        <w:numPr>
          <w:ilvl w:val="0"/>
          <w:numId w:val="1"/>
        </w:numPr>
        <w:ind w:leftChars="0"/>
      </w:pPr>
      <w:r>
        <w:t xml:space="preserve">Please </w:t>
      </w:r>
      <w:r w:rsidR="00A84350">
        <w:t>give</w:t>
      </w:r>
      <w:r>
        <w:t xml:space="preserve"> an example of </w:t>
      </w:r>
      <w:r w:rsidR="00A84350">
        <w:t xml:space="preserve">the </w:t>
      </w:r>
      <w:r>
        <w:t>external sorting.</w:t>
      </w:r>
    </w:p>
    <w:p w14:paraId="5557196D" w14:textId="676B264B" w:rsidR="00EE4DE5" w:rsidRDefault="00971620" w:rsidP="00EE4D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ntroduce the concept and practical application of the algorithm</w:t>
      </w:r>
      <w:r w:rsidR="00275F8D">
        <w:t>.</w:t>
      </w:r>
    </w:p>
    <w:p w14:paraId="09775500" w14:textId="2FE8131D" w:rsidR="00971620" w:rsidRDefault="00275F8D" w:rsidP="00EE4DE5">
      <w:pPr>
        <w:pStyle w:val="a3"/>
        <w:numPr>
          <w:ilvl w:val="0"/>
          <w:numId w:val="3"/>
        </w:numPr>
        <w:ind w:leftChars="0"/>
      </w:pPr>
      <w:r>
        <w:t>Give a</w:t>
      </w:r>
      <w:r w:rsidR="00971620">
        <w:rPr>
          <w:rFonts w:hint="eastAsia"/>
        </w:rPr>
        <w:t xml:space="preserve"> </w:t>
      </w:r>
      <w:r w:rsidR="00D879F7">
        <w:t>brief</w:t>
      </w:r>
      <w:r w:rsidR="00971620">
        <w:t xml:space="preserve"> introduction to the </w:t>
      </w:r>
      <w:r w:rsidR="00D879F7">
        <w:t>implementation</w:t>
      </w:r>
      <w:r w:rsidR="00971620">
        <w:t xml:space="preserve"> of the algorithm</w:t>
      </w:r>
    </w:p>
    <w:p w14:paraId="420491C7" w14:textId="77777777" w:rsidR="00971620" w:rsidRDefault="00971620" w:rsidP="00971620">
      <w:pPr>
        <w:ind w:left="360"/>
      </w:pPr>
    </w:p>
    <w:p w14:paraId="445962A6" w14:textId="27FBCC0A" w:rsidR="00EE4DE5" w:rsidRPr="00971620" w:rsidRDefault="00971620" w:rsidP="00547968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971620">
        <w:rPr>
          <w:rFonts w:cstheme="minorHAnsi"/>
          <w:shd w:val="clear" w:color="auto" w:fill="FFFFFF"/>
        </w:rPr>
        <w:t>Given an unsorted array</w:t>
      </w:r>
      <w:r w:rsidR="00D879F7">
        <w:rPr>
          <w:rFonts w:cstheme="minorHAnsi"/>
          <w:shd w:val="clear" w:color="auto" w:fill="FFFFFF"/>
        </w:rPr>
        <w:t xml:space="preserve">, </w:t>
      </w:r>
      <w:r w:rsidR="00275F8D">
        <w:rPr>
          <w:rFonts w:cstheme="minorHAnsi"/>
          <w:shd w:val="clear" w:color="auto" w:fill="FFFFFF"/>
        </w:rPr>
        <w:t xml:space="preserve">in </w:t>
      </w:r>
      <w:r w:rsidR="00D879F7">
        <w:rPr>
          <w:rFonts w:cstheme="minorHAnsi"/>
          <w:shd w:val="clear" w:color="auto" w:fill="FFFFFF"/>
        </w:rPr>
        <w:t>which</w:t>
      </w:r>
      <w:r w:rsidRPr="00971620">
        <w:rPr>
          <w:rFonts w:cstheme="minorHAnsi"/>
          <w:shd w:val="clear" w:color="auto" w:fill="FFFFFF"/>
        </w:rPr>
        <w:t xml:space="preserve"> every element is at most </w:t>
      </w:r>
      <w:r w:rsidRPr="00D879F7">
        <w:rPr>
          <w:rFonts w:cstheme="minorHAnsi"/>
          <w:i/>
          <w:iCs/>
          <w:shd w:val="clear" w:color="auto" w:fill="FFFFFF"/>
        </w:rPr>
        <w:t>k</w:t>
      </w:r>
      <w:r w:rsidRPr="00971620">
        <w:rPr>
          <w:rFonts w:cstheme="minorHAnsi"/>
          <w:shd w:val="clear" w:color="auto" w:fill="FFFFFF"/>
        </w:rPr>
        <w:t xml:space="preserve"> </w:t>
      </w:r>
      <w:r w:rsidR="00D879F7">
        <w:rPr>
          <w:rFonts w:cstheme="minorHAnsi"/>
          <w:shd w:val="clear" w:color="auto" w:fill="FFFFFF"/>
        </w:rPr>
        <w:t xml:space="preserve">steps </w:t>
      </w:r>
      <w:r w:rsidRPr="00971620">
        <w:rPr>
          <w:rFonts w:cstheme="minorHAnsi"/>
          <w:shd w:val="clear" w:color="auto" w:fill="FFFFFF"/>
        </w:rPr>
        <w:t xml:space="preserve">distance from its </w:t>
      </w:r>
      <w:r w:rsidR="00275F8D">
        <w:rPr>
          <w:rFonts w:cstheme="minorHAnsi"/>
          <w:shd w:val="clear" w:color="auto" w:fill="FFFFFF"/>
        </w:rPr>
        <w:t xml:space="preserve">new </w:t>
      </w:r>
      <w:r w:rsidRPr="00971620">
        <w:rPr>
          <w:rFonts w:cstheme="minorHAnsi"/>
          <w:shd w:val="clear" w:color="auto" w:fill="FFFFFF"/>
        </w:rPr>
        <w:t xml:space="preserve">position in </w:t>
      </w:r>
      <w:r w:rsidR="00275F8D">
        <w:rPr>
          <w:rFonts w:cstheme="minorHAnsi"/>
          <w:shd w:val="clear" w:color="auto" w:fill="FFFFFF"/>
        </w:rPr>
        <w:t xml:space="preserve">the </w:t>
      </w:r>
      <w:r w:rsidRPr="00971620">
        <w:rPr>
          <w:rFonts w:cstheme="minorHAnsi"/>
          <w:shd w:val="clear" w:color="auto" w:fill="FFFFFF"/>
        </w:rPr>
        <w:t>sorted array</w:t>
      </w:r>
      <w:r w:rsidR="00D879F7">
        <w:rPr>
          <w:rFonts w:cstheme="minorHAnsi"/>
          <w:shd w:val="clear" w:color="auto" w:fill="FFFFFF"/>
        </w:rPr>
        <w:t>,</w:t>
      </w:r>
      <w:r w:rsidRPr="00971620">
        <w:rPr>
          <w:rFonts w:cstheme="minorHAnsi"/>
          <w:shd w:val="clear" w:color="auto" w:fill="FFFFFF"/>
        </w:rPr>
        <w:t xml:space="preserve"> where </w:t>
      </w:r>
      <w:r w:rsidRPr="00D879F7">
        <w:rPr>
          <w:rFonts w:cstheme="minorHAnsi"/>
          <w:i/>
          <w:iCs/>
          <w:shd w:val="clear" w:color="auto" w:fill="FFFFFF"/>
        </w:rPr>
        <w:t>k</w:t>
      </w:r>
      <w:r w:rsidRPr="00971620">
        <w:rPr>
          <w:rFonts w:cstheme="minorHAnsi"/>
          <w:shd w:val="clear" w:color="auto" w:fill="FFFFFF"/>
        </w:rPr>
        <w:t xml:space="preserve"> is a positive integer smaller than </w:t>
      </w:r>
      <w:r w:rsidR="00D879F7">
        <w:rPr>
          <w:rFonts w:cstheme="minorHAnsi"/>
          <w:shd w:val="clear" w:color="auto" w:fill="FFFFFF"/>
        </w:rPr>
        <w:t xml:space="preserve">the </w:t>
      </w:r>
      <w:r w:rsidR="00D879F7" w:rsidRPr="00971620">
        <w:rPr>
          <w:rFonts w:cstheme="minorHAnsi"/>
          <w:shd w:val="clear" w:color="auto" w:fill="FFFFFF"/>
        </w:rPr>
        <w:t xml:space="preserve">array </w:t>
      </w:r>
      <w:r w:rsidRPr="00971620">
        <w:rPr>
          <w:rFonts w:cstheme="minorHAnsi"/>
          <w:shd w:val="clear" w:color="auto" w:fill="FFFFFF"/>
        </w:rPr>
        <w:t xml:space="preserve">size. Which sorting algorithm can be easily modified </w:t>
      </w:r>
      <w:r w:rsidR="00275F8D">
        <w:rPr>
          <w:rFonts w:cstheme="minorHAnsi"/>
          <w:shd w:val="clear" w:color="auto" w:fill="FFFFFF"/>
        </w:rPr>
        <w:t xml:space="preserve">to fit the </w:t>
      </w:r>
      <w:r w:rsidRPr="00971620">
        <w:rPr>
          <w:rFonts w:cstheme="minorHAnsi"/>
          <w:shd w:val="clear" w:color="auto" w:fill="FFFFFF"/>
        </w:rPr>
        <w:t xml:space="preserve">sorting </w:t>
      </w:r>
      <w:r w:rsidR="00275F8D">
        <w:rPr>
          <w:rFonts w:cstheme="minorHAnsi"/>
          <w:shd w:val="clear" w:color="auto" w:fill="FFFFFF"/>
        </w:rPr>
        <w:t>criterion specified above</w:t>
      </w:r>
      <w:r w:rsidRPr="00971620">
        <w:rPr>
          <w:rFonts w:cstheme="minorHAnsi"/>
          <w:shd w:val="clear" w:color="auto" w:fill="FFFFFF"/>
        </w:rPr>
        <w:t xml:space="preserve"> and what is the obtainable time complexity?</w:t>
      </w:r>
    </w:p>
    <w:sectPr w:rsidR="00EE4DE5" w:rsidRPr="00971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38110" w14:textId="77777777" w:rsidR="00775821" w:rsidRDefault="00775821" w:rsidP="00B66B18">
      <w:r>
        <w:separator/>
      </w:r>
    </w:p>
  </w:endnote>
  <w:endnote w:type="continuationSeparator" w:id="0">
    <w:p w14:paraId="711F0C9D" w14:textId="77777777" w:rsidR="00775821" w:rsidRDefault="00775821" w:rsidP="00B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7C8B5" w14:textId="77777777" w:rsidR="00775821" w:rsidRDefault="00775821" w:rsidP="00B66B18">
      <w:r>
        <w:separator/>
      </w:r>
    </w:p>
  </w:footnote>
  <w:footnote w:type="continuationSeparator" w:id="0">
    <w:p w14:paraId="4E99D8CB" w14:textId="77777777" w:rsidR="00775821" w:rsidRDefault="00775821" w:rsidP="00B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25B1A"/>
    <w:multiLevelType w:val="hybridMultilevel"/>
    <w:tmpl w:val="A664CFD6"/>
    <w:lvl w:ilvl="0" w:tplc="A3881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3470C9A"/>
    <w:multiLevelType w:val="hybridMultilevel"/>
    <w:tmpl w:val="99606AE0"/>
    <w:lvl w:ilvl="0" w:tplc="0828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265DF3"/>
    <w:multiLevelType w:val="hybridMultilevel"/>
    <w:tmpl w:val="D494E6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AC1"/>
    <w:rsid w:val="000265A1"/>
    <w:rsid w:val="00051322"/>
    <w:rsid w:val="00105D4D"/>
    <w:rsid w:val="001667E6"/>
    <w:rsid w:val="001974A0"/>
    <w:rsid w:val="00253AC1"/>
    <w:rsid w:val="00261785"/>
    <w:rsid w:val="00275F8D"/>
    <w:rsid w:val="002A3DCB"/>
    <w:rsid w:val="003050BC"/>
    <w:rsid w:val="003D4BA7"/>
    <w:rsid w:val="00407205"/>
    <w:rsid w:val="00493A41"/>
    <w:rsid w:val="005431CE"/>
    <w:rsid w:val="00547968"/>
    <w:rsid w:val="00622B70"/>
    <w:rsid w:val="006D0AB8"/>
    <w:rsid w:val="0070245E"/>
    <w:rsid w:val="00773750"/>
    <w:rsid w:val="00775821"/>
    <w:rsid w:val="007C6F18"/>
    <w:rsid w:val="00806BBE"/>
    <w:rsid w:val="009455F6"/>
    <w:rsid w:val="00971620"/>
    <w:rsid w:val="009F30C4"/>
    <w:rsid w:val="00A84350"/>
    <w:rsid w:val="00B66B18"/>
    <w:rsid w:val="00C558C8"/>
    <w:rsid w:val="00C8416D"/>
    <w:rsid w:val="00CE7BB4"/>
    <w:rsid w:val="00D26A0C"/>
    <w:rsid w:val="00D62763"/>
    <w:rsid w:val="00D761F3"/>
    <w:rsid w:val="00D879F7"/>
    <w:rsid w:val="00DB1BCD"/>
    <w:rsid w:val="00EC1B2C"/>
    <w:rsid w:val="00EE4DE5"/>
    <w:rsid w:val="00F561E4"/>
    <w:rsid w:val="00F9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FEC76"/>
  <w15:chartTrackingRefBased/>
  <w15:docId w15:val="{092F8A31-24B3-42D9-9785-1F9B5FA5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C1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06BBE"/>
    <w:rPr>
      <w:color w:val="0000FF"/>
      <w:u w:val="single"/>
    </w:rPr>
  </w:style>
  <w:style w:type="table" w:styleId="a5">
    <w:name w:val="Table Grid"/>
    <w:basedOn w:val="a1"/>
    <w:uiPriority w:val="39"/>
    <w:rsid w:val="00D76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D62763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D62763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D62763"/>
  </w:style>
  <w:style w:type="character" w:customStyle="1" w:styleId="a9">
    <w:name w:val="註解文字 字元"/>
    <w:basedOn w:val="a0"/>
    <w:link w:val="a8"/>
    <w:uiPriority w:val="99"/>
    <w:semiHidden/>
    <w:rsid w:val="00D62763"/>
  </w:style>
  <w:style w:type="paragraph" w:styleId="aa">
    <w:name w:val="annotation subject"/>
    <w:basedOn w:val="a8"/>
    <w:next w:val="a8"/>
    <w:link w:val="ab"/>
    <w:uiPriority w:val="99"/>
    <w:semiHidden/>
    <w:unhideWhenUsed/>
    <w:rsid w:val="00D62763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D6276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62763"/>
    <w:rPr>
      <w:rFonts w:ascii="新細明體" w:eastAsia="新細明體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2763"/>
    <w:rPr>
      <w:rFonts w:ascii="新細明體" w:eastAsia="新細明體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84350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B66B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B66B18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B66B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B66B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iedelight.com/hybrid-quickso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LINGEN HUNG</dc:creator>
  <cp:keywords/>
  <dc:description/>
  <cp:lastModifiedBy>Microsoft Office User</cp:lastModifiedBy>
  <cp:revision>5</cp:revision>
  <dcterms:created xsi:type="dcterms:W3CDTF">2019-11-18T14:25:00Z</dcterms:created>
  <dcterms:modified xsi:type="dcterms:W3CDTF">2020-09-01T09:13:00Z</dcterms:modified>
</cp:coreProperties>
</file>