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9910B" w14:textId="77777777" w:rsidR="00A5257B" w:rsidRDefault="00CE5842" w:rsidP="00CE58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Please determine whether these trees are Height-Balanced Binary Search Tree.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3874"/>
        <w:gridCol w:w="4427"/>
      </w:tblGrid>
      <w:tr w:rsidR="00D72353" w14:paraId="150B4D1E" w14:textId="77777777" w:rsidTr="00CE5842">
        <w:trPr>
          <w:trHeight w:val="2221"/>
        </w:trPr>
        <w:tc>
          <w:tcPr>
            <w:tcW w:w="4150" w:type="dxa"/>
          </w:tcPr>
          <w:p w14:paraId="47BE4C01" w14:textId="77777777" w:rsidR="00CE5842" w:rsidRDefault="00CE5842" w:rsidP="00CE5842">
            <w:pPr>
              <w:pStyle w:val="a3"/>
              <w:ind w:leftChars="0" w:left="0"/>
            </w:pPr>
            <w:r>
              <w:rPr>
                <w:rFonts w:hint="eastAsia"/>
              </w:rPr>
              <w:t>a.</w:t>
            </w:r>
          </w:p>
          <w:p w14:paraId="6A76A9B0" w14:textId="77777777" w:rsidR="00CE5842" w:rsidRDefault="00CE5842" w:rsidP="00CE5842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3B32A8C1" wp14:editId="2180C1D1">
                  <wp:extent cx="2483454" cy="130302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7461" cy="1315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1" w:type="dxa"/>
          </w:tcPr>
          <w:p w14:paraId="6558B148" w14:textId="77777777" w:rsidR="00CE5842" w:rsidRDefault="00CE5842" w:rsidP="00CE5842">
            <w:pPr>
              <w:pStyle w:val="a3"/>
              <w:ind w:leftChars="0" w:left="0"/>
            </w:pPr>
            <w:r>
              <w:rPr>
                <w:rFonts w:hint="eastAsia"/>
              </w:rPr>
              <w:t>b.</w:t>
            </w:r>
          </w:p>
          <w:p w14:paraId="16960A06" w14:textId="77777777" w:rsidR="00CE5842" w:rsidRDefault="00CE5842" w:rsidP="00CE5842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63983043" wp14:editId="6080632A">
                  <wp:extent cx="2532269" cy="1287780"/>
                  <wp:effectExtent l="0" t="0" r="1905" b="762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9030" cy="130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2353" w14:paraId="0E614885" w14:textId="77777777" w:rsidTr="00CE5842">
        <w:trPr>
          <w:trHeight w:val="2221"/>
        </w:trPr>
        <w:tc>
          <w:tcPr>
            <w:tcW w:w="4150" w:type="dxa"/>
          </w:tcPr>
          <w:p w14:paraId="6D9A2F91" w14:textId="77777777" w:rsidR="00CE5842" w:rsidRDefault="00CE5842" w:rsidP="00CE5842">
            <w:pPr>
              <w:pStyle w:val="a3"/>
              <w:ind w:leftChars="0" w:left="0"/>
            </w:pPr>
            <w:r>
              <w:t>c.</w:t>
            </w:r>
          </w:p>
          <w:p w14:paraId="4F1FCC4E" w14:textId="77777777" w:rsidR="00CE5842" w:rsidRDefault="00CE5842" w:rsidP="00CE5842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38692085" wp14:editId="34115520">
                  <wp:extent cx="2383278" cy="1615440"/>
                  <wp:effectExtent l="0" t="0" r="0" b="381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030" cy="1621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1" w:type="dxa"/>
          </w:tcPr>
          <w:p w14:paraId="11EDA547" w14:textId="77777777" w:rsidR="00CE5842" w:rsidRDefault="00D72353" w:rsidP="00CE5842">
            <w:pPr>
              <w:pStyle w:val="a3"/>
              <w:ind w:leftChars="0" w:left="0"/>
            </w:pPr>
            <w:r>
              <w:rPr>
                <w:rFonts w:hint="eastAsia"/>
              </w:rPr>
              <w:t>d.</w:t>
            </w:r>
          </w:p>
          <w:p w14:paraId="64EA5F92" w14:textId="77777777" w:rsidR="00D72353" w:rsidRDefault="00D72353" w:rsidP="00CE5842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17FB790E" wp14:editId="255FCC0E">
                  <wp:extent cx="2858770" cy="1263145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8729" cy="1271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27E00C" w14:textId="77777777" w:rsidR="00CE5842" w:rsidRDefault="00CE5842" w:rsidP="00D72353"/>
    <w:p w14:paraId="25CAFC03" w14:textId="101250A2" w:rsidR="00CE5842" w:rsidRDefault="00D72353" w:rsidP="00CE58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Given </w:t>
      </w:r>
      <w:r w:rsidR="00047056">
        <w:t>an</w:t>
      </w:r>
      <w:r>
        <w:rPr>
          <w:rFonts w:hint="eastAsia"/>
        </w:rPr>
        <w:t xml:space="preserve"> array a[10]={3,2,1,4,5,6,7,10,9,8}</w:t>
      </w:r>
      <w:r w:rsidR="00047056">
        <w:t>,</w:t>
      </w:r>
      <w:r>
        <w:rPr>
          <w:rFonts w:hint="eastAsia"/>
        </w:rPr>
        <w:t xml:space="preserve"> answer the following questions.</w:t>
      </w:r>
    </w:p>
    <w:p w14:paraId="6F74D0C9" w14:textId="10FF7E0D" w:rsidR="009729C2" w:rsidRDefault="009729C2" w:rsidP="00047056">
      <w:pPr>
        <w:pStyle w:val="a3"/>
        <w:numPr>
          <w:ilvl w:val="0"/>
          <w:numId w:val="3"/>
        </w:numPr>
        <w:ind w:leftChars="0"/>
      </w:pPr>
      <w:r>
        <w:t xml:space="preserve">Build </w:t>
      </w:r>
      <w:r w:rsidR="00047056">
        <w:t xml:space="preserve">a corresponding </w:t>
      </w:r>
      <w:r>
        <w:t xml:space="preserve">Binary Search Tree from index 0, and find </w:t>
      </w:r>
      <w:r w:rsidR="00047056">
        <w:t>the</w:t>
      </w:r>
      <w:r>
        <w:t xml:space="preserve"> node </w:t>
      </w:r>
      <w:r w:rsidR="00047056">
        <w:t>with</w:t>
      </w:r>
      <w:r>
        <w:t xml:space="preserve"> the largest balance factor(</w:t>
      </w:r>
      <w:r w:rsidR="00047056">
        <w:t>i.e. the absolute value of the difference of the</w:t>
      </w:r>
      <w:r>
        <w:t xml:space="preserve"> height of </w:t>
      </w:r>
      <w:r w:rsidR="00047056">
        <w:t xml:space="preserve">the </w:t>
      </w:r>
      <w:r>
        <w:t>left subtree</w:t>
      </w:r>
      <w:r w:rsidR="00047056">
        <w:t xml:space="preserve"> and the </w:t>
      </w:r>
      <w:r>
        <w:t xml:space="preserve">height of </w:t>
      </w:r>
      <w:r w:rsidR="00047056">
        <w:t xml:space="preserve">the </w:t>
      </w:r>
      <w:r>
        <w:t>right subtree).</w:t>
      </w:r>
    </w:p>
    <w:p w14:paraId="6F7A9718" w14:textId="4A26C662" w:rsidR="00D72353" w:rsidRDefault="009729C2" w:rsidP="009729C2">
      <w:pPr>
        <w:pStyle w:val="a3"/>
        <w:numPr>
          <w:ilvl w:val="0"/>
          <w:numId w:val="3"/>
        </w:numPr>
        <w:ind w:leftChars="0"/>
      </w:pPr>
      <w:r>
        <w:t xml:space="preserve">Build </w:t>
      </w:r>
      <w:r w:rsidR="004C786C">
        <w:t xml:space="preserve">an </w:t>
      </w:r>
      <w:r>
        <w:t xml:space="preserve">AVL Tree </w:t>
      </w:r>
      <w:r w:rsidR="004C786C">
        <w:t xml:space="preserve">of the array </w:t>
      </w:r>
      <w:r>
        <w:t xml:space="preserve">from index 0, and list all the </w:t>
      </w:r>
      <w:r w:rsidR="004C786C">
        <w:t xml:space="preserve">tree building </w:t>
      </w:r>
      <w:r>
        <w:t>steps.</w:t>
      </w:r>
    </w:p>
    <w:p w14:paraId="4D035919" w14:textId="77777777" w:rsidR="006A64AD" w:rsidRDefault="006A64AD" w:rsidP="006A64AD">
      <w:pPr>
        <w:ind w:left="480"/>
      </w:pPr>
    </w:p>
    <w:p w14:paraId="147DE4C8" w14:textId="223DB737" w:rsidR="00D72353" w:rsidRDefault="009729C2" w:rsidP="00CE58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Given </w:t>
      </w:r>
      <w:r w:rsidR="004C786C">
        <w:t>a partial</w:t>
      </w:r>
      <w:r>
        <w:rPr>
          <w:rFonts w:hint="eastAsia"/>
        </w:rPr>
        <w:t xml:space="preserve"> AVL Tree code as follow</w:t>
      </w:r>
      <w:r w:rsidR="004C786C">
        <w:t>s</w:t>
      </w:r>
      <w:r>
        <w:rPr>
          <w:rFonts w:hint="eastAsia"/>
        </w:rPr>
        <w:t xml:space="preserve">, </w:t>
      </w:r>
      <w:r w:rsidR="004C786C">
        <w:t>please</w:t>
      </w:r>
      <w:r>
        <w:t xml:space="preserve"> answer the following questions.</w:t>
      </w:r>
    </w:p>
    <w:p w14:paraId="3CBE982F" w14:textId="77777777" w:rsidR="00D13A54" w:rsidRPr="009729C2" w:rsidRDefault="00D13A54" w:rsidP="00D13A5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29C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9729C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BiTNode</w:t>
      </w:r>
      <w:proofErr w:type="spellEnd"/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14:paraId="76E12082" w14:textId="77777777" w:rsidR="00D13A54" w:rsidRPr="009729C2" w:rsidRDefault="00D13A54" w:rsidP="00D13A5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9729C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private:</w:t>
      </w:r>
    </w:p>
    <w:p w14:paraId="35A90879" w14:textId="77777777" w:rsidR="00D13A54" w:rsidRPr="009729C2" w:rsidRDefault="00D13A54" w:rsidP="00D13A5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9729C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data;</w:t>
      </w:r>
    </w:p>
    <w:p w14:paraId="30B6DD81" w14:textId="77777777" w:rsidR="00D13A54" w:rsidRPr="009729C2" w:rsidRDefault="00D13A54" w:rsidP="00D13A5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9729C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bf;</w:t>
      </w:r>
      <w:r w:rsidRPr="009729C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//bf=balanced factor</w:t>
      </w:r>
    </w:p>
    <w:p w14:paraId="725C65A4" w14:textId="77777777" w:rsidR="00D13A54" w:rsidRPr="009729C2" w:rsidRDefault="00D13A54" w:rsidP="00D13A5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BiTNode</w:t>
      </w:r>
      <w:proofErr w:type="spellEnd"/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</w:t>
      </w:r>
      <w:proofErr w:type="spellStart"/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lchild</w:t>
      </w:r>
      <w:proofErr w:type="spellEnd"/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,*</w:t>
      </w:r>
      <w:proofErr w:type="spellStart"/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rchild</w:t>
      </w:r>
      <w:proofErr w:type="spellEnd"/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5DB4453B" w14:textId="77777777" w:rsidR="00D13A54" w:rsidRPr="009729C2" w:rsidRDefault="00D13A54" w:rsidP="00D13A5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9729C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</w:p>
    <w:p w14:paraId="67D0BDA0" w14:textId="77777777" w:rsidR="00D13A54" w:rsidRDefault="00D13A54" w:rsidP="00D13A5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6A9955"/>
          <w:kern w:val="0"/>
          <w:sz w:val="21"/>
          <w:szCs w:val="21"/>
        </w:rPr>
      </w:pPr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9729C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BiTNode</w:t>
      </w:r>
      <w:proofErr w:type="spellEnd"/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  <w:r w:rsidRPr="009729C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//Skip to define constructor</w:t>
      </w:r>
    </w:p>
    <w:p w14:paraId="4E07911F" w14:textId="77777777" w:rsidR="00A364F7" w:rsidRPr="00A364F7" w:rsidRDefault="00A364F7" w:rsidP="00A364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364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A364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A364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A364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getBF</w:t>
      </w:r>
      <w:proofErr w:type="spellEnd"/>
      <w:r w:rsidRPr="00A364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(){</w:t>
      </w:r>
    </w:p>
    <w:p w14:paraId="13571E9E" w14:textId="77777777" w:rsidR="00A364F7" w:rsidRPr="00A364F7" w:rsidRDefault="00A364F7" w:rsidP="00A364F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364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364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A364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bf;</w:t>
      </w:r>
    </w:p>
    <w:p w14:paraId="103E4A66" w14:textId="77777777" w:rsidR="00A364F7" w:rsidRPr="009729C2" w:rsidRDefault="00A364F7" w:rsidP="00D13A5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364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14:paraId="40B8EAF8" w14:textId="77777777" w:rsidR="00D13A54" w:rsidRPr="009729C2" w:rsidRDefault="00D13A54" w:rsidP="00D13A5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9729C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BiTNode</w:t>
      </w:r>
      <w:proofErr w:type="spellEnd"/>
      <w:r w:rsidRPr="009729C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*</w:t>
      </w:r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9729C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getLeft</w:t>
      </w:r>
      <w:proofErr w:type="spellEnd"/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(){</w:t>
      </w:r>
    </w:p>
    <w:p w14:paraId="111B039D" w14:textId="77777777" w:rsidR="00D13A54" w:rsidRPr="009729C2" w:rsidRDefault="00D13A54" w:rsidP="00D13A5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9729C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9729C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proofErr w:type="spellStart"/>
      <w:r w:rsidRPr="009729C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lchild</w:t>
      </w:r>
      <w:proofErr w:type="spellEnd"/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54665781" w14:textId="77777777" w:rsidR="00D13A54" w:rsidRPr="009729C2" w:rsidRDefault="00D13A54" w:rsidP="00D13A5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}</w:t>
      </w:r>
    </w:p>
    <w:p w14:paraId="7537D5EA" w14:textId="77777777" w:rsidR="00D13A54" w:rsidRPr="009729C2" w:rsidRDefault="00D13A54" w:rsidP="00D13A5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9729C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BiTNode</w:t>
      </w:r>
      <w:proofErr w:type="spellEnd"/>
      <w:r w:rsidRPr="009729C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*</w:t>
      </w:r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9729C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getRight</w:t>
      </w:r>
      <w:proofErr w:type="spellEnd"/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(){</w:t>
      </w:r>
    </w:p>
    <w:p w14:paraId="7A165AFB" w14:textId="77777777" w:rsidR="00D13A54" w:rsidRPr="009729C2" w:rsidRDefault="00D13A54" w:rsidP="00D13A5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9729C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9729C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proofErr w:type="spellStart"/>
      <w:r w:rsidRPr="009729C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rchild</w:t>
      </w:r>
      <w:proofErr w:type="spellEnd"/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46AD3B74" w14:textId="77777777" w:rsidR="00D13A54" w:rsidRPr="009729C2" w:rsidRDefault="00D13A54" w:rsidP="00D13A5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14:paraId="7ECEBD1C" w14:textId="77777777" w:rsidR="00D13A54" w:rsidRPr="009729C2" w:rsidRDefault="00D13A54" w:rsidP="00D13A5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9729C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9729C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setLeft</w:t>
      </w:r>
      <w:proofErr w:type="spellEnd"/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9729C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BiTNode</w:t>
      </w:r>
      <w:proofErr w:type="spellEnd"/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9729C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*</w:t>
      </w:r>
      <w:r w:rsidRPr="009729C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node</w:t>
      </w:r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5C39D18F" w14:textId="77777777" w:rsidR="00D13A54" w:rsidRPr="009729C2" w:rsidRDefault="00D13A54" w:rsidP="00D13A5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9729C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proofErr w:type="spellStart"/>
      <w:r w:rsidRPr="009729C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lchild</w:t>
      </w:r>
      <w:proofErr w:type="spellEnd"/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=node;</w:t>
      </w:r>
    </w:p>
    <w:p w14:paraId="3129347D" w14:textId="77777777" w:rsidR="00D13A54" w:rsidRPr="009729C2" w:rsidRDefault="00D13A54" w:rsidP="00D13A5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14:paraId="14CF7B93" w14:textId="77777777" w:rsidR="00D13A54" w:rsidRPr="009729C2" w:rsidRDefault="00D13A54" w:rsidP="00D13A5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9729C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9729C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setRight</w:t>
      </w:r>
      <w:proofErr w:type="spellEnd"/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9729C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BiTNode</w:t>
      </w:r>
      <w:proofErr w:type="spellEnd"/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9729C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*</w:t>
      </w:r>
      <w:r w:rsidRPr="009729C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node</w:t>
      </w:r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76C479E9" w14:textId="77777777" w:rsidR="00D13A54" w:rsidRPr="009729C2" w:rsidRDefault="00D13A54" w:rsidP="00D13A5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9729C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proofErr w:type="spellStart"/>
      <w:r w:rsidRPr="009729C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rchild</w:t>
      </w:r>
      <w:proofErr w:type="spellEnd"/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=node;</w:t>
      </w:r>
    </w:p>
    <w:p w14:paraId="6A85D2BB" w14:textId="77777777" w:rsidR="00D13A54" w:rsidRPr="009729C2" w:rsidRDefault="00D13A54" w:rsidP="00D13A5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14:paraId="2AF25023" w14:textId="77777777" w:rsidR="00D13A54" w:rsidRPr="009729C2" w:rsidRDefault="00D13A54" w:rsidP="00D13A5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};</w:t>
      </w:r>
    </w:p>
    <w:p w14:paraId="2CF92063" w14:textId="77777777" w:rsidR="00D13A54" w:rsidRPr="009729C2" w:rsidRDefault="00D13A54" w:rsidP="00D13A5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C5C4F5A" w14:textId="77777777" w:rsidR="00D13A54" w:rsidRPr="009729C2" w:rsidRDefault="00D13A54" w:rsidP="00D13A5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29C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9729C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AVLTree</w:t>
      </w:r>
      <w:proofErr w:type="spellEnd"/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14:paraId="2C5D2449" w14:textId="77777777" w:rsidR="00D13A54" w:rsidRPr="009729C2" w:rsidRDefault="00D13A54" w:rsidP="00D13A5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9729C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private:</w:t>
      </w:r>
    </w:p>
    <w:p w14:paraId="0C45D047" w14:textId="77777777" w:rsidR="00D13A54" w:rsidRPr="009729C2" w:rsidRDefault="00D13A54" w:rsidP="00D13A5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BiTNode</w:t>
      </w:r>
      <w:proofErr w:type="spellEnd"/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</w:t>
      </w:r>
      <w:proofErr w:type="spellStart"/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nodeArray</w:t>
      </w:r>
      <w:proofErr w:type="spellEnd"/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6D53D968" w14:textId="77777777" w:rsidR="00D13A54" w:rsidRPr="009729C2" w:rsidRDefault="00D13A54" w:rsidP="00D13A5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9729C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</w:p>
    <w:p w14:paraId="44C84BAA" w14:textId="77777777" w:rsidR="00D13A54" w:rsidRPr="009729C2" w:rsidRDefault="00D13A54" w:rsidP="00D13A5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9729C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AVLTree</w:t>
      </w:r>
      <w:proofErr w:type="spellEnd"/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  <w:r w:rsidRPr="009729C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// Skip to define constructor</w:t>
      </w:r>
    </w:p>
    <w:p w14:paraId="530B8D5A" w14:textId="77777777" w:rsidR="00D13A54" w:rsidRPr="009729C2" w:rsidRDefault="00D13A54" w:rsidP="00D13A5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9729C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9729C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R_Rotate</w:t>
      </w:r>
      <w:proofErr w:type="spellEnd"/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9729C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BiTNode</w:t>
      </w:r>
      <w:proofErr w:type="spellEnd"/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9729C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*</w:t>
      </w:r>
      <w:r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*</w:t>
      </w:r>
      <w:r w:rsidRPr="009729C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7D3A924E" w14:textId="77777777" w:rsidR="00D13A54" w:rsidRPr="009729C2" w:rsidRDefault="00D13A54" w:rsidP="00D13A5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9729C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9729C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L_Rotate</w:t>
      </w:r>
      <w:proofErr w:type="spellEnd"/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9729C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BiTNode</w:t>
      </w:r>
      <w:proofErr w:type="spellEnd"/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9729C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*</w:t>
      </w:r>
      <w:r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*</w:t>
      </w:r>
      <w:r w:rsidRPr="009729C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4B0BA7A8" w14:textId="77777777" w:rsidR="00D13A54" w:rsidRPr="009729C2" w:rsidRDefault="00D13A54" w:rsidP="00D13A5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9729C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9729C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LeftBalance</w:t>
      </w:r>
      <w:proofErr w:type="spellEnd"/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9729C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BiTNode</w:t>
      </w:r>
      <w:proofErr w:type="spellEnd"/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9729C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*</w:t>
      </w:r>
      <w:r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*</w:t>
      </w:r>
      <w:r w:rsidR="00A364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 </w:t>
      </w:r>
    </w:p>
    <w:p w14:paraId="192BB279" w14:textId="77777777" w:rsidR="00D13A54" w:rsidRPr="00D13A54" w:rsidRDefault="00D13A54" w:rsidP="00D13A5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  <w:r w:rsidRPr="00D13A5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</w:p>
    <w:p w14:paraId="3C6A88A6" w14:textId="77777777" w:rsidR="009729C2" w:rsidRDefault="009729C2" w:rsidP="009729C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Please explain</w:t>
      </w:r>
      <w:r w:rsidR="00D13A54">
        <w:rPr>
          <w:rFonts w:hint="eastAsia"/>
        </w:rPr>
        <w:t xml:space="preserve"> </w:t>
      </w:r>
      <w:proofErr w:type="spellStart"/>
      <w:r w:rsidR="00D13A54">
        <w:rPr>
          <w:rFonts w:hint="eastAsia"/>
        </w:rPr>
        <w:t>R</w:t>
      </w:r>
      <w:r>
        <w:t>_Rotate</w:t>
      </w:r>
      <w:proofErr w:type="spellEnd"/>
      <w:r>
        <w:t>(</w:t>
      </w:r>
      <w:proofErr w:type="spellStart"/>
      <w:r>
        <w:t>BiTNode</w:t>
      </w:r>
      <w:proofErr w:type="spellEnd"/>
      <w:r>
        <w:t xml:space="preserve"> *P).</w:t>
      </w:r>
    </w:p>
    <w:p w14:paraId="5E092716" w14:textId="77777777" w:rsidR="009729C2" w:rsidRPr="009729C2" w:rsidRDefault="009729C2" w:rsidP="009729C2">
      <w:pPr>
        <w:pStyle w:val="a3"/>
        <w:widowControl/>
        <w:shd w:val="clear" w:color="auto" w:fill="1E1E1E"/>
        <w:spacing w:line="285" w:lineRule="atLeast"/>
        <w:ind w:leftChars="0" w:left="9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29C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9729C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AVLTree</w:t>
      </w:r>
      <w:proofErr w:type="spellEnd"/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spellStart"/>
      <w:proofErr w:type="gramEnd"/>
      <w:r w:rsidRPr="009729C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R_Rotate</w:t>
      </w:r>
      <w:proofErr w:type="spellEnd"/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9729C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BiTNode</w:t>
      </w:r>
      <w:proofErr w:type="spellEnd"/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9729C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**</w:t>
      </w:r>
      <w:r w:rsidRPr="009729C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</w:t>
      </w:r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202D6E94" w14:textId="77777777" w:rsidR="009729C2" w:rsidRPr="009729C2" w:rsidRDefault="009729C2" w:rsidP="00D13A54">
      <w:pPr>
        <w:pStyle w:val="a3"/>
        <w:widowControl/>
        <w:shd w:val="clear" w:color="auto" w:fill="1E1E1E"/>
        <w:spacing w:line="285" w:lineRule="atLeast"/>
        <w:ind w:leftChars="0" w:left="9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BiTNode</w:t>
      </w:r>
      <w:proofErr w:type="spellEnd"/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*L;</w:t>
      </w:r>
    </w:p>
    <w:p w14:paraId="09F7F9B6" w14:textId="77777777" w:rsidR="009729C2" w:rsidRPr="009729C2" w:rsidRDefault="009729C2" w:rsidP="00D13A54">
      <w:pPr>
        <w:pStyle w:val="a3"/>
        <w:widowControl/>
        <w:shd w:val="clear" w:color="auto" w:fill="1E1E1E"/>
        <w:spacing w:line="285" w:lineRule="atLeast"/>
        <w:ind w:leftChars="0" w:left="9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L=(*P)-&gt;</w:t>
      </w:r>
      <w:proofErr w:type="spellStart"/>
      <w:r w:rsidRPr="009729C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getLeft</w:t>
      </w:r>
      <w:proofErr w:type="spellEnd"/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09337BB6" w14:textId="77777777" w:rsidR="009729C2" w:rsidRPr="009729C2" w:rsidRDefault="009729C2" w:rsidP="00D13A54">
      <w:pPr>
        <w:pStyle w:val="a3"/>
        <w:widowControl/>
        <w:shd w:val="clear" w:color="auto" w:fill="1E1E1E"/>
        <w:spacing w:line="285" w:lineRule="atLeast"/>
        <w:ind w:leftChars="0" w:left="9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(*P)-&gt;</w:t>
      </w:r>
      <w:proofErr w:type="spellStart"/>
      <w:r w:rsidRPr="009729C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setLeft</w:t>
      </w:r>
      <w:proofErr w:type="spellEnd"/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9729C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</w:t>
      </w:r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proofErr w:type="spellStart"/>
      <w:r w:rsidRPr="009729C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getLeft</w:t>
      </w:r>
      <w:proofErr w:type="spellEnd"/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());</w:t>
      </w:r>
    </w:p>
    <w:p w14:paraId="171D9843" w14:textId="77777777" w:rsidR="009729C2" w:rsidRPr="009729C2" w:rsidRDefault="009729C2" w:rsidP="00D13A54">
      <w:pPr>
        <w:pStyle w:val="a3"/>
        <w:widowControl/>
        <w:shd w:val="clear" w:color="auto" w:fill="1E1E1E"/>
        <w:spacing w:line="285" w:lineRule="atLeast"/>
        <w:ind w:leftChars="0" w:left="9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9729C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</w:t>
      </w:r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proofErr w:type="spellStart"/>
      <w:r w:rsidRPr="009729C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setRight</w:t>
      </w:r>
      <w:proofErr w:type="spellEnd"/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(**P);</w:t>
      </w:r>
    </w:p>
    <w:p w14:paraId="6566FD15" w14:textId="77777777" w:rsidR="009729C2" w:rsidRPr="009729C2" w:rsidRDefault="009729C2" w:rsidP="00D13A54">
      <w:pPr>
        <w:pStyle w:val="a3"/>
        <w:widowControl/>
        <w:shd w:val="clear" w:color="auto" w:fill="1E1E1E"/>
        <w:spacing w:line="285" w:lineRule="atLeast"/>
        <w:ind w:leftChars="0" w:left="9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729C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*P=L;</w:t>
      </w:r>
    </w:p>
    <w:p w14:paraId="3B07F80E" w14:textId="77777777" w:rsidR="00D13A54" w:rsidRPr="00D13A54" w:rsidRDefault="00D13A54" w:rsidP="00D13A54">
      <w:pPr>
        <w:pStyle w:val="a3"/>
        <w:widowControl/>
        <w:shd w:val="clear" w:color="auto" w:fill="1E1E1E"/>
        <w:spacing w:line="285" w:lineRule="atLeast"/>
        <w:ind w:leftChars="0" w:left="9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3BC3FA5E" w14:textId="77777777" w:rsidR="009729C2" w:rsidRDefault="00D13A54" w:rsidP="00D13A54">
      <w:r>
        <w:tab/>
      </w:r>
      <w:r>
        <w:tab/>
      </w:r>
      <w:r>
        <w:rPr>
          <w:noProof/>
        </w:rPr>
        <w:drawing>
          <wp:inline distT="0" distB="0" distL="0" distR="0" wp14:anchorId="6723F0E0" wp14:editId="68DCBFA1">
            <wp:extent cx="2179320" cy="1790156"/>
            <wp:effectExtent l="0" t="0" r="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7735" cy="180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B459" w14:textId="77777777" w:rsidR="00D13A54" w:rsidRDefault="00D13A54" w:rsidP="00D13A5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Design </w:t>
      </w:r>
      <w:proofErr w:type="spellStart"/>
      <w:r>
        <w:rPr>
          <w:rFonts w:hint="eastAsia"/>
        </w:rPr>
        <w:t>L_Rotate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BiTNode</w:t>
      </w:r>
      <w:proofErr w:type="spellEnd"/>
      <w:r>
        <w:rPr>
          <w:rFonts w:hint="eastAsia"/>
        </w:rPr>
        <w:t xml:space="preserve"> **P)</w:t>
      </w:r>
      <w:r>
        <w:t>.</w:t>
      </w:r>
    </w:p>
    <w:p w14:paraId="13DBB01F" w14:textId="77777777" w:rsidR="00A364F7" w:rsidRDefault="00A364F7" w:rsidP="00A364F7">
      <w:pPr>
        <w:pStyle w:val="a3"/>
        <w:ind w:leftChars="0" w:left="960"/>
      </w:pPr>
    </w:p>
    <w:p w14:paraId="6E005D6A" w14:textId="77777777" w:rsidR="00A364F7" w:rsidRDefault="00A364F7" w:rsidP="00A364F7">
      <w:pPr>
        <w:pStyle w:val="a3"/>
        <w:ind w:leftChars="0" w:left="960"/>
      </w:pPr>
    </w:p>
    <w:p w14:paraId="1F0CA8A4" w14:textId="48CD2EEB" w:rsidR="009729C2" w:rsidRDefault="004C786C" w:rsidP="00CE5842">
      <w:pPr>
        <w:pStyle w:val="a3"/>
        <w:numPr>
          <w:ilvl w:val="0"/>
          <w:numId w:val="1"/>
        </w:numPr>
        <w:ind w:leftChars="0"/>
      </w:pPr>
      <w:r>
        <w:t>Following</w:t>
      </w:r>
      <w:r w:rsidR="00D13A54">
        <w:rPr>
          <w:rFonts w:hint="eastAsia"/>
        </w:rPr>
        <w:t xml:space="preserve"> the previous question,</w:t>
      </w:r>
      <w:r w:rsidR="00A364F7">
        <w:t xml:space="preserve"> please complete the </w:t>
      </w:r>
      <w:proofErr w:type="spellStart"/>
      <w:r w:rsidR="00A364F7">
        <w:t>LeftBalaced</w:t>
      </w:r>
      <w:proofErr w:type="spellEnd"/>
      <w:r w:rsidR="00A364F7">
        <w:t>(</w:t>
      </w:r>
      <w:proofErr w:type="spellStart"/>
      <w:r w:rsidR="00A364F7">
        <w:t>BiTNode</w:t>
      </w:r>
      <w:proofErr w:type="spellEnd"/>
      <w:r w:rsidR="00A364F7">
        <w:t xml:space="preserve"> **T)</w:t>
      </w:r>
    </w:p>
    <w:p w14:paraId="43AE5C3E" w14:textId="77777777" w:rsidR="00A364F7" w:rsidRPr="00A364F7" w:rsidRDefault="00A364F7" w:rsidP="00A364F7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364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#define</w:t>
      </w:r>
      <w:r w:rsidRPr="00A364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 </w:t>
      </w:r>
      <w:r w:rsidRPr="00A364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LH</w:t>
      </w:r>
      <w:r w:rsidRPr="00A364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 </w:t>
      </w:r>
      <w:r w:rsidRPr="00A364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A364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A364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// Left height</w:t>
      </w:r>
    </w:p>
    <w:p w14:paraId="13158700" w14:textId="77777777" w:rsidR="00A364F7" w:rsidRPr="00A364F7" w:rsidRDefault="00A364F7" w:rsidP="00A364F7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364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#define</w:t>
      </w:r>
      <w:r w:rsidRPr="00A364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 </w:t>
      </w:r>
      <w:r w:rsidRPr="00A364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EH</w:t>
      </w:r>
      <w:r w:rsidRPr="00A364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 </w:t>
      </w:r>
      <w:r w:rsidRPr="00A364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364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// Equal height</w:t>
      </w:r>
    </w:p>
    <w:p w14:paraId="3BE8C1A0" w14:textId="77777777" w:rsidR="00A364F7" w:rsidRPr="00A364F7" w:rsidRDefault="00A364F7" w:rsidP="00A364F7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364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#define</w:t>
      </w:r>
      <w:r w:rsidRPr="00A364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 </w:t>
      </w:r>
      <w:r w:rsidRPr="00A364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RH</w:t>
      </w:r>
      <w:r w:rsidRPr="00A364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 </w:t>
      </w:r>
      <w:r w:rsidRPr="00A364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A364F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A364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// Right height</w:t>
      </w:r>
    </w:p>
    <w:p w14:paraId="6B58DA8F" w14:textId="77777777" w:rsidR="00A364F7" w:rsidRPr="00A364F7" w:rsidRDefault="00A364F7" w:rsidP="00A364F7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AC58C12" w14:textId="77777777" w:rsidR="00A364F7" w:rsidRPr="00A364F7" w:rsidRDefault="00A364F7" w:rsidP="00A364F7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364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/*</w:t>
      </w:r>
      <w:r w:rsidRPr="00A364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對以指標</w:t>
      </w:r>
      <w:r w:rsidRPr="00A364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</w:t>
      </w:r>
      <w:r w:rsidRPr="00A364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所指節點為根的二元樹做左旋轉平衡處理</w:t>
      </w:r>
      <w:r w:rsidRPr="00A364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*/</w:t>
      </w:r>
    </w:p>
    <w:p w14:paraId="179B6C94" w14:textId="77777777" w:rsidR="00A364F7" w:rsidRPr="00A364F7" w:rsidRDefault="00A364F7" w:rsidP="00A364F7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364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/*</w:t>
      </w:r>
      <w:r w:rsidRPr="00A364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本演算法結束時，指標</w:t>
      </w:r>
      <w:r w:rsidRPr="00A364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</w:t>
      </w:r>
      <w:r w:rsidRPr="00A364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指向新的根節點</w:t>
      </w:r>
      <w:r w:rsidRPr="00A364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*/</w:t>
      </w:r>
    </w:p>
    <w:p w14:paraId="40A11BAB" w14:textId="77777777" w:rsidR="00A364F7" w:rsidRPr="00A364F7" w:rsidRDefault="00A364F7" w:rsidP="00A364F7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364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A364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A364F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AVLTree</w:t>
      </w:r>
      <w:proofErr w:type="spellEnd"/>
      <w:r w:rsidRPr="00A364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spellStart"/>
      <w:proofErr w:type="gramEnd"/>
      <w:r w:rsidRPr="00A364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LeftBalance</w:t>
      </w:r>
      <w:proofErr w:type="spellEnd"/>
      <w:r w:rsidRPr="00A364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364F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BiTNode</w:t>
      </w:r>
      <w:proofErr w:type="spellEnd"/>
      <w:r w:rsidRPr="00A364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364F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**</w:t>
      </w:r>
      <w:r w:rsidRPr="00A364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A364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7FAF47E8" w14:textId="77777777" w:rsidR="00A364F7" w:rsidRPr="00A364F7" w:rsidRDefault="00A364F7" w:rsidP="00A364F7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364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A364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BiTNode</w:t>
      </w:r>
      <w:proofErr w:type="spellEnd"/>
      <w:r w:rsidRPr="00A364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 </w:t>
      </w:r>
      <w:proofErr w:type="spellStart"/>
      <w:r w:rsidRPr="00A364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L,Lr</w:t>
      </w:r>
      <w:proofErr w:type="spellEnd"/>
      <w:r w:rsidRPr="00A364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026698DB" w14:textId="77777777" w:rsidR="00A364F7" w:rsidRPr="00A364F7" w:rsidRDefault="00A364F7" w:rsidP="00A364F7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364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L=(*T)-&gt;</w:t>
      </w:r>
      <w:proofErr w:type="spellStart"/>
      <w:r w:rsidRPr="00A364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getLeft</w:t>
      </w:r>
      <w:proofErr w:type="spellEnd"/>
      <w:r w:rsidRPr="00A364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3502A98E" w14:textId="77777777" w:rsidR="00A364F7" w:rsidRPr="00A364F7" w:rsidRDefault="00A364F7" w:rsidP="00A364F7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364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A364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switch</w:t>
      </w:r>
      <w:r w:rsidRPr="00A364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364F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</w:t>
      </w:r>
      <w:r w:rsidRPr="00A364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proofErr w:type="spellStart"/>
      <w:r w:rsidRPr="00A364F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getBF</w:t>
      </w:r>
      <w:proofErr w:type="spellEnd"/>
      <w:r w:rsidRPr="00A364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()){</w:t>
      </w:r>
    </w:p>
    <w:p w14:paraId="422F7592" w14:textId="77777777" w:rsidR="00A364F7" w:rsidRPr="00A364F7" w:rsidRDefault="00A364F7" w:rsidP="00A364F7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364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    /* </w:t>
      </w:r>
      <w:r w:rsidRPr="00A364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檢查</w:t>
      </w:r>
      <w:r w:rsidRPr="00A364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</w:t>
      </w:r>
      <w:r w:rsidRPr="00A364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的左子樹平衡度，並做相應的平衡處理</w:t>
      </w:r>
      <w:r w:rsidRPr="00A364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*/</w:t>
      </w:r>
    </w:p>
    <w:p w14:paraId="31BE295F" w14:textId="77777777" w:rsidR="00A364F7" w:rsidRPr="00A364F7" w:rsidRDefault="00A364F7" w:rsidP="00A364F7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364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A364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A364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LH:</w:t>
      </w:r>
      <w:r w:rsidRPr="00A364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/* </w:t>
      </w:r>
      <w:r w:rsidRPr="00A364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新節點插入在</w:t>
      </w:r>
      <w:r w:rsidRPr="00A364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</w:t>
      </w:r>
      <w:r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的左孩子的左子樹上，要做右旋轉</w:t>
      </w:r>
      <w:r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處</w:t>
      </w:r>
      <w:r w:rsidRPr="00A364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理</w:t>
      </w:r>
      <w:r w:rsidRPr="00A364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*/</w:t>
      </w:r>
    </w:p>
    <w:p w14:paraId="6745F85A" w14:textId="77777777" w:rsidR="00A364F7" w:rsidRPr="00A364F7" w:rsidRDefault="00A364F7" w:rsidP="00A364F7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364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        // TODO</w:t>
      </w:r>
      <w:r w:rsidR="006A64AD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(1)</w:t>
      </w:r>
    </w:p>
    <w:p w14:paraId="0255828B" w14:textId="77777777" w:rsidR="00A364F7" w:rsidRPr="00A364F7" w:rsidRDefault="00A364F7" w:rsidP="00A364F7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364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A364F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A364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RH:</w:t>
      </w:r>
      <w:r w:rsidRPr="00A364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/* </w:t>
      </w:r>
      <w:r w:rsidRPr="00A364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新節點插入在</w:t>
      </w:r>
      <w:r w:rsidRPr="00A364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</w:t>
      </w:r>
      <w:r w:rsidRPr="00A364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的左孩子的右子樹上，要做雙旋轉處理</w:t>
      </w:r>
      <w:r w:rsidRPr="00A364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*/</w:t>
      </w:r>
    </w:p>
    <w:p w14:paraId="257DCCEA" w14:textId="77777777" w:rsidR="00A364F7" w:rsidRPr="00A364F7" w:rsidRDefault="00A364F7" w:rsidP="00A364F7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364F7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        // TODO</w:t>
      </w:r>
      <w:r w:rsidR="006A64AD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(2)</w:t>
      </w:r>
    </w:p>
    <w:p w14:paraId="662AEC3F" w14:textId="77777777" w:rsidR="00A364F7" w:rsidRPr="00A364F7" w:rsidRDefault="00A364F7" w:rsidP="00A364F7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364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14:paraId="17B6296C" w14:textId="77777777" w:rsidR="00A364F7" w:rsidRPr="00A364F7" w:rsidRDefault="00A364F7" w:rsidP="00A364F7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364F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425FC35D" w14:textId="77777777" w:rsidR="00A364F7" w:rsidRDefault="006A64AD" w:rsidP="006A64A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Complete TODO(1)</w:t>
      </w:r>
    </w:p>
    <w:p w14:paraId="6ED6AA4A" w14:textId="77777777" w:rsidR="006A64AD" w:rsidRDefault="006A64AD" w:rsidP="006A64AD">
      <w:pPr>
        <w:pStyle w:val="a3"/>
        <w:numPr>
          <w:ilvl w:val="0"/>
          <w:numId w:val="5"/>
        </w:numPr>
        <w:ind w:leftChars="0"/>
      </w:pPr>
      <w:r>
        <w:t>Complete TODO(2)</w:t>
      </w:r>
    </w:p>
    <w:p w14:paraId="3C4FBB1D" w14:textId="77777777" w:rsidR="006A64AD" w:rsidRPr="00A364F7" w:rsidRDefault="006A64AD" w:rsidP="006A64AD">
      <w:pPr>
        <w:pStyle w:val="a3"/>
        <w:ind w:leftChars="0" w:left="960"/>
      </w:pPr>
    </w:p>
    <w:p w14:paraId="59CA2678" w14:textId="65E25DF6" w:rsidR="00A364F7" w:rsidRDefault="006A64AD" w:rsidP="00CE58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Can any node </w:t>
      </w:r>
      <w:r w:rsidR="004C786C">
        <w:t xml:space="preserve">in an </w:t>
      </w:r>
      <w:r w:rsidR="004C786C">
        <w:rPr>
          <w:rFonts w:hint="eastAsia"/>
        </w:rPr>
        <w:t>AVL Tree</w:t>
      </w:r>
      <w:r w:rsidR="004C786C">
        <w:t xml:space="preserve"> has the</w:t>
      </w:r>
      <w:r>
        <w:rPr>
          <w:rFonts w:hint="eastAsia"/>
        </w:rPr>
        <w:t xml:space="preserve"> balanced factor</w:t>
      </w:r>
      <w:r w:rsidR="004C786C">
        <w:t xml:space="preserve"> equal to </w:t>
      </w:r>
      <w:r>
        <w:rPr>
          <w:rFonts w:hint="eastAsia"/>
        </w:rPr>
        <w:t>±</w:t>
      </w:r>
      <w:r>
        <w:rPr>
          <w:rFonts w:hint="eastAsia"/>
        </w:rPr>
        <w:t xml:space="preserve">3? </w:t>
      </w:r>
      <w:r>
        <w:t>Why?</w:t>
      </w:r>
    </w:p>
    <w:p w14:paraId="4BBF0759" w14:textId="6896FC58" w:rsidR="004035E9" w:rsidRDefault="004035E9" w:rsidP="004035E9"/>
    <w:p w14:paraId="035BADDD" w14:textId="6F29AE5B" w:rsidR="004035E9" w:rsidRDefault="004035E9" w:rsidP="004035E9"/>
    <w:p w14:paraId="6A9EABD8" w14:textId="37886A63" w:rsidR="00A70153" w:rsidRDefault="004035E9" w:rsidP="00A70153">
      <w:pPr>
        <w:pStyle w:val="a3"/>
        <w:numPr>
          <w:ilvl w:val="0"/>
          <w:numId w:val="1"/>
        </w:numPr>
        <w:ind w:leftChars="0"/>
      </w:pPr>
      <w:r>
        <w:t xml:space="preserve">(1) </w:t>
      </w:r>
      <w:r w:rsidR="00A70153">
        <w:t>Explain</w:t>
      </w:r>
      <w:r>
        <w:t xml:space="preserve"> the concept of </w:t>
      </w:r>
      <w:r w:rsidR="004C786C">
        <w:t xml:space="preserve">the </w:t>
      </w:r>
      <w:r>
        <w:t>red-black tree</w:t>
      </w:r>
      <w:r w:rsidR="00A70153">
        <w:t xml:space="preserve">. What are </w:t>
      </w:r>
      <w:r w:rsidR="004C786C">
        <w:t xml:space="preserve">the </w:t>
      </w:r>
      <w:r w:rsidR="00A70153">
        <w:t xml:space="preserve">differences between </w:t>
      </w:r>
      <w:r w:rsidR="004C786C">
        <w:t xml:space="preserve">the </w:t>
      </w:r>
      <w:r w:rsidR="00A70153">
        <w:t xml:space="preserve">red-black tree and </w:t>
      </w:r>
      <w:r w:rsidR="004C786C">
        <w:t xml:space="preserve">the </w:t>
      </w:r>
      <w:r w:rsidR="00A70153">
        <w:t xml:space="preserve">AVL </w:t>
      </w:r>
      <w:proofErr w:type="gramStart"/>
      <w:r w:rsidR="00A70153">
        <w:t>tree.</w:t>
      </w:r>
      <w:proofErr w:type="gramEnd"/>
    </w:p>
    <w:p w14:paraId="6745DF55" w14:textId="4D0E8FD1" w:rsidR="00A70153" w:rsidRDefault="00A70153" w:rsidP="00A70153">
      <w:pPr>
        <w:pStyle w:val="a3"/>
        <w:ind w:leftChars="0"/>
      </w:pPr>
    </w:p>
    <w:p w14:paraId="50BEAF65" w14:textId="72E6ED86" w:rsidR="004035E9" w:rsidRDefault="00A70153" w:rsidP="00A70153">
      <w:pPr>
        <w:pStyle w:val="a3"/>
        <w:ind w:leftChars="0"/>
      </w:pPr>
      <w:r>
        <w:t>(2) Describe the rules of insertion and deletion.</w:t>
      </w:r>
    </w:p>
    <w:p w14:paraId="12A66212" w14:textId="77777777" w:rsidR="004035E9" w:rsidRDefault="004035E9" w:rsidP="004035E9">
      <w:pPr>
        <w:pStyle w:val="a3"/>
        <w:ind w:leftChars="0"/>
      </w:pPr>
    </w:p>
    <w:p w14:paraId="77DB5EC3" w14:textId="7C98A52A" w:rsidR="00A70153" w:rsidRDefault="004035E9" w:rsidP="00A70153">
      <w:pPr>
        <w:pStyle w:val="a3"/>
        <w:ind w:leftChars="0"/>
      </w:pPr>
      <w:r>
        <w:t>(</w:t>
      </w:r>
      <w:r w:rsidR="00A70153">
        <w:t>3</w:t>
      </w:r>
      <w:r>
        <w:t xml:space="preserve">) Build a red-black tree following </w:t>
      </w:r>
      <w:r w:rsidR="004C786C">
        <w:t xml:space="preserve">the </w:t>
      </w:r>
      <w:r>
        <w:t>sequence 10,20,30,15</w:t>
      </w:r>
    </w:p>
    <w:p w14:paraId="7C834BCB" w14:textId="586EB79A" w:rsidR="004035E9" w:rsidRDefault="004035E9" w:rsidP="00A70153"/>
    <w:p w14:paraId="083214E5" w14:textId="1C5610E7" w:rsidR="00A70153" w:rsidRDefault="00A70153" w:rsidP="00087155">
      <w:pPr>
        <w:pStyle w:val="a3"/>
        <w:numPr>
          <w:ilvl w:val="0"/>
          <w:numId w:val="1"/>
        </w:numPr>
        <w:ind w:leftChars="0"/>
      </w:pPr>
      <w:r>
        <w:t xml:space="preserve">How to handle duplicated keys in </w:t>
      </w:r>
      <w:r w:rsidR="004C786C">
        <w:t xml:space="preserve">an </w:t>
      </w:r>
      <w:r>
        <w:t>AVL tree. Describe your method.</w:t>
      </w:r>
    </w:p>
    <w:p w14:paraId="48BC0CF9" w14:textId="714A9A60" w:rsidR="00087155" w:rsidRDefault="00087155" w:rsidP="00087155">
      <w:pPr>
        <w:pStyle w:val="a3"/>
        <w:ind w:leftChars="0"/>
      </w:pPr>
    </w:p>
    <w:p w14:paraId="5611409F" w14:textId="77777777" w:rsidR="00087155" w:rsidRDefault="00087155" w:rsidP="00087155">
      <w:pPr>
        <w:pStyle w:val="a3"/>
        <w:ind w:leftChars="0"/>
      </w:pPr>
    </w:p>
    <w:p w14:paraId="4A37E560" w14:textId="77777777" w:rsidR="00A70153" w:rsidRDefault="00A70153" w:rsidP="00A70153">
      <w:pPr>
        <w:pStyle w:val="a3"/>
      </w:pPr>
    </w:p>
    <w:p w14:paraId="04E1B47A" w14:textId="08266022" w:rsidR="00A70153" w:rsidRDefault="00AC3884" w:rsidP="00AC38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he minimal degree of the following B tree is 2</w:t>
      </w:r>
      <w:r w:rsidR="004C786C">
        <w:t>.</w:t>
      </w:r>
      <w:r>
        <w:t xml:space="preserve"> </w:t>
      </w:r>
      <w:r w:rsidR="004C786C">
        <w:t>P</w:t>
      </w:r>
      <w:r w:rsidR="00FE22EC">
        <w:t xml:space="preserve">lease insert a new key “350” </w:t>
      </w:r>
      <w:r w:rsidR="00FE22EC">
        <w:lastRenderedPageBreak/>
        <w:t xml:space="preserve">into the B tree. </w:t>
      </w:r>
      <w:r w:rsidR="004C786C">
        <w:t>Please</w:t>
      </w:r>
      <w:r w:rsidR="00FE22EC">
        <w:t xml:space="preserve"> explain the process step by step.</w:t>
      </w:r>
    </w:p>
    <w:p w14:paraId="4EB34674" w14:textId="6863297A" w:rsidR="00FE22EC" w:rsidRDefault="00FE22EC" w:rsidP="00FE22EC">
      <w:pPr>
        <w:pStyle w:val="a3"/>
      </w:pPr>
      <w:r>
        <w:rPr>
          <w:noProof/>
        </w:rPr>
        <w:drawing>
          <wp:inline distT="0" distB="0" distL="0" distR="0" wp14:anchorId="49846A69" wp14:editId="100D46D6">
            <wp:extent cx="5268595" cy="1778635"/>
            <wp:effectExtent l="0" t="0" r="825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77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5640A" w14:textId="77777777" w:rsidR="00FE22EC" w:rsidRDefault="00FE22EC" w:rsidP="00FE22EC">
      <w:pPr>
        <w:pStyle w:val="a3"/>
      </w:pPr>
    </w:p>
    <w:p w14:paraId="60844E0E" w14:textId="4C82C08E" w:rsidR="00FE22EC" w:rsidRDefault="0088283E" w:rsidP="00AC38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he minimal degree of the following B tree is 2</w:t>
      </w:r>
      <w:r w:rsidR="00291397">
        <w:t>. P</w:t>
      </w:r>
      <w:r>
        <w:t>lease delete the key “75” in the B tree. You need to explain the process step by step.</w:t>
      </w:r>
    </w:p>
    <w:p w14:paraId="3671E963" w14:textId="424DE830" w:rsidR="00656235" w:rsidRDefault="00656235" w:rsidP="00656235">
      <w:pPr>
        <w:pStyle w:val="a3"/>
        <w:ind w:leftChars="0"/>
      </w:pPr>
      <w:r>
        <w:rPr>
          <w:noProof/>
        </w:rPr>
        <w:drawing>
          <wp:inline distT="0" distB="0" distL="0" distR="0" wp14:anchorId="41D15719" wp14:editId="0AC045AD">
            <wp:extent cx="4804851" cy="2340528"/>
            <wp:effectExtent l="0" t="0" r="0" b="317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050" cy="23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37B1" w14:textId="6E4F3BB4" w:rsidR="00656235" w:rsidRDefault="00291397" w:rsidP="00AC3884">
      <w:pPr>
        <w:pStyle w:val="a3"/>
        <w:numPr>
          <w:ilvl w:val="0"/>
          <w:numId w:val="1"/>
        </w:numPr>
        <w:ind w:leftChars="0"/>
      </w:pPr>
      <w:r>
        <w:t>Present</w:t>
      </w:r>
      <w:bookmarkStart w:id="0" w:name="_GoBack"/>
      <w:bookmarkEnd w:id="0"/>
      <w:r w:rsidR="00087155">
        <w:t xml:space="preserve"> a</w:t>
      </w:r>
      <w:r>
        <w:t>n interesting or useful</w:t>
      </w:r>
      <w:r w:rsidR="00087155">
        <w:t xml:space="preserve"> </w:t>
      </w:r>
      <w:r w:rsidR="00087155">
        <w:rPr>
          <w:rFonts w:hint="eastAsia"/>
        </w:rPr>
        <w:t>d</w:t>
      </w:r>
      <w:r w:rsidR="00087155">
        <w:t xml:space="preserve">ata structure </w:t>
      </w:r>
      <w:r>
        <w:t>that has not been discussed</w:t>
      </w:r>
      <w:r w:rsidR="00087155">
        <w:t xml:space="preserve"> in this </w:t>
      </w:r>
      <w:r>
        <w:t>class</w:t>
      </w:r>
      <w:r w:rsidR="00087155">
        <w:t>.</w:t>
      </w:r>
    </w:p>
    <w:p w14:paraId="00BB38EB" w14:textId="77777777" w:rsidR="00A70153" w:rsidRDefault="00A70153" w:rsidP="00A70153"/>
    <w:sectPr w:rsidR="00A701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44747"/>
    <w:multiLevelType w:val="hybridMultilevel"/>
    <w:tmpl w:val="6EE270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F8A6F11"/>
    <w:multiLevelType w:val="hybridMultilevel"/>
    <w:tmpl w:val="1DC0D04A"/>
    <w:lvl w:ilvl="0" w:tplc="2CAE7472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99F567C"/>
    <w:multiLevelType w:val="hybridMultilevel"/>
    <w:tmpl w:val="32844968"/>
    <w:lvl w:ilvl="0" w:tplc="2CAE7472">
      <w:start w:val="1"/>
      <w:numFmt w:val="lowerLetter"/>
      <w:lvlText w:val="%1."/>
      <w:lvlJc w:val="left"/>
      <w:pPr>
        <w:ind w:left="10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3" w15:restartNumberingAfterBreak="0">
    <w:nsid w:val="403040B5"/>
    <w:multiLevelType w:val="hybridMultilevel"/>
    <w:tmpl w:val="94726EA2"/>
    <w:lvl w:ilvl="0" w:tplc="2CAE7472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BBC335B"/>
    <w:multiLevelType w:val="hybridMultilevel"/>
    <w:tmpl w:val="1DC0D04A"/>
    <w:lvl w:ilvl="0" w:tplc="2CAE7472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8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EC6"/>
    <w:rsid w:val="00047056"/>
    <w:rsid w:val="00087155"/>
    <w:rsid w:val="00291397"/>
    <w:rsid w:val="00376144"/>
    <w:rsid w:val="004035E9"/>
    <w:rsid w:val="004C786C"/>
    <w:rsid w:val="00656235"/>
    <w:rsid w:val="006A64AD"/>
    <w:rsid w:val="0088283E"/>
    <w:rsid w:val="009729C2"/>
    <w:rsid w:val="009B0A25"/>
    <w:rsid w:val="009F7EC6"/>
    <w:rsid w:val="00A364F7"/>
    <w:rsid w:val="00A70153"/>
    <w:rsid w:val="00AC3884"/>
    <w:rsid w:val="00CE5842"/>
    <w:rsid w:val="00D13A54"/>
    <w:rsid w:val="00D6392F"/>
    <w:rsid w:val="00D72353"/>
    <w:rsid w:val="00FE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80CEB"/>
  <w15:chartTrackingRefBased/>
  <w15:docId w15:val="{2F5F177F-476D-44AB-B857-4556804D7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842"/>
    <w:pPr>
      <w:ind w:leftChars="200" w:left="480"/>
    </w:pPr>
  </w:style>
  <w:style w:type="table" w:styleId="a4">
    <w:name w:val="Table Grid"/>
    <w:basedOn w:val="a1"/>
    <w:uiPriority w:val="39"/>
    <w:rsid w:val="00CE58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9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7</cp:revision>
  <dcterms:created xsi:type="dcterms:W3CDTF">2019-11-30T12:18:00Z</dcterms:created>
  <dcterms:modified xsi:type="dcterms:W3CDTF">2019-12-01T07:33:00Z</dcterms:modified>
</cp:coreProperties>
</file>