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F1246" w14:textId="77777777" w:rsidR="002F4D8B" w:rsidRDefault="002F4D8B"/>
    <w:p w14:paraId="68013583" w14:textId="77777777" w:rsidR="002F4D8B" w:rsidRDefault="002F4D8B" w:rsidP="002F4D8B">
      <w:r>
        <w:t>Macro</w:t>
      </w:r>
    </w:p>
    <w:p w14:paraId="116ED2E9" w14:textId="77777777" w:rsidR="002F4D8B" w:rsidRDefault="002F4D8B" w:rsidP="002F4D8B">
      <w:r>
        <w:t xml:space="preserve">Daily - </w:t>
      </w:r>
      <w:hyperlink r:id="rId5" w:history="1">
        <w:r w:rsidRPr="005570AC">
          <w:rPr>
            <w:rStyle w:val="Hyperlink"/>
          </w:rPr>
          <w:t>https://fred.stlouisfed.org/graph/?g=1k0JC</w:t>
        </w:r>
      </w:hyperlink>
    </w:p>
    <w:p w14:paraId="639DF2D5" w14:textId="77777777" w:rsidR="002F4D8B" w:rsidRDefault="002F4D8B" w:rsidP="002F4D8B">
      <w:r>
        <w:t xml:space="preserve">Monthly - </w:t>
      </w:r>
      <w:hyperlink r:id="rId6" w:history="1">
        <w:r w:rsidRPr="005570AC">
          <w:rPr>
            <w:rStyle w:val="Hyperlink"/>
          </w:rPr>
          <w:t>https://fred.stlouisfed.org/graph/?g=1iTKv</w:t>
        </w:r>
      </w:hyperlink>
    </w:p>
    <w:p w14:paraId="42C8C934" w14:textId="4F3A0893" w:rsidR="002F4D8B" w:rsidRDefault="002F4D8B" w:rsidP="002F4D8B">
      <w:r>
        <w:t xml:space="preserve">Monthly - </w:t>
      </w:r>
      <w:hyperlink r:id="rId7" w:history="1">
        <w:r w:rsidRPr="005570AC">
          <w:rPr>
            <w:rStyle w:val="Hyperlink"/>
          </w:rPr>
          <w:t>https://public.tableau.com/app/profile/dave.zhuo/viz/Macroeconomic_Pulse/Dashboard1</w:t>
        </w:r>
      </w:hyperlink>
    </w:p>
    <w:p w14:paraId="2B96FF0E" w14:textId="77777777" w:rsidR="002F4D8B" w:rsidRDefault="002F4D8B" w:rsidP="002F4D8B"/>
    <w:p w14:paraId="162E595B" w14:textId="77777777" w:rsidR="00D27C04" w:rsidRDefault="00D27C04" w:rsidP="002F4D8B"/>
    <w:p w14:paraId="2CAD631D" w14:textId="467BF582" w:rsidR="002F4D8B" w:rsidRDefault="002F4D8B" w:rsidP="002F4D8B">
      <w:r>
        <w:t>Market</w:t>
      </w:r>
      <w:r w:rsidR="00D8218A">
        <w:t xml:space="preserve">: </w:t>
      </w:r>
    </w:p>
    <w:p w14:paraId="37175AE1" w14:textId="0AC1BC84" w:rsidR="002F4D8B" w:rsidRDefault="002F4D8B" w:rsidP="002F4D8B">
      <w:r>
        <w:t>Daily</w:t>
      </w:r>
      <w:r w:rsidR="00D8218A">
        <w:t xml:space="preserve"> – COR1M vs 3M</w:t>
      </w:r>
      <w:r>
        <w:t xml:space="preserve"> – </w:t>
      </w:r>
      <w:hyperlink r:id="rId8" w:history="1">
        <w:r w:rsidR="00515DDC" w:rsidRPr="005570AC">
          <w:rPr>
            <w:rStyle w:val="Hyperlink"/>
          </w:rPr>
          <w:t>https://www.tradingview.com/chart/jizPFTba/</w:t>
        </w:r>
      </w:hyperlink>
    </w:p>
    <w:p w14:paraId="7116EA6B" w14:textId="7697079D" w:rsidR="00515DDC" w:rsidRDefault="002F4D8B" w:rsidP="002F4D8B">
      <w:r>
        <w:t xml:space="preserve">Daily – </w:t>
      </w:r>
      <w:r w:rsidR="00D8218A">
        <w:t xml:space="preserve">C20 vs C50 - </w:t>
      </w:r>
      <w:hyperlink r:id="rId9" w:history="1">
        <w:r w:rsidR="00D8218A" w:rsidRPr="002D0C7F">
          <w:rPr>
            <w:rStyle w:val="Hyperlink"/>
          </w:rPr>
          <w:t>https://public.tableau.com/app/profile/dave.zhuo/viz/TEST_17170192693120/C_MA</w:t>
        </w:r>
      </w:hyperlink>
    </w:p>
    <w:p w14:paraId="2E579B10" w14:textId="77777777" w:rsidR="00D8218A" w:rsidRDefault="00D8218A" w:rsidP="002F4D8B"/>
    <w:p w14:paraId="0CDD4A3E" w14:textId="0DC7B072" w:rsidR="00515DDC" w:rsidRDefault="00515DDC" w:rsidP="002F4D8B">
      <w:r>
        <w:t>Sector / Industry</w:t>
      </w:r>
      <w:r w:rsidR="00D8218A">
        <w:t>:</w:t>
      </w:r>
    </w:p>
    <w:p w14:paraId="07CC7B4E" w14:textId="320DCECB" w:rsidR="00D27C04" w:rsidRDefault="00D27C04" w:rsidP="002F4D8B"/>
    <w:p w14:paraId="16F458E6" w14:textId="77777777" w:rsidR="00CD7A62" w:rsidRDefault="00CD7A62" w:rsidP="002F4D8B"/>
    <w:p w14:paraId="00822678" w14:textId="7D8EA761" w:rsidR="00CD7A62" w:rsidRDefault="00CD7A62" w:rsidP="002F4D8B">
      <w:r>
        <w:t xml:space="preserve">Theme - short-interest - </w:t>
      </w:r>
      <w:hyperlink r:id="rId10" w:history="1">
        <w:r w:rsidRPr="002D0C7F">
          <w:rPr>
            <w:rStyle w:val="Hyperlink"/>
          </w:rPr>
          <w:t>https://public.tableau.com/app/profile/dave.zhuo/viz/b_short_squeeze/IO_Shortinterest</w:t>
        </w:r>
      </w:hyperlink>
    </w:p>
    <w:p w14:paraId="674DAC8B" w14:textId="691CB4ED" w:rsidR="00CD7A62" w:rsidRDefault="00CD7A62" w:rsidP="00CD7A62">
      <w:r>
        <w:t xml:space="preserve">Theme </w:t>
      </w:r>
      <w:r>
        <w:t>–</w:t>
      </w:r>
      <w:r>
        <w:t xml:space="preserve"> </w:t>
      </w:r>
      <w:r>
        <w:t>value-meet-efficiency</w:t>
      </w:r>
      <w:r>
        <w:t xml:space="preserve">  </w:t>
      </w:r>
      <w:hyperlink r:id="rId11" w:history="1">
        <w:r w:rsidRPr="002D0C7F">
          <w:rPr>
            <w:rStyle w:val="Hyperlink"/>
          </w:rPr>
          <w:t>https://public.tableau.com/app/profile/dave.zhuo/viz/c_value_finder/SP500_MOM2</w:t>
        </w:r>
      </w:hyperlink>
    </w:p>
    <w:p w14:paraId="3774AE30" w14:textId="77777777" w:rsidR="00CD7A62" w:rsidRDefault="00CD7A62" w:rsidP="00CD7A62"/>
    <w:p w14:paraId="6D75AB00" w14:textId="77777777" w:rsidR="00D8218A" w:rsidRDefault="00D8218A" w:rsidP="002F4D8B"/>
    <w:p w14:paraId="7CEE7B2E" w14:textId="77777777" w:rsidR="00107F68" w:rsidRDefault="00107F68" w:rsidP="002F4D8B"/>
    <w:sectPr w:rsidR="00107F68" w:rsidSect="002F4D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F10"/>
    <w:rsid w:val="00056248"/>
    <w:rsid w:val="000F6AD9"/>
    <w:rsid w:val="00107F68"/>
    <w:rsid w:val="002F4D8B"/>
    <w:rsid w:val="00515DDC"/>
    <w:rsid w:val="00645C01"/>
    <w:rsid w:val="00762F10"/>
    <w:rsid w:val="00B06AB8"/>
    <w:rsid w:val="00C9435A"/>
    <w:rsid w:val="00CD7A62"/>
    <w:rsid w:val="00D27C04"/>
    <w:rsid w:val="00D8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1760"/>
  <w15:chartTrackingRefBased/>
  <w15:docId w15:val="{95213D85-C334-4285-BEE2-C191B1F6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D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4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dingview.com/chart/jizPFTb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dave.zhuo/viz/Macroeconomic_Pulse/Dashboard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fred.stlouisfed.org/graph/?g=1iTKv" TargetMode="External"/><Relationship Id="rId11" Type="http://schemas.openxmlformats.org/officeDocument/2006/relationships/hyperlink" Target="https://public.tableau.com/app/profile/dave.zhuo/viz/c_value_finder/SP500_MOM2" TargetMode="External"/><Relationship Id="rId5" Type="http://schemas.openxmlformats.org/officeDocument/2006/relationships/hyperlink" Target="https://fred.stlouisfed.org/graph/?g=1k0JC" TargetMode="External"/><Relationship Id="rId10" Type="http://schemas.openxmlformats.org/officeDocument/2006/relationships/hyperlink" Target="https://public.tableau.com/app/profile/dave.zhuo/viz/b_short_squeeze/IO_Shortinter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profile/dave.zhuo/viz/TEST_17170192693120/C_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531BB-58BF-499E-8E71-218721DFD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Longhao Desktop</dc:creator>
  <cp:keywords/>
  <dc:description/>
  <cp:lastModifiedBy>Longhao Desktop</cp:lastModifiedBy>
  <cp:revision>2</cp:revision>
  <dcterms:created xsi:type="dcterms:W3CDTF">2024-11-03T19:10:00Z</dcterms:created>
  <dcterms:modified xsi:type="dcterms:W3CDTF">2024-11-04T04:12:00Z</dcterms:modified>
</cp:coreProperties>
</file>