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2BF0" w14:textId="6AEBE105" w:rsidR="00A46642" w:rsidRDefault="00A46642">
      <w:r w:rsidRPr="00A46642">
        <w:fldChar w:fldCharType="begin"/>
      </w:r>
      <w:r w:rsidRPr="00A46642">
        <w:instrText>HYPERLINK "https://seekingalpha.com/symbol/WOLF/options"</w:instrText>
      </w:r>
      <w:r w:rsidRPr="00A46642">
        <w:fldChar w:fldCharType="separate"/>
      </w:r>
      <w:proofErr w:type="spellStart"/>
      <w:r w:rsidRPr="00A46642">
        <w:rPr>
          <w:rStyle w:val="Hyperlink"/>
        </w:rPr>
        <w:t>Wolfspeed</w:t>
      </w:r>
      <w:proofErr w:type="spellEnd"/>
      <w:r w:rsidRPr="00A46642">
        <w:rPr>
          <w:rStyle w:val="Hyperlink"/>
        </w:rPr>
        <w:t>, Inc. (WOLF) Stock Options Chain, Prices, Historical Calls &amp; Puts | Seeking Alpha</w:t>
      </w:r>
      <w:r w:rsidRPr="00A46642">
        <w:fldChar w:fldCharType="end"/>
      </w:r>
    </w:p>
    <w:p w14:paraId="3DA47862" w14:textId="624BD296" w:rsidR="003539E0" w:rsidRDefault="00A46642">
      <w:r w:rsidRPr="00A46642">
        <w:drawing>
          <wp:inline distT="0" distB="0" distL="0" distR="0" wp14:anchorId="11DABCFB" wp14:editId="4F2DDA6E">
            <wp:extent cx="6858000" cy="6089015"/>
            <wp:effectExtent l="0" t="0" r="0" b="6985"/>
            <wp:docPr id="200771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18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EE58" w14:textId="20441BA9" w:rsidR="00DB4806" w:rsidRDefault="00DB4806"/>
    <w:p w14:paraId="58037E1D" w14:textId="06070D70" w:rsidR="00902962" w:rsidRDefault="00902962"/>
    <w:p w14:paraId="2F75C245" w14:textId="77777777" w:rsidR="00902962" w:rsidRDefault="00902962"/>
    <w:p w14:paraId="7B46AAED" w14:textId="77777777" w:rsidR="00A46642" w:rsidRDefault="00A46642">
      <w:r>
        <w:br w:type="page"/>
      </w:r>
    </w:p>
    <w:p w14:paraId="6EA11901" w14:textId="2D218DB9" w:rsidR="007C360F" w:rsidRDefault="007C360F">
      <w:hyperlink r:id="rId5" w:history="1">
        <w:r w:rsidRPr="007C360F">
          <w:rPr>
            <w:rStyle w:val="Hyperlink"/>
          </w:rPr>
          <w:t xml:space="preserve">WOLF Put/Call Ratio for </w:t>
        </w:r>
        <w:proofErr w:type="spellStart"/>
        <w:r w:rsidRPr="007C360F">
          <w:rPr>
            <w:rStyle w:val="Hyperlink"/>
          </w:rPr>
          <w:t>Wolfspeed</w:t>
        </w:r>
        <w:proofErr w:type="spellEnd"/>
        <w:r w:rsidRPr="007C360F">
          <w:rPr>
            <w:rStyle w:val="Hyperlink"/>
          </w:rPr>
          <w:t xml:space="preserve"> Stock - Barchart.com</w:t>
        </w:r>
      </w:hyperlink>
    </w:p>
    <w:p w14:paraId="7BE3B004" w14:textId="7F26FF5F" w:rsidR="00902962" w:rsidRDefault="00902962">
      <w:r>
        <w:t>4.22</w:t>
      </w:r>
    </w:p>
    <w:p w14:paraId="6DFF3CAB" w14:textId="73C756F7" w:rsidR="007C360F" w:rsidRDefault="007C360F">
      <w:r w:rsidRPr="007C360F">
        <w:rPr>
          <w:noProof/>
        </w:rPr>
        <w:drawing>
          <wp:inline distT="0" distB="0" distL="0" distR="0" wp14:anchorId="416042D5" wp14:editId="7EC27D82">
            <wp:extent cx="6858000" cy="2936240"/>
            <wp:effectExtent l="0" t="0" r="0" b="0"/>
            <wp:docPr id="136847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8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3193" w14:textId="5BCF444E" w:rsidR="00902962" w:rsidRDefault="00902962">
      <w:r>
        <w:t>4.23</w:t>
      </w:r>
    </w:p>
    <w:p w14:paraId="03F85757" w14:textId="0BB91DA3" w:rsidR="00902962" w:rsidRDefault="00902962">
      <w:r w:rsidRPr="00902962">
        <w:rPr>
          <w:noProof/>
        </w:rPr>
        <w:drawing>
          <wp:inline distT="0" distB="0" distL="0" distR="0" wp14:anchorId="57B2BBE6" wp14:editId="42C08C48">
            <wp:extent cx="6858000" cy="2894965"/>
            <wp:effectExtent l="0" t="0" r="0" b="635"/>
            <wp:docPr id="168699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96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A50E" w14:textId="602C5BF2" w:rsidR="00B961AA" w:rsidRDefault="00B961AA">
      <w:r>
        <w:t>4.24</w:t>
      </w:r>
    </w:p>
    <w:p w14:paraId="594D9D52" w14:textId="02E7DC11" w:rsidR="00B961AA" w:rsidRDefault="00B961AA">
      <w:r w:rsidRPr="00B961AA">
        <w:rPr>
          <w:noProof/>
        </w:rPr>
        <w:lastRenderedPageBreak/>
        <w:drawing>
          <wp:inline distT="0" distB="0" distL="0" distR="0" wp14:anchorId="13F21B19" wp14:editId="30602883">
            <wp:extent cx="6296025" cy="4115735"/>
            <wp:effectExtent l="0" t="0" r="0" b="0"/>
            <wp:docPr id="166074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48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003" cy="41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541B" w14:textId="64D1BA28" w:rsidR="00A46642" w:rsidRDefault="00A46642">
      <w:r>
        <w:t>4.25</w:t>
      </w:r>
    </w:p>
    <w:p w14:paraId="04E34EF3" w14:textId="72327361" w:rsidR="00A46642" w:rsidRDefault="00A46642">
      <w:r w:rsidRPr="00A46642">
        <w:drawing>
          <wp:inline distT="0" distB="0" distL="0" distR="0" wp14:anchorId="1481329F" wp14:editId="1E9D87EA">
            <wp:extent cx="6296025" cy="3953088"/>
            <wp:effectExtent l="0" t="0" r="0" b="9525"/>
            <wp:docPr id="19828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30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70" cy="39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642" w:rsidSect="003450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95"/>
    <w:rsid w:val="00126EBB"/>
    <w:rsid w:val="00267676"/>
    <w:rsid w:val="002E6CA9"/>
    <w:rsid w:val="00345095"/>
    <w:rsid w:val="003539E0"/>
    <w:rsid w:val="00483E5B"/>
    <w:rsid w:val="007362F5"/>
    <w:rsid w:val="007C360F"/>
    <w:rsid w:val="008B53EA"/>
    <w:rsid w:val="00902962"/>
    <w:rsid w:val="00A46642"/>
    <w:rsid w:val="00B961AA"/>
    <w:rsid w:val="00D633D4"/>
    <w:rsid w:val="00DB4806"/>
    <w:rsid w:val="00EA1AD0"/>
    <w:rsid w:val="00F52E06"/>
    <w:rsid w:val="00F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4779"/>
  <w15:chartTrackingRefBased/>
  <w15:docId w15:val="{A4EBFD27-D2FB-4A2D-A8EE-212F4159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0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6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96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1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8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4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9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barchart.com/stocks/quotes/WOLF/put-call-ratio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9</cp:revision>
  <cp:lastPrinted>2025-04-22T18:36:00Z</cp:lastPrinted>
  <dcterms:created xsi:type="dcterms:W3CDTF">2025-04-22T15:57:00Z</dcterms:created>
  <dcterms:modified xsi:type="dcterms:W3CDTF">2025-04-27T02:36:00Z</dcterms:modified>
</cp:coreProperties>
</file>