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1321"/>
        <w:gridCol w:w="1195"/>
        <w:gridCol w:w="2545"/>
        <w:gridCol w:w="1628"/>
      </w:tblGrid>
      <w:tr w:rsidR="00915613" w:rsidRPr="00915613" w14:paraId="3B60B44F" w14:textId="77777777" w:rsidTr="00915613">
        <w:trPr>
          <w:trHeight w:val="485"/>
        </w:trPr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87ABA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Role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EF29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Number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DD93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Day Rate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0168A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Estimate Working Days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D6035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Total Cost (£)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</w:tr>
      <w:tr w:rsidR="00915613" w:rsidRPr="00915613" w14:paraId="17FDFA7B" w14:textId="77777777" w:rsidTr="00915613">
        <w:trPr>
          <w:trHeight w:val="485"/>
        </w:trPr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2197D" w14:textId="473450AE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/>
                <w:b/>
                <w:bCs/>
                <w:kern w:val="0"/>
                <w:szCs w:val="22"/>
                <w14:ligatures w14:val="none"/>
              </w:rPr>
              <w:t>Project</w:t>
            </w: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 xml:space="preserve"> Manager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87B44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2 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DDC02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150 </w:t>
            </w: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E1FC0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270 (9 months) </w:t>
            </w:r>
          </w:p>
        </w:tc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4FF95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81,000 </w:t>
            </w:r>
          </w:p>
        </w:tc>
      </w:tr>
      <w:tr w:rsidR="00915613" w:rsidRPr="00915613" w14:paraId="7FD272D4" w14:textId="77777777" w:rsidTr="00915613">
        <w:trPr>
          <w:trHeight w:val="485"/>
        </w:trPr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F0433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Geospatial Analyst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0BEE3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4 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0AAC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130 </w:t>
            </w: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E13DF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150 (5 months) </w:t>
            </w:r>
          </w:p>
        </w:tc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D0C02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78,000 </w:t>
            </w:r>
          </w:p>
        </w:tc>
      </w:tr>
      <w:tr w:rsidR="00915613" w:rsidRPr="00915613" w14:paraId="1BC7065C" w14:textId="77777777" w:rsidTr="00915613">
        <w:trPr>
          <w:trHeight w:val="485"/>
        </w:trPr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C2182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Promotional Staff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E40AE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 w:hint="eastAsia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volunteer 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445DB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0 </w:t>
            </w: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89296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270 (9 months) </w:t>
            </w:r>
          </w:p>
        </w:tc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C6EE4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0 </w:t>
            </w:r>
          </w:p>
        </w:tc>
      </w:tr>
      <w:tr w:rsidR="00915613" w:rsidRPr="00915613" w14:paraId="55CECDF2" w14:textId="77777777" w:rsidTr="00915613">
        <w:trPr>
          <w:trHeight w:val="485"/>
        </w:trPr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BAFB2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Local Authority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002F4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2 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E0276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80 </w:t>
            </w: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14F12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60 (2 months) </w:t>
            </w:r>
          </w:p>
        </w:tc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33617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9,600 </w:t>
            </w:r>
          </w:p>
        </w:tc>
      </w:tr>
      <w:tr w:rsidR="00915613" w:rsidRPr="00915613" w14:paraId="034AF592" w14:textId="77777777" w:rsidTr="00915613">
        <w:trPr>
          <w:trHeight w:val="485"/>
        </w:trPr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FA297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 xml:space="preserve">Additional Costs 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  <w:p w14:paraId="47CD675A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(Travel, Subsidy, 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  <w:p w14:paraId="2E02C223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 w:hint="eastAsia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Welfare)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66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E7568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 w:hint="eastAsia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1,400 </w:t>
            </w:r>
          </w:p>
        </w:tc>
      </w:tr>
      <w:tr w:rsidR="00915613" w:rsidRPr="00915613" w14:paraId="1359EB18" w14:textId="77777777" w:rsidTr="00915613">
        <w:trPr>
          <w:trHeight w:val="485"/>
        </w:trPr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B8CE5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b/>
                <w:bCs/>
                <w:kern w:val="0"/>
                <w:szCs w:val="22"/>
                <w14:ligatures w14:val="none"/>
              </w:rPr>
              <w:t>Total (£)</w:t>
            </w: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66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92980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  <w14:ligatures w14:val="none"/>
              </w:rPr>
            </w:pPr>
            <w:r w:rsidRPr="00915613">
              <w:rPr>
                <w:rFonts w:ascii="等线" w:eastAsia="等线" w:hAnsi="等线" w:cs="Segoe UI" w:hint="eastAsia"/>
                <w:kern w:val="0"/>
                <w:szCs w:val="22"/>
                <w14:ligatures w14:val="none"/>
              </w:rPr>
              <w:t>17,000 </w:t>
            </w:r>
          </w:p>
        </w:tc>
      </w:tr>
    </w:tbl>
    <w:p w14:paraId="5D214442" w14:textId="77777777" w:rsidR="00915613" w:rsidRDefault="00915613"/>
    <w:p w14:paraId="52C6B686" w14:textId="77777777" w:rsidR="00915613" w:rsidRDefault="00915613"/>
    <w:p w14:paraId="5982B14F" w14:textId="77777777" w:rsidR="00915613" w:rsidRDefault="00915613"/>
    <w:tbl>
      <w:tblPr>
        <w:tblW w:w="8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2979"/>
        <w:gridCol w:w="2980"/>
      </w:tblGrid>
      <w:tr w:rsidR="00915613" w:rsidRPr="00915613" w14:paraId="3DEBC984" w14:textId="77777777" w:rsidTr="00915613">
        <w:trPr>
          <w:trHeight w:val="429"/>
        </w:trPr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0F815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b/>
                <w:bCs/>
                <w:kern w:val="0"/>
                <w:szCs w:val="22"/>
                <w14:ligatures w14:val="none"/>
              </w:rPr>
              <w:t>Governance Projects</w:t>
            </w: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A2E6F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b/>
                <w:bCs/>
                <w:kern w:val="0"/>
                <w:szCs w:val="22"/>
                <w14:ligatures w14:val="none"/>
              </w:rPr>
              <w:t>Goal</w:t>
            </w: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430AB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b/>
                <w:bCs/>
                <w:kern w:val="0"/>
                <w:szCs w:val="22"/>
                <w14:ligatures w14:val="none"/>
              </w:rPr>
              <w:t>Total Cost (£)</w:t>
            </w: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 </w:t>
            </w:r>
          </w:p>
        </w:tc>
      </w:tr>
      <w:tr w:rsidR="00915613" w:rsidRPr="00915613" w14:paraId="2CC403D6" w14:textId="77777777" w:rsidTr="00915613">
        <w:trPr>
          <w:trHeight w:val="429"/>
        </w:trPr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EAC0A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b/>
                <w:bCs/>
                <w:kern w:val="0"/>
                <w:szCs w:val="22"/>
                <w14:ligatures w14:val="none"/>
              </w:rPr>
              <w:t>Seawater Desalination</w:t>
            </w: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AC25D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NA 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559C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NA (Need investment） </w:t>
            </w:r>
          </w:p>
        </w:tc>
      </w:tr>
      <w:tr w:rsidR="00915613" w:rsidRPr="00915613" w14:paraId="5ED980EA" w14:textId="77777777" w:rsidTr="00915613">
        <w:trPr>
          <w:trHeight w:val="429"/>
        </w:trPr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3EB20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b/>
                <w:bCs/>
                <w:kern w:val="0"/>
                <w:szCs w:val="22"/>
                <w14:ligatures w14:val="none"/>
              </w:rPr>
              <w:t>Tree Planting</w:t>
            </w: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02848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500 trees 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61D29" w14:textId="2F98E285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150,000（300/per tree</w:t>
            </w:r>
            <w:r w:rsidR="005077DF">
              <w:rPr>
                <w:rFonts w:ascii="等线" w:eastAsia="等线" w:hAnsi="等线" w:cs="宋体"/>
                <w:kern w:val="0"/>
                <w:szCs w:val="22"/>
                <w14:ligatures w14:val="none"/>
              </w:rPr>
              <w:t>）</w:t>
            </w: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 </w:t>
            </w:r>
          </w:p>
        </w:tc>
      </w:tr>
      <w:tr w:rsidR="00915613" w:rsidRPr="00915613" w14:paraId="264B3FD2" w14:textId="77777777" w:rsidTr="00915613">
        <w:trPr>
          <w:trHeight w:val="429"/>
        </w:trPr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374BC" w14:textId="77777777" w:rsidR="00915613" w:rsidRPr="00915613" w:rsidRDefault="00915613" w:rsidP="00915613">
            <w:pPr>
              <w:widowControl/>
              <w:spacing w:after="0" w:line="240" w:lineRule="auto"/>
              <w:jc w:val="center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b/>
                <w:bCs/>
                <w:kern w:val="0"/>
                <w:szCs w:val="22"/>
                <w14:ligatures w14:val="none"/>
              </w:rPr>
              <w:t>Total (£)</w:t>
            </w: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59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2476F" w14:textId="77777777" w:rsidR="00915613" w:rsidRPr="00915613" w:rsidRDefault="00915613" w:rsidP="00915613">
            <w:pPr>
              <w:widowControl/>
              <w:spacing w:after="0" w:line="240" w:lineRule="auto"/>
              <w:jc w:val="right"/>
              <w:textAlignment w:val="baseline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915613">
              <w:rPr>
                <w:rFonts w:ascii="等线" w:eastAsia="等线" w:hAnsi="等线" w:cs="宋体" w:hint="eastAsia"/>
                <w:kern w:val="0"/>
                <w:szCs w:val="22"/>
                <w14:ligatures w14:val="none"/>
              </w:rPr>
              <w:t>150,000 </w:t>
            </w:r>
          </w:p>
        </w:tc>
      </w:tr>
    </w:tbl>
    <w:p w14:paraId="2FDC349B" w14:textId="77777777" w:rsidR="00915613" w:rsidRPr="00915613" w:rsidRDefault="00915613" w:rsidP="00915613">
      <w:pPr>
        <w:widowControl/>
        <w:spacing w:after="0" w:line="240" w:lineRule="auto"/>
        <w:textAlignment w:val="baseline"/>
        <w:rPr>
          <w:rFonts w:ascii="Segoe UI" w:eastAsia="宋体" w:hAnsi="Segoe UI" w:cs="Segoe UI" w:hint="eastAsia"/>
          <w:kern w:val="0"/>
          <w:sz w:val="18"/>
          <w:szCs w:val="18"/>
          <w14:ligatures w14:val="none"/>
        </w:rPr>
      </w:pPr>
      <w:r w:rsidRPr="00915613">
        <w:rPr>
          <w:rFonts w:ascii="等线" w:eastAsia="等线" w:hAnsi="等线" w:cs="Segoe UI" w:hint="eastAsia"/>
          <w:kern w:val="0"/>
          <w:szCs w:val="22"/>
          <w14:ligatures w14:val="none"/>
        </w:rPr>
        <w:t> </w:t>
      </w:r>
    </w:p>
    <w:p w14:paraId="739CC51C" w14:textId="77777777" w:rsidR="00915613" w:rsidRDefault="00915613">
      <w:pPr>
        <w:rPr>
          <w:rFonts w:hint="eastAsia"/>
        </w:rPr>
      </w:pPr>
    </w:p>
    <w:sectPr w:rsidR="0091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13"/>
    <w:rsid w:val="0010598E"/>
    <w:rsid w:val="005077DF"/>
    <w:rsid w:val="0091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645D"/>
  <w15:chartTrackingRefBased/>
  <w15:docId w15:val="{BF3B6B34-259F-45DF-BC8A-21C179F9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56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6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6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6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6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6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6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6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6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56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56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56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56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6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56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56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6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6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6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6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6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6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561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9156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normaltextrun">
    <w:name w:val="normaltextrun"/>
    <w:basedOn w:val="a0"/>
    <w:rsid w:val="00915613"/>
  </w:style>
  <w:style w:type="character" w:customStyle="1" w:styleId="eop">
    <w:name w:val="eop"/>
    <w:basedOn w:val="a0"/>
    <w:rsid w:val="0091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1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5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Xiaoyun</dc:creator>
  <cp:keywords/>
  <dc:description/>
  <cp:lastModifiedBy>Gong, Xiaoyun</cp:lastModifiedBy>
  <cp:revision>1</cp:revision>
  <cp:lastPrinted>2024-03-14T10:09:00Z</cp:lastPrinted>
  <dcterms:created xsi:type="dcterms:W3CDTF">2024-03-14T10:06:00Z</dcterms:created>
  <dcterms:modified xsi:type="dcterms:W3CDTF">2024-03-14T10:55:00Z</dcterms:modified>
</cp:coreProperties>
</file>