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8A450" w14:textId="17E9E61D" w:rsidR="00DE4D48" w:rsidRPr="002705AB" w:rsidRDefault="002705AB">
      <w:pPr>
        <w:rPr>
          <w:b/>
          <w:bCs/>
          <w:sz w:val="32"/>
          <w:szCs w:val="32"/>
        </w:rPr>
      </w:pPr>
      <w:r w:rsidRPr="002705AB">
        <w:rPr>
          <w:b/>
          <w:bCs/>
          <w:sz w:val="32"/>
          <w:szCs w:val="32"/>
        </w:rPr>
        <w:t>About Page</w:t>
      </w:r>
    </w:p>
    <w:p w14:paraId="065503F5" w14:textId="77777777" w:rsidR="002705AB" w:rsidRDefault="002705AB"/>
    <w:p w14:paraId="77C3FE81" w14:textId="416A9DCB" w:rsidR="002705AB" w:rsidRPr="002705AB" w:rsidRDefault="002705AB">
      <w:pPr>
        <w:rPr>
          <w:rFonts w:cstheme="minorHAnsi"/>
          <w:b/>
          <w:bCs/>
          <w:sz w:val="28"/>
          <w:szCs w:val="28"/>
        </w:rPr>
      </w:pPr>
      <w:r w:rsidRPr="002705AB">
        <w:rPr>
          <w:rFonts w:cstheme="minorHAnsi"/>
          <w:b/>
          <w:bCs/>
          <w:sz w:val="28"/>
          <w:szCs w:val="28"/>
        </w:rPr>
        <w:t>About this Project</w:t>
      </w:r>
    </w:p>
    <w:p w14:paraId="1D69AEA3" w14:textId="330F0826" w:rsidR="002705AB" w:rsidRPr="002705AB" w:rsidRDefault="002705AB">
      <w:pPr>
        <w:rPr>
          <w:rFonts w:cstheme="minorHAnsi"/>
        </w:rPr>
      </w:pPr>
      <w:r>
        <w:rPr>
          <w:rFonts w:cstheme="minorHAnsi"/>
        </w:rPr>
        <w:t>“</w:t>
      </w:r>
      <w:r w:rsidRPr="002705AB">
        <w:rPr>
          <w:rFonts w:cstheme="minorHAnsi"/>
        </w:rPr>
        <w:t>Making Space for Arrival</w:t>
      </w:r>
      <w:r>
        <w:rPr>
          <w:rFonts w:cstheme="minorHAnsi"/>
        </w:rPr>
        <w:t>”</w:t>
      </w:r>
      <w:r w:rsidRPr="002705AB">
        <w:rPr>
          <w:rFonts w:cstheme="minorHAnsi"/>
        </w:rPr>
        <w:t xml:space="preserve"> is an ongoing PhD research project exploring the relationship between migrant newcomers and urban space.</w:t>
      </w:r>
    </w:p>
    <w:p w14:paraId="6E3C2958" w14:textId="05EE6128" w:rsidR="002705AB" w:rsidRPr="002705AB" w:rsidRDefault="002705AB" w:rsidP="002705AB">
      <w:pPr>
        <w:spacing w:before="100" w:beforeAutospacing="1" w:after="100" w:afterAutospacing="1" w:line="240" w:lineRule="auto"/>
        <w:rPr>
          <w:rFonts w:eastAsia="Times New Roman" w:cstheme="minorHAnsi"/>
          <w:kern w:val="0"/>
          <w14:ligatures w14:val="none"/>
        </w:rPr>
      </w:pPr>
      <w:r w:rsidRPr="002705AB">
        <w:rPr>
          <w:rFonts w:eastAsia="Times New Roman" w:cstheme="minorHAnsi"/>
          <w:kern w:val="0"/>
          <w14:ligatures w14:val="none"/>
        </w:rPr>
        <w:t xml:space="preserve">At the center of this work is the idea of </w:t>
      </w:r>
      <w:r w:rsidRPr="002705AB">
        <w:rPr>
          <w:rFonts w:eastAsia="Times New Roman" w:cstheme="minorHAnsi"/>
          <w:b/>
          <w:bCs/>
          <w:kern w:val="0"/>
          <w14:ligatures w14:val="none"/>
        </w:rPr>
        <w:t>arrival infrastructure</w:t>
      </w:r>
      <w:r w:rsidRPr="002705AB">
        <w:rPr>
          <w:rFonts w:eastAsia="Times New Roman" w:cstheme="minorHAnsi"/>
          <w:kern w:val="0"/>
          <w14:ligatures w14:val="none"/>
        </w:rPr>
        <w:t>: the places, services, and networks that shape newcomers’ first months and years in a new city. Some of these are highly visible resources—such as free English learning programs, food support, public libraries, and organizations that help people navigate benefits and social services. Others are ordinary</w:t>
      </w:r>
      <w:r w:rsidR="00D05B4E">
        <w:rPr>
          <w:rFonts w:eastAsia="Times New Roman" w:cstheme="minorHAnsi"/>
          <w:kern w:val="0"/>
          <w14:ligatures w14:val="none"/>
        </w:rPr>
        <w:t>,</w:t>
      </w:r>
      <w:r w:rsidRPr="002705AB">
        <w:rPr>
          <w:rFonts w:eastAsia="Times New Roman" w:cstheme="minorHAnsi"/>
          <w:kern w:val="0"/>
          <w14:ligatures w14:val="none"/>
        </w:rPr>
        <w:t xml:space="preserve"> everyday spaces that become meaningful through repeated use</w:t>
      </w:r>
      <w:r w:rsidR="00D05B4E">
        <w:rPr>
          <w:rFonts w:eastAsia="Times New Roman" w:cstheme="minorHAnsi"/>
          <w:kern w:val="0"/>
          <w14:ligatures w14:val="none"/>
        </w:rPr>
        <w:t xml:space="preserve">. </w:t>
      </w:r>
    </w:p>
    <w:p w14:paraId="651B4C06" w14:textId="24F77EE4" w:rsidR="002705AB" w:rsidRPr="002705AB" w:rsidRDefault="002705AB" w:rsidP="002705AB">
      <w:pPr>
        <w:spacing w:before="100" w:beforeAutospacing="1" w:after="100" w:afterAutospacing="1" w:line="240" w:lineRule="auto"/>
        <w:outlineLvl w:val="1"/>
        <w:rPr>
          <w:rFonts w:eastAsia="Times New Roman" w:cstheme="minorHAnsi"/>
          <w:b/>
          <w:bCs/>
          <w:kern w:val="0"/>
          <w:sz w:val="28"/>
          <w:szCs w:val="28"/>
          <w14:ligatures w14:val="none"/>
        </w:rPr>
      </w:pPr>
      <w:r w:rsidRPr="002705AB">
        <w:rPr>
          <w:rFonts w:eastAsia="Times New Roman" w:cstheme="minorHAnsi"/>
          <w:b/>
          <w:bCs/>
          <w:kern w:val="0"/>
          <w:sz w:val="28"/>
          <w:szCs w:val="28"/>
          <w14:ligatures w14:val="none"/>
        </w:rPr>
        <w:t>What this website does</w:t>
      </w:r>
    </w:p>
    <w:p w14:paraId="387E4D53" w14:textId="525253DC" w:rsidR="002705AB" w:rsidRPr="002705AB" w:rsidRDefault="002705AB" w:rsidP="002705AB">
      <w:pPr>
        <w:spacing w:before="100" w:beforeAutospacing="1" w:after="100" w:afterAutospacing="1" w:line="240" w:lineRule="auto"/>
        <w:rPr>
          <w:rFonts w:eastAsia="Times New Roman" w:cstheme="minorHAnsi"/>
          <w:kern w:val="0"/>
          <w14:ligatures w14:val="none"/>
        </w:rPr>
      </w:pPr>
      <w:r w:rsidRPr="002705AB">
        <w:rPr>
          <w:rFonts w:eastAsia="Times New Roman" w:cstheme="minorHAnsi"/>
          <w:kern w:val="0"/>
          <w14:ligatures w14:val="none"/>
        </w:rPr>
        <w:t xml:space="preserve">This website is an attempt to </w:t>
      </w:r>
      <w:r w:rsidRPr="002705AB">
        <w:rPr>
          <w:rFonts w:eastAsia="Times New Roman" w:cstheme="minorHAnsi"/>
          <w:b/>
          <w:bCs/>
          <w:kern w:val="0"/>
          <w14:ligatures w14:val="none"/>
        </w:rPr>
        <w:t>document, visualize, and share</w:t>
      </w:r>
      <w:r w:rsidRPr="002705AB">
        <w:rPr>
          <w:rFonts w:eastAsia="Times New Roman" w:cstheme="minorHAnsi"/>
          <w:kern w:val="0"/>
          <w14:ligatures w14:val="none"/>
        </w:rPr>
        <w:t xml:space="preserve"> parts of that arrival infrastructure in a way that can be practically useful. While newly arrived immigrants are a key audience, the map is not only for one group. People who have been here for years may still need to find </w:t>
      </w:r>
      <w:r w:rsidR="00103C60">
        <w:rPr>
          <w:rFonts w:eastAsia="Times New Roman" w:cstheme="minorHAnsi"/>
          <w:kern w:val="0"/>
          <w14:ligatures w14:val="none"/>
        </w:rPr>
        <w:t xml:space="preserve">community </w:t>
      </w:r>
      <w:r w:rsidRPr="002705AB">
        <w:rPr>
          <w:rFonts w:eastAsia="Times New Roman" w:cstheme="minorHAnsi"/>
          <w:kern w:val="0"/>
          <w14:ligatures w14:val="none"/>
        </w:rPr>
        <w:t>resources, and community members</w:t>
      </w:r>
      <w:r w:rsidR="00D05B4E">
        <w:rPr>
          <w:rFonts w:eastAsia="Times New Roman" w:cstheme="minorHAnsi"/>
          <w:kern w:val="0"/>
          <w14:ligatures w14:val="none"/>
        </w:rPr>
        <w:t xml:space="preserve"> </w:t>
      </w:r>
      <w:r w:rsidRPr="002705AB">
        <w:rPr>
          <w:rFonts w:eastAsia="Times New Roman" w:cstheme="minorHAnsi"/>
          <w:kern w:val="0"/>
          <w14:ligatures w14:val="none"/>
        </w:rPr>
        <w:t>and service providers may also use it to understand what exists</w:t>
      </w:r>
      <w:r w:rsidR="00D05B4E">
        <w:rPr>
          <w:rFonts w:eastAsia="Times New Roman" w:cstheme="minorHAnsi"/>
          <w:kern w:val="0"/>
          <w14:ligatures w14:val="none"/>
        </w:rPr>
        <w:t xml:space="preserve"> and</w:t>
      </w:r>
      <w:r w:rsidRPr="002705AB">
        <w:rPr>
          <w:rFonts w:eastAsia="Times New Roman" w:cstheme="minorHAnsi"/>
          <w:kern w:val="0"/>
          <w14:ligatures w14:val="none"/>
        </w:rPr>
        <w:t xml:space="preserve"> what’s missing.</w:t>
      </w:r>
    </w:p>
    <w:p w14:paraId="3EB5190B" w14:textId="45C7036C" w:rsidR="002705AB" w:rsidRPr="002705AB" w:rsidRDefault="002705AB" w:rsidP="002705AB">
      <w:pPr>
        <w:spacing w:before="100" w:beforeAutospacing="1" w:after="100" w:afterAutospacing="1" w:line="240" w:lineRule="auto"/>
        <w:outlineLvl w:val="1"/>
        <w:rPr>
          <w:rFonts w:eastAsia="Times New Roman" w:cstheme="minorHAnsi"/>
          <w:b/>
          <w:bCs/>
          <w:kern w:val="0"/>
          <w:sz w:val="28"/>
          <w:szCs w:val="28"/>
          <w14:ligatures w14:val="none"/>
        </w:rPr>
      </w:pPr>
      <w:r w:rsidRPr="002705AB">
        <w:rPr>
          <w:rFonts w:eastAsia="Times New Roman" w:cstheme="minorHAnsi"/>
          <w:b/>
          <w:bCs/>
          <w:kern w:val="0"/>
          <w:sz w:val="28"/>
          <w:szCs w:val="28"/>
          <w14:ligatures w14:val="none"/>
        </w:rPr>
        <w:t>A note on what’s included</w:t>
      </w:r>
      <w:r w:rsidR="00D05B4E">
        <w:rPr>
          <w:rFonts w:eastAsia="Times New Roman" w:cstheme="minorHAnsi"/>
          <w:b/>
          <w:bCs/>
          <w:kern w:val="0"/>
          <w:sz w:val="28"/>
          <w:szCs w:val="28"/>
          <w14:ligatures w14:val="none"/>
        </w:rPr>
        <w:t xml:space="preserve">, </w:t>
      </w:r>
      <w:r w:rsidRPr="002705AB">
        <w:rPr>
          <w:rFonts w:eastAsia="Times New Roman" w:cstheme="minorHAnsi"/>
          <w:b/>
          <w:bCs/>
          <w:kern w:val="0"/>
          <w:sz w:val="28"/>
          <w:szCs w:val="28"/>
          <w14:ligatures w14:val="none"/>
        </w:rPr>
        <w:t>and what’s not</w:t>
      </w:r>
      <w:r w:rsidR="00D05B4E">
        <w:rPr>
          <w:rFonts w:eastAsia="Times New Roman" w:cstheme="minorHAnsi"/>
          <w:b/>
          <w:bCs/>
          <w:kern w:val="0"/>
          <w:sz w:val="28"/>
          <w:szCs w:val="28"/>
          <w14:ligatures w14:val="none"/>
        </w:rPr>
        <w:t xml:space="preserve"> (yet)</w:t>
      </w:r>
    </w:p>
    <w:p w14:paraId="2DD97CF1" w14:textId="609C8D66" w:rsidR="002705AB" w:rsidRPr="002705AB" w:rsidRDefault="002705AB" w:rsidP="002705AB">
      <w:pPr>
        <w:spacing w:before="100" w:beforeAutospacing="1" w:after="100" w:afterAutospacing="1" w:line="240" w:lineRule="auto"/>
        <w:rPr>
          <w:rFonts w:eastAsia="Times New Roman" w:cstheme="minorHAnsi"/>
          <w:kern w:val="0"/>
          <w14:ligatures w14:val="none"/>
        </w:rPr>
      </w:pPr>
      <w:r w:rsidRPr="002705AB">
        <w:rPr>
          <w:rFonts w:eastAsia="Times New Roman" w:cstheme="minorHAnsi"/>
          <w:kern w:val="0"/>
          <w14:ligatures w14:val="none"/>
        </w:rPr>
        <w:t xml:space="preserve">This map </w:t>
      </w:r>
      <w:r w:rsidRPr="00C51A37">
        <w:rPr>
          <w:rFonts w:eastAsia="Times New Roman" w:cstheme="minorHAnsi"/>
          <w:kern w:val="0"/>
          <w14:ligatures w14:val="none"/>
        </w:rPr>
        <w:t>is non-exhaustive</w:t>
      </w:r>
      <w:r w:rsidRPr="002705AB">
        <w:rPr>
          <w:rFonts w:eastAsia="Times New Roman" w:cstheme="minorHAnsi"/>
          <w:kern w:val="0"/>
          <w14:ligatures w14:val="none"/>
        </w:rPr>
        <w:t xml:space="preserve"> and based primarily on sources that are publicly available</w:t>
      </w:r>
      <w:r w:rsidR="00C51A37">
        <w:rPr>
          <w:rFonts w:eastAsia="Times New Roman" w:cstheme="minorHAnsi"/>
          <w:kern w:val="0"/>
          <w14:ligatures w14:val="none"/>
        </w:rPr>
        <w:t xml:space="preserve">, </w:t>
      </w:r>
      <w:r w:rsidRPr="002705AB">
        <w:rPr>
          <w:rFonts w:eastAsia="Times New Roman" w:cstheme="minorHAnsi"/>
          <w:kern w:val="0"/>
          <w14:ligatures w14:val="none"/>
        </w:rPr>
        <w:t>and</w:t>
      </w:r>
      <w:r w:rsidR="00C51A37">
        <w:rPr>
          <w:rFonts w:eastAsia="Times New Roman" w:cstheme="minorHAnsi"/>
          <w:kern w:val="0"/>
          <w14:ligatures w14:val="none"/>
        </w:rPr>
        <w:t xml:space="preserve"> therefore</w:t>
      </w:r>
      <w:r w:rsidRPr="002705AB">
        <w:rPr>
          <w:rFonts w:eastAsia="Times New Roman" w:cstheme="minorHAnsi"/>
          <w:kern w:val="0"/>
          <w14:ligatures w14:val="none"/>
        </w:rPr>
        <w:t xml:space="preserve"> easier to map</w:t>
      </w:r>
      <w:r w:rsidR="00D05B4E">
        <w:rPr>
          <w:rFonts w:eastAsia="Times New Roman" w:cstheme="minorHAnsi"/>
          <w:kern w:val="0"/>
          <w14:ligatures w14:val="none"/>
        </w:rPr>
        <w:t xml:space="preserve"> at a scale</w:t>
      </w:r>
      <w:r w:rsidRPr="002705AB">
        <w:rPr>
          <w:rFonts w:eastAsia="Times New Roman" w:cstheme="minorHAnsi"/>
          <w:kern w:val="0"/>
          <w14:ligatures w14:val="none"/>
        </w:rPr>
        <w:t xml:space="preserve">. </w:t>
      </w:r>
      <w:r w:rsidR="00D05B4E" w:rsidRPr="00D05B4E">
        <w:rPr>
          <w:rFonts w:eastAsia="Times New Roman" w:cstheme="minorHAnsi"/>
          <w:kern w:val="0"/>
          <w14:ligatures w14:val="none"/>
        </w:rPr>
        <w:t xml:space="preserve">These are often organizations and civic spaces </w:t>
      </w:r>
      <w:r w:rsidR="00C51A37" w:rsidRPr="00C51A37">
        <w:rPr>
          <w:rFonts w:eastAsia="Times New Roman" w:cstheme="minorHAnsi"/>
          <w:kern w:val="0"/>
          <w14:ligatures w14:val="none"/>
        </w:rPr>
        <w:t>with an explicit role in supporting newcomers, either by providing resources directly or helping people navigate them (for example: ESOL classes, employment support, citizenship services, and immigration legal help).</w:t>
      </w:r>
      <w:r w:rsidR="00D05B4E" w:rsidRPr="00D05B4E">
        <w:rPr>
          <w:rFonts w:eastAsia="Times New Roman" w:cstheme="minorHAnsi"/>
          <w:kern w:val="0"/>
          <w14:ligatures w14:val="none"/>
        </w:rPr>
        <w:t xml:space="preserve"> In many cases, these places also have staff who are trained to work with newly arrived immigrants, and their services are intentionally designed around access, signposting, and support.</w:t>
      </w:r>
    </w:p>
    <w:p w14:paraId="50C4B434" w14:textId="3657DFFE" w:rsidR="002705AB" w:rsidRPr="002705AB" w:rsidRDefault="00C51A37" w:rsidP="002705AB">
      <w:pPr>
        <w:spacing w:before="100" w:beforeAutospacing="1" w:after="100" w:afterAutospacing="1" w:line="240" w:lineRule="auto"/>
        <w:rPr>
          <w:rFonts w:eastAsia="Times New Roman" w:cstheme="minorHAnsi"/>
          <w:kern w:val="0"/>
          <w14:ligatures w14:val="none"/>
        </w:rPr>
      </w:pPr>
      <w:r w:rsidRPr="00C51A37">
        <w:rPr>
          <w:rFonts w:eastAsia="Times New Roman" w:cstheme="minorHAnsi"/>
          <w:kern w:val="0"/>
          <w14:ligatures w14:val="none"/>
        </w:rPr>
        <w:t>At the same time, many important arrival spaces are harder to capture through public data alone. Religious institutions, for example, often play a crucial role in welcoming and serving immigrants. Everyday commercial spaces—barbershops, cafés, laundromats—and public spaces like parks can also be central to daily life, informal information-sharing, and community formation. Mapping these spaces typically requires local, contextual knowledge, and is often only feasible at a much finer, neighborhood scale. It also raises questions about privacy, safety, and what should (or should not) be made publicly visible in a public-facing map.</w:t>
      </w:r>
    </w:p>
    <w:p w14:paraId="7278128A" w14:textId="3CE79EAA" w:rsidR="002705AB" w:rsidRPr="002705AB" w:rsidRDefault="002705AB" w:rsidP="002705AB">
      <w:pPr>
        <w:spacing w:before="100" w:beforeAutospacing="1" w:after="100" w:afterAutospacing="1" w:line="240" w:lineRule="auto"/>
        <w:outlineLvl w:val="1"/>
        <w:rPr>
          <w:rFonts w:eastAsia="Times New Roman" w:cstheme="minorHAnsi"/>
          <w:b/>
          <w:bCs/>
          <w:kern w:val="0"/>
          <w:sz w:val="28"/>
          <w:szCs w:val="28"/>
          <w14:ligatures w14:val="none"/>
        </w:rPr>
      </w:pPr>
      <w:r w:rsidRPr="002705AB">
        <w:rPr>
          <w:rFonts w:eastAsia="Times New Roman" w:cstheme="minorHAnsi"/>
          <w:b/>
          <w:bCs/>
          <w:kern w:val="0"/>
          <w:sz w:val="28"/>
          <w:szCs w:val="28"/>
          <w14:ligatures w14:val="none"/>
        </w:rPr>
        <w:t>Next steps</w:t>
      </w:r>
    </w:p>
    <w:p w14:paraId="036C3DA9" w14:textId="77777777" w:rsidR="002705AB" w:rsidRPr="002705AB" w:rsidRDefault="002705AB" w:rsidP="002705AB">
      <w:pPr>
        <w:spacing w:before="100" w:beforeAutospacing="1" w:after="100" w:afterAutospacing="1" w:line="240" w:lineRule="auto"/>
        <w:rPr>
          <w:rFonts w:eastAsia="Times New Roman" w:cstheme="minorHAnsi"/>
          <w:kern w:val="0"/>
          <w14:ligatures w14:val="none"/>
        </w:rPr>
      </w:pPr>
      <w:r w:rsidRPr="002705AB">
        <w:rPr>
          <w:rFonts w:eastAsia="Times New Roman" w:cstheme="minorHAnsi"/>
          <w:kern w:val="0"/>
          <w14:ligatures w14:val="none"/>
        </w:rPr>
        <w:t>This platform is evolving. Possible next steps include:</w:t>
      </w:r>
    </w:p>
    <w:p w14:paraId="6A8623BB" w14:textId="77777777" w:rsidR="002705AB" w:rsidRPr="002705AB" w:rsidRDefault="002705AB" w:rsidP="002705AB">
      <w:pPr>
        <w:numPr>
          <w:ilvl w:val="0"/>
          <w:numId w:val="1"/>
        </w:numPr>
        <w:spacing w:before="100" w:beforeAutospacing="1" w:after="100" w:afterAutospacing="1" w:line="240" w:lineRule="auto"/>
        <w:rPr>
          <w:rFonts w:eastAsia="Times New Roman" w:cstheme="minorHAnsi"/>
          <w:kern w:val="0"/>
          <w14:ligatures w14:val="none"/>
        </w:rPr>
      </w:pPr>
      <w:r w:rsidRPr="002705AB">
        <w:rPr>
          <w:rFonts w:eastAsia="Times New Roman" w:cstheme="minorHAnsi"/>
          <w:b/>
          <w:bCs/>
          <w:kern w:val="0"/>
          <w14:ligatures w14:val="none"/>
        </w:rPr>
        <w:lastRenderedPageBreak/>
        <w:t>Expanding the map</w:t>
      </w:r>
      <w:r w:rsidRPr="002705AB">
        <w:rPr>
          <w:rFonts w:eastAsia="Times New Roman" w:cstheme="minorHAnsi"/>
          <w:kern w:val="0"/>
          <w14:ligatures w14:val="none"/>
        </w:rPr>
        <w:t xml:space="preserve"> by adding more places and improving coverage over time, especially through deeper local knowledge and careful curation.</w:t>
      </w:r>
    </w:p>
    <w:p w14:paraId="3715A4A3" w14:textId="3DC691E4" w:rsidR="002705AB" w:rsidRPr="002705AB" w:rsidRDefault="002705AB" w:rsidP="002705AB">
      <w:pPr>
        <w:numPr>
          <w:ilvl w:val="0"/>
          <w:numId w:val="1"/>
        </w:numPr>
        <w:spacing w:before="100" w:beforeAutospacing="1" w:after="100" w:afterAutospacing="1" w:line="240" w:lineRule="auto"/>
        <w:rPr>
          <w:rFonts w:eastAsia="Times New Roman" w:cstheme="minorHAnsi"/>
          <w:kern w:val="0"/>
          <w14:ligatures w14:val="none"/>
        </w:rPr>
      </w:pPr>
      <w:r w:rsidRPr="002705AB">
        <w:rPr>
          <w:rFonts w:eastAsia="Times New Roman" w:cstheme="minorHAnsi"/>
          <w:b/>
          <w:bCs/>
          <w:kern w:val="0"/>
          <w14:ligatures w14:val="none"/>
        </w:rPr>
        <w:t>Improving usability and design</w:t>
      </w:r>
      <w:r w:rsidR="00C51A37">
        <w:rPr>
          <w:rFonts w:eastAsia="Times New Roman" w:cstheme="minorHAnsi"/>
          <w:kern w:val="0"/>
          <w14:ligatures w14:val="none"/>
        </w:rPr>
        <w:t xml:space="preserve"> </w:t>
      </w:r>
      <w:r w:rsidRPr="002705AB">
        <w:rPr>
          <w:rFonts w:eastAsia="Times New Roman" w:cstheme="minorHAnsi"/>
          <w:kern w:val="0"/>
          <w14:ligatures w14:val="none"/>
        </w:rPr>
        <w:t>so people can find what they need faster and with less friction.</w:t>
      </w:r>
    </w:p>
    <w:p w14:paraId="5459C3AD" w14:textId="77777777" w:rsidR="002705AB" w:rsidRPr="002705AB" w:rsidRDefault="002705AB" w:rsidP="002705AB">
      <w:pPr>
        <w:numPr>
          <w:ilvl w:val="0"/>
          <w:numId w:val="1"/>
        </w:numPr>
        <w:spacing w:before="100" w:beforeAutospacing="1" w:after="100" w:afterAutospacing="1" w:line="240" w:lineRule="auto"/>
        <w:rPr>
          <w:rFonts w:eastAsia="Times New Roman" w:cstheme="minorHAnsi"/>
          <w:kern w:val="0"/>
          <w14:ligatures w14:val="none"/>
        </w:rPr>
      </w:pPr>
      <w:r w:rsidRPr="002705AB">
        <w:rPr>
          <w:rFonts w:eastAsia="Times New Roman" w:cstheme="minorHAnsi"/>
          <w:b/>
          <w:bCs/>
          <w:kern w:val="0"/>
          <w14:ligatures w14:val="none"/>
        </w:rPr>
        <w:t>Adding natural-language support</w:t>
      </w:r>
      <w:r w:rsidRPr="002705AB">
        <w:rPr>
          <w:rFonts w:eastAsia="Times New Roman" w:cstheme="minorHAnsi"/>
          <w:kern w:val="0"/>
          <w14:ligatures w14:val="none"/>
        </w:rPr>
        <w:t>, such as a chatbot that can answer questions and offer more tailored recommendations.</w:t>
      </w:r>
    </w:p>
    <w:p w14:paraId="36BBD2FB" w14:textId="3DAB2B99" w:rsidR="002705AB" w:rsidRPr="002705AB" w:rsidRDefault="002705AB" w:rsidP="002705AB">
      <w:pPr>
        <w:numPr>
          <w:ilvl w:val="0"/>
          <w:numId w:val="1"/>
        </w:numPr>
        <w:spacing w:before="100" w:beforeAutospacing="1" w:after="100" w:afterAutospacing="1" w:line="240" w:lineRule="auto"/>
        <w:rPr>
          <w:rFonts w:eastAsia="Times New Roman" w:cstheme="minorHAnsi"/>
          <w:kern w:val="0"/>
          <w14:ligatures w14:val="none"/>
        </w:rPr>
      </w:pPr>
      <w:r w:rsidRPr="002705AB">
        <w:rPr>
          <w:rFonts w:eastAsia="Times New Roman" w:cstheme="minorHAnsi"/>
          <w:b/>
          <w:bCs/>
          <w:kern w:val="0"/>
          <w14:ligatures w14:val="none"/>
        </w:rPr>
        <w:t>Exploring multilingual access</w:t>
      </w:r>
      <w:r w:rsidRPr="002705AB">
        <w:rPr>
          <w:rFonts w:eastAsia="Times New Roman" w:cstheme="minorHAnsi"/>
          <w:kern w:val="0"/>
          <w14:ligatures w14:val="none"/>
        </w:rPr>
        <w:t xml:space="preserve"> so people can search and navigate in languages beyond English.</w:t>
      </w:r>
    </w:p>
    <w:p w14:paraId="5E99B39C" w14:textId="5A332493" w:rsidR="002705AB" w:rsidRPr="002705AB" w:rsidRDefault="002705AB" w:rsidP="002705AB">
      <w:pPr>
        <w:spacing w:before="100" w:beforeAutospacing="1" w:after="100" w:afterAutospacing="1" w:line="240" w:lineRule="auto"/>
        <w:rPr>
          <w:rFonts w:eastAsia="Times New Roman" w:cstheme="minorHAnsi"/>
          <w:kern w:val="0"/>
          <w14:ligatures w14:val="none"/>
        </w:rPr>
      </w:pPr>
      <w:r w:rsidRPr="002705AB">
        <w:rPr>
          <w:rFonts w:eastAsia="Times New Roman" w:cstheme="minorHAnsi"/>
          <w:kern w:val="0"/>
          <w14:ligatures w14:val="none"/>
        </w:rPr>
        <w:t>Ultimately, the goal is not just to “list services,” but to make arrival infrastructure more visible</w:t>
      </w:r>
      <w:r w:rsidR="00C51A37">
        <w:rPr>
          <w:rFonts w:eastAsia="Times New Roman" w:cstheme="minorHAnsi"/>
          <w:kern w:val="0"/>
          <w14:ligatures w14:val="none"/>
        </w:rPr>
        <w:t xml:space="preserve"> </w:t>
      </w:r>
      <w:r w:rsidRPr="002705AB">
        <w:rPr>
          <w:rFonts w:eastAsia="Times New Roman" w:cstheme="minorHAnsi"/>
          <w:kern w:val="0"/>
          <w14:ligatures w14:val="none"/>
        </w:rPr>
        <w:t>and usable—and to support a broader conversation about how cities can better make space for arrival.</w:t>
      </w:r>
    </w:p>
    <w:p w14:paraId="636B765A" w14:textId="77777777" w:rsidR="002705AB" w:rsidRPr="002705AB" w:rsidRDefault="002705AB">
      <w:pPr>
        <w:rPr>
          <w:rFonts w:cstheme="minorHAnsi"/>
        </w:rPr>
      </w:pPr>
    </w:p>
    <w:sectPr w:rsidR="002705AB" w:rsidRPr="00270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097750"/>
    <w:multiLevelType w:val="multilevel"/>
    <w:tmpl w:val="F2B21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694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5AB"/>
    <w:rsid w:val="00077F6B"/>
    <w:rsid w:val="00103C60"/>
    <w:rsid w:val="002705AB"/>
    <w:rsid w:val="003955A4"/>
    <w:rsid w:val="004F473A"/>
    <w:rsid w:val="00652EA3"/>
    <w:rsid w:val="007C0E2A"/>
    <w:rsid w:val="00A72285"/>
    <w:rsid w:val="00C51A37"/>
    <w:rsid w:val="00C65DB1"/>
    <w:rsid w:val="00D05B4E"/>
    <w:rsid w:val="00DE4D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8C152E7"/>
  <w15:chartTrackingRefBased/>
  <w15:docId w15:val="{0BD13526-6B5D-1949-8F3D-B7E498435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5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705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05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05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5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05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5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5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5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5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705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05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05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5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05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5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5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5AB"/>
    <w:rPr>
      <w:rFonts w:eastAsiaTheme="majorEastAsia" w:cstheme="majorBidi"/>
      <w:color w:val="272727" w:themeColor="text1" w:themeTint="D8"/>
    </w:rPr>
  </w:style>
  <w:style w:type="paragraph" w:styleId="Title">
    <w:name w:val="Title"/>
    <w:basedOn w:val="Normal"/>
    <w:next w:val="Normal"/>
    <w:link w:val="TitleChar"/>
    <w:uiPriority w:val="10"/>
    <w:qFormat/>
    <w:rsid w:val="002705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5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5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5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5AB"/>
    <w:pPr>
      <w:spacing w:before="160"/>
      <w:jc w:val="center"/>
    </w:pPr>
    <w:rPr>
      <w:i/>
      <w:iCs/>
      <w:color w:val="404040" w:themeColor="text1" w:themeTint="BF"/>
    </w:rPr>
  </w:style>
  <w:style w:type="character" w:customStyle="1" w:styleId="QuoteChar">
    <w:name w:val="Quote Char"/>
    <w:basedOn w:val="DefaultParagraphFont"/>
    <w:link w:val="Quote"/>
    <w:uiPriority w:val="29"/>
    <w:rsid w:val="002705AB"/>
    <w:rPr>
      <w:i/>
      <w:iCs/>
      <w:color w:val="404040" w:themeColor="text1" w:themeTint="BF"/>
    </w:rPr>
  </w:style>
  <w:style w:type="paragraph" w:styleId="ListParagraph">
    <w:name w:val="List Paragraph"/>
    <w:basedOn w:val="Normal"/>
    <w:uiPriority w:val="34"/>
    <w:qFormat/>
    <w:rsid w:val="002705AB"/>
    <w:pPr>
      <w:ind w:left="720"/>
      <w:contextualSpacing/>
    </w:pPr>
  </w:style>
  <w:style w:type="character" w:styleId="IntenseEmphasis">
    <w:name w:val="Intense Emphasis"/>
    <w:basedOn w:val="DefaultParagraphFont"/>
    <w:uiPriority w:val="21"/>
    <w:qFormat/>
    <w:rsid w:val="002705AB"/>
    <w:rPr>
      <w:i/>
      <w:iCs/>
      <w:color w:val="2F5496" w:themeColor="accent1" w:themeShade="BF"/>
    </w:rPr>
  </w:style>
  <w:style w:type="paragraph" w:styleId="IntenseQuote">
    <w:name w:val="Intense Quote"/>
    <w:basedOn w:val="Normal"/>
    <w:next w:val="Normal"/>
    <w:link w:val="IntenseQuoteChar"/>
    <w:uiPriority w:val="30"/>
    <w:qFormat/>
    <w:rsid w:val="002705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5AB"/>
    <w:rPr>
      <w:i/>
      <w:iCs/>
      <w:color w:val="2F5496" w:themeColor="accent1" w:themeShade="BF"/>
    </w:rPr>
  </w:style>
  <w:style w:type="character" w:styleId="IntenseReference">
    <w:name w:val="Intense Reference"/>
    <w:basedOn w:val="DefaultParagraphFont"/>
    <w:uiPriority w:val="32"/>
    <w:qFormat/>
    <w:rsid w:val="002705AB"/>
    <w:rPr>
      <w:b/>
      <w:bCs/>
      <w:smallCaps/>
      <w:color w:val="2F5496" w:themeColor="accent1" w:themeShade="BF"/>
      <w:spacing w:val="5"/>
    </w:rPr>
  </w:style>
  <w:style w:type="paragraph" w:customStyle="1" w:styleId="p1">
    <w:name w:val="p1"/>
    <w:basedOn w:val="Normal"/>
    <w:rsid w:val="002705A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2705AB"/>
  </w:style>
  <w:style w:type="paragraph" w:customStyle="1" w:styleId="p2">
    <w:name w:val="p2"/>
    <w:basedOn w:val="Normal"/>
    <w:rsid w:val="002705A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448</Words>
  <Characters>2559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Pang</dc:creator>
  <cp:keywords/>
  <dc:description/>
  <cp:lastModifiedBy>Zhuo Pang</cp:lastModifiedBy>
  <cp:revision>3</cp:revision>
  <dcterms:created xsi:type="dcterms:W3CDTF">2026-01-01T14:58:00Z</dcterms:created>
  <dcterms:modified xsi:type="dcterms:W3CDTF">2026-04-17T19:36:00Z</dcterms:modified>
</cp:coreProperties>
</file>