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DE4A7" w14:textId="77777777" w:rsidR="00B8643C" w:rsidRDefault="00000000">
      <w:pPr>
        <w:spacing w:after="10"/>
        <w:jc w:val="center"/>
        <w:outlineLvl w:val="0"/>
        <w:rPr>
          <w:rFonts w:ascii="Times New Roman" w:hAnsi="Times New Roman"/>
          <w:b/>
          <w:smallCaps/>
          <w:sz w:val="36"/>
          <w:szCs w:val="36"/>
          <w:lang w:eastAsia="zh-CN"/>
        </w:rPr>
      </w:pPr>
      <w:r>
        <w:rPr>
          <w:rFonts w:ascii="Times New Roman" w:hAnsi="Times New Roman" w:hint="eastAsia"/>
          <w:b/>
          <w:smallCaps/>
          <w:sz w:val="36"/>
          <w:szCs w:val="36"/>
          <w:lang w:eastAsia="zh-CN"/>
        </w:rPr>
        <w:t xml:space="preserve">Zhuoqing Zhong</w:t>
      </w:r>
    </w:p>
    <w:p w14:paraId="5C2161BE" w14:textId="77777777" w:rsidR="00B8643C" w:rsidRDefault="00000000">
      <w:pPr>
        <w:spacing w:after="10"/>
        <w:jc w:val="center"/>
        <w:outlineLvl w:val="0"/>
        <w:rPr>
          <w:rFonts w:ascii="Times New Roman" w:hAnsi="Times New Roman"/>
          <w:sz w:val="20"/>
          <w:szCs w:val="20"/>
          <w:lang w:eastAsia="zh-CN"/>
        </w:rPr>
      </w:pPr>
      <w:r>
        <w:rPr>
          <w:rFonts w:ascii="Times New Roman" w:hAnsi="Times New Roman" w:hint="eastAsia"/>
          <w:sz w:val="20"/>
          <w:szCs w:val="20"/>
          <w:lang w:eastAsia="zh-CN"/>
        </w:rPr>
        <w:t xml:space="preserve">Email: </w:t>
      </w:r>
      <w:hyperlink r:id="rIdCV8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zhuoqinz@andrew.cmu.edu</w:t>
        </w:r>
      </w:hyperlink>
      <w:r>
        <w:rPr>
          <w:rFonts w:ascii="Times New Roman" w:hAnsi="Times New Roman" w:hint="eastAsia"/>
          <w:sz w:val="20"/>
          <w:szCs w:val="20"/>
          <w:lang w:eastAsia="zh-CN"/>
        </w:rPr>
        <w:t xml:space="preserve"> | </w:t>
      </w:r>
      <w:hyperlink r:id="rIdCV9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LinkedIn</w:t>
        </w:r>
      </w:hyperlink>
      <w:r>
        <w:rPr>
          <w:rFonts w:ascii="Times New Roman" w:hAnsi="Times New Roman" w:hint="eastAsia"/>
          <w:sz w:val="20"/>
          <w:szCs w:val="20"/>
          <w:lang w:eastAsia="zh-CN"/>
        </w:rPr>
        <w:t xml:space="preserve"> | </w:t>
      </w:r>
      <w:hyperlink r:id="rIdHomepage">
        <w:r>
          <w:rPr>
            <w:rFonts w:ascii="Times New Roman" w:hAnsi="Times New Roman" w:hint="eastAsia"/>
            <w:sz w:val="20"/>
            <w:szCs w:val="20"/>
            <w:lang w:eastAsia="zh-CN"/>
          </w:rPr>
          <w:t xml:space="preserve">Webpage</w:t>
        </w:r>
      </w:hyperlink>
    </w:p>
    <w:p w14:paraId="4B5B6090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50" w:before="60"/>
        <w:outlineLvl w:val="0"/>
        <w:rPr>
          <w:rFonts w:ascii="Times New Roman Regular" w:hAnsi="Times New Roman Regular" w:cs="Times New Roman Regular"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EDUCATION</w:t>
      </w:r>
    </w:p>
    <w:p w14:paraId="2BAE13BE" w14:textId="335B4859" w:rsidR="003A593A" w:rsidRDefault="003A593A" w:rsidP="003A593A">
      <w:pPr>
        <w:widowControl/>
        <w:autoSpaceDE/>
        <w:autoSpaceDN/>
        <w:spacing w:after="10" w:line="212" w:lineRule="auto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Carnegie Mellon University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br/>
        <w:t xml:space="preserve">M.S. in Electrical and Computer Engineering</w:t>
        <w:br/>
        <w:t xml:space="preserve">Spring 2027 entering class</w:t>
      </w:r>
    </w:p>
    <w:p w14:paraId="53A0ADDC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  <w:spacing/>
      </w:pPr>
      <w:r>
        <w:rPr>
          <w:rFonts w:ascii="Times New Roman Regular" w:hAnsi="Times New Roman Regular" w:cs="Times New Roman Regular"/>
          <w:bCs/>
          <w:sz w:val="21"/>
          <w:szCs w:val="21"/>
          <w:b w:val="1"/>
        </w:rPr>
        <w:t xml:space="preserve">Wenzhou-Kean University</w:t>
      </w:r>
    </w:p>
    <w:p w14:paraId="21C68EC9" w14:textId="77777777" w:rsidR="00B8643C" w:rsidRDefault="00000000">
      <w:pPr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  <w:spacing/>
      </w:pP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>B.Sc. in Computer Science</w:t>
      </w:r>
      <w:r>
        <w:rPr>
          <w:rFonts w:ascii="Times New Roman Regular" w:hAnsi="Times New Roman Regular" w:cs="Times New Roman Regular" w:hint="eastAsia"/>
          <w:sz w:val="21"/>
          <w:szCs w:val="21"/>
          <w:b w:val="0"/>
        </w:rPr>
        <w:t xml:space="preserve"/>
        <w:tab/>
        <w:t xml:space="preserve">Aug 2022 - Jun 2026</w:t>
      </w:r>
    </w:p>
    <w:p w14:paraId="17D7A668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" w:eastAsia="宋体" w:hAnsi="Times New Roman" w:cs="Times New Roman" w:hint="eastAsia"/>
          <w:sz w:val="21"/>
          <w:szCs w:val="21"/>
          <w:lang w:eastAsia="zh-CN" w:bidi="ar-SA"/>
        </w:rPr>
        <w:t xml:space="preserve">Overall GPA: 3.93/4.00; Minor: Mathematical Sciences</w:t>
      </w:r>
    </w:p>
    <w:p w14:paraId="1EC88BA3" w14:textId="2B2A423E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</w:rPr>
      </w:pPr>
      <w:r>
        <w:rPr>
          <w:rFonts w:ascii="Times New Roman Regular" w:eastAsia="宋体" w:hAnsi="Times New Roman Regular" w:cs="Times New Roman Regular" w:hint="eastAsia"/>
          <w:sz w:val="21"/>
          <w:szCs w:val="21"/>
          <w:lang w:eastAsia="zh-CN"/>
        </w:rPr>
        <w:t xml:space="preserve">Honors: Zhejiang Province Government Scholarship; Dean's First-class Scholarship; Dean's Scholarship for Research and Innovation.</w:t>
      </w:r>
    </w:p>
    <w:p w14:paraId="022A6BDA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50" w:before="60"/>
        <w:outlineLvl w:val="0"/>
        <w:rPr>
          <w:rFonts w:ascii="Times New Roman Regular" w:hAnsi="Times New Roman Regular" w:cs="Times New Roman Regular"/>
          <w:sz w:val="21"/>
          <w:szCs w:val="21"/>
          <w:lang w:eastAsia="zh-CN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PUBLICATIONS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Yifan Shen, Chuanmiao Dong,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, et al.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0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Position: Multimodal LLMs Should Learn from Children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CVPR Workshops (CV4CHL), 2026, pp. 5619-5630.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Bowen Li*,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*, et al.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1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Improving Negative Rejection Ability in Language Models: A Review of Fine-Tuned LLMs, RAG, and RAFT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Journal of King Saud University Computer and Information Sciences, 38, 21, 2026.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Ebenezer Fiifi Emire Atta Mills*, Zihui Deng*,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*, Jinger Li.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hyperlink r:id="rIdCV12">
        <w:r>
          <w:rPr>
            <w:rFonts w:ascii="Times New Roman Regular" w:hAnsi="Times New Roman Regular" w:cs="Times New Roman Regular" w:hint="eastAsia"/>
            <w:sz w:val="21"/>
            <w:szCs w:val="21"/>
            <w:lang w:eastAsia="zh-CN"/>
          </w:rPr>
          <w:t xml:space="preserve">Data-driven prediction of soccer outcomes using enhanced machine and deep learning techniques</w:t>
        </w:r>
      </w:hyperlink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Journal of Big Data, 2024.</w:t>
      </w:r>
    </w:p>
    <w:p w14:paraId="0054910D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Baha Ihnaini, Wei Liu, 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1"/>
        </w:rPr>
        <w:t xml:space="preserve">Zhuoqing Zhong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 (co-first author), et al.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 "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Evaluating Mild Cognitive Impairment Using Large Language Models: A Comparative Analysis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 xml:space="preserve">", Submitted to Acta Pharmacologica Sinica.</w:t>
      </w:r>
    </w:p>
    <w:p w14:paraId="21C68EC9" w14:textId="77777777" w:rsidR="00B8643C" w:rsidRDefault="00000000">
      <w:pPr>
        <w:jc w:val="left"/>
        <w:rPr>
          <w:rFonts w:ascii="Times New Roman Regular" w:hAnsi="Times New Roman Regular" w:cs="Times New Roman Regular"/>
          <w:sz w:val="21"/>
          <w:szCs w:val="21"/>
          <w:lang w:eastAsia="zh-CN"/>
        </w:rPr>
        <w:spacing/>
      </w:pPr>
      <w:r>
        <w:rPr>
          <w:rFonts w:ascii="Times New Roman Regular" w:hAnsi="Times New Roman Regular" w:cs="Times New Roman Regular" w:hint="eastAsia"/>
          <w:sz w:val="21"/>
          <w:szCs w:val="21"/>
        </w:rPr>
        <w:t xml:space="preserve">* Equal contribution / shared first authorship.</w:t>
      </w:r>
    </w:p>
    <w:p w14:paraId="623221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50" w:before="60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PROFESSIONAL EXPERIENCE</w:t>
      </w:r>
    </w:p>
    <w:p w14:paraId="5B4C01C8" w14:textId="77777777" w:rsidR="00B8643C" w:rsidRDefault="00000000">
      <w:pPr>
        <w:jc w:val="left"/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  <w:spacing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Institute of Software, Chinese Academy of Sciences</w:t>
      </w:r>
    </w:p>
    <w:p w14:paraId="235FCC04" w14:textId="77777777" w:rsidR="00B8643C" w:rsidRDefault="00000000">
      <w:pPr>
        <w:widowControl/>
        <w:autoSpaceDE/>
        <w:autoSpaceDN/>
        <w:spacing w:after="10" w:line="21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Research Intern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Aug 2024 - Sep 2024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Implemented a data pipeline and token-level explanations for language models using Layer-wise Relevance Propagation (LRP) and DeepLIFT.</w:t>
      </w:r>
    </w:p>
    <w:p w14:paraId="0B3DD0A3" w14:textId="1CFE1499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Compared attribution methods on general and medical text examples through token-relevance visualizations.</w:t>
      </w:r>
    </w:p>
    <w:p w14:paraId="7343629D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50" w:before="60"/>
        <w:outlineLvl w:val="0"/>
        <w:rPr>
          <w:rFonts w:ascii="Times New Roman Regular" w:hAnsi="Times New Roman Regular" w:cs="Times New Roman Regular"/>
          <w:b/>
          <w:bCs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RESEARCH EXPERIENCE</w:t>
      </w:r>
    </w:p>
    <w:p w14:paraId="7809F81B" w14:textId="77777777" w:rsidR="00B8643C" w:rsidRDefault="00000000">
      <w:pPr>
        <w:widowControl/>
        <w:autoSpaceDE/>
        <w:autoSpaceDN/>
        <w:spacing w:after="20" w:line="212" w:lineRule="auto" w:before="20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880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>Developmental Learning for Multimodal Models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2025 - Mar 2026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Surveyed developmental learning for multimodal models, focusing on grounding, supervision inference, memory, and continual adaptation.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Contributed to a framework spanning task formation, supervision inference, and continuous growth; analyzed limitations in sequential multimodal data and evaluation benchmarks.</w:t>
      </w:r>
    </w:p>
    <w:p w14:paraId="7809F81B" w14:textId="77777777" w:rsidR="00B8643C" w:rsidRDefault="00000000">
      <w:pPr>
        <w:widowControl/>
        <w:autoSpaceDE/>
        <w:autoSpaceDN/>
        <w:spacing w:after="20" w:line="212" w:lineRule="auto" w:before="60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880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>LLM Reliability and Rejection Behavior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Nov 2024 - May 2025</w:t>
      </w:r>
    </w:p>
    <w:p w14:paraId="4ED771F3" w14:textId="63B2E0BF" w:rsidR="00B8643C" w:rsidRDefault="00000000">
      <w:pPr>
        <w:widowControl/>
        <w:autoSpaceDE/>
        <w:autoSpaceDN/>
        <w:spacing w:after="10" w:line="21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Co-first author | Advisor: Dr. Baha Ihnaini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Conducted a literature review across five scholarly databases, applying inclusion criteria, citation tracing, and structured extraction of models, datasets, and metrics.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Compared fine-tuning, RAG, and RAFT for rejection behavior, hallucination mitigation, computational cost, and domain adaptability; co-developed a four-dimensional review framework.</w:t>
      </w:r>
    </w:p>
    <w:p w14:paraId="7809F81B" w14:textId="77777777" w:rsidR="00B8643C" w:rsidRDefault="00000000">
      <w:pPr>
        <w:widowControl/>
        <w:autoSpaceDE/>
        <w:autoSpaceDN/>
        <w:spacing w:after="20" w:line="212" w:lineRule="auto" w:before="60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880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>Language Models for Cognitive Screening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Feb 2024 - Jul 2025</w:t>
      </w:r>
    </w:p>
    <w:p w14:paraId="4ED771F3" w14:textId="63B2E0BF" w:rsidR="00B8643C" w:rsidRDefault="00000000">
      <w:pPr>
        <w:widowControl/>
        <w:autoSpaceDE/>
        <w:autoSpaceDN/>
        <w:spacing w:after="10" w:line="212" w:lineRule="auto"/>
        <w:rPr>
          <w:rFonts w:ascii="Times New Roman Regular" w:hAnsi="Times New Roman Regular" w:cs="Times New Roman Regular"/>
          <w:sz w:val="21"/>
          <w:szCs w:val="21"/>
          <w:lang w:eastAsia="zh-CN"/>
        </w:rPr>
        <w:tabs>
          <w:tab w:val="right" w:pos="10880"/>
        </w:tabs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>Co-first author | Advisor: Dr. Baha Ihnaini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Built a speech-to-text pipeline for cognitive screening, including audio normalization, transcript correction, and a curated Chinese-language subset.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Compared prompting with supervised fine-tuning and LoRA on Llama-3, Gemma, and Qwen, including unquantized, 8-bit, and 4-bit configurations.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Implemented balanced 5-fold cross-validation to evaluate screening performance across prompting, adaptation, and quantization settings.</w:t>
      </w:r>
    </w:p>
    <w:p w14:paraId="7809F81B" w14:textId="77777777" w:rsidR="00B8643C" w:rsidRDefault="00000000">
      <w:pPr>
        <w:widowControl/>
        <w:autoSpaceDE/>
        <w:autoSpaceDN/>
        <w:spacing w:after="20" w:line="212" w:lineRule="auto" w:before="60"/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880"/>
        </w:tabs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RepoFusion-in-Decoder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Apr 2025 - Aug 2025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Implemented lightweight encoder fusion and cross-attention to incorporate retrieved repository context into a frozen code language model for cross-file completion.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Built BM25 retrieval and sliding-window chunking; cached encoder states to reuse repository context across completion requests.</w:t>
      </w:r>
    </w:p>
    <w:p w14:paraId="276D098A" w14:textId="7B524F5E" w:rsidR="003A593A" w:rsidRPr="003A593A" w:rsidRDefault="00004E64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Benchmarked completion quality and prefill latency on Long Code Arena and RepoEval-Updated; ablated cross-attention depth to assess the quality-efficiency trade-off.</w:t>
      </w:r>
    </w:p>
    <w:p w14:paraId="29DCF11E" w14:textId="77777777" w:rsidR="00B8643C" w:rsidRDefault="00000000">
      <w:pPr>
        <w:rPr>
          <w:rFonts w:ascii="Times New Roman Bold" w:hAnsi="Times New Roman Bold" w:cs="Times New Roman Bold"/>
          <w:b/>
          <w:bCs/>
          <w:sz w:val="21"/>
          <w:szCs w:val="21"/>
          <w:lang w:eastAsia="zh-CN"/>
        </w:rPr>
        <w:tabs>
          <w:tab w:val="right" w:pos="10880"/>
        </w:tabs>
        <w:spacing w:before="60" w:after="20"/>
        <w:keepNext/>
      </w:pPr>
      <w:r>
        <w:rPr>
          <w:rFonts w:ascii="Times New Roman Bold" w:hAnsi="Times New Roman Bold" w:cs="Times New Roman Bold"/>
          <w:bCs/>
          <w:sz w:val="21"/>
          <w:szCs w:val="21"/>
          <w:lang w:eastAsia="zh-CN"/>
          <w:b w:val="1"/>
        </w:rPr>
        <w:t xml:space="preserve">CT Image Reconstruction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Feb 2025 - Jun 2025</w:t>
      </w:r>
    </w:p>
    <w:p w14:paraId="4CCFEDA5" w14:textId="61B55C03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>Implemented a U-Net with kernel basis attention and multi-axis fusion for low-dose and sparse-view CT; evaluated MSE, SSIM, and a CNN observer task.</w:t>
      </w:r>
    </w:p>
    <w:p w14:paraId="6DAD103A" w14:textId="77777777" w:rsidR="00B8643C" w:rsidRDefault="00000000">
      <w:pPr>
        <w:rPr>
          <w:rFonts w:ascii="Times New Roman Regular" w:eastAsia="宋体" w:hAnsi="Times New Roman Regular" w:cs="Times New Roman Regular"/>
          <w:b/>
          <w:bCs/>
          <w:sz w:val="21"/>
          <w:szCs w:val="21"/>
          <w:lang w:eastAsia="zh-CN"/>
        </w:rPr>
        <w:tabs>
          <w:tab w:val="right" w:pos="10880"/>
        </w:tabs>
        <w:spacing w:before="60" w:after="20"/>
        <w:keepNext/>
      </w:pPr>
      <w:r>
        <w:rPr>
          <w:rFonts w:ascii="Times New Roman Regular" w:hAnsi="Times New Roman Regular" w:cs="Times New Roman Regular" w:hint="eastAsia"/>
          <w:bCs/>
          <w:sz w:val="21"/>
          <w:szCs w:val="21"/>
          <w:b w:val="1"/>
        </w:rPr>
        <w:t xml:space="preserve">Reinforcement Learning for UAV Planning</w:t>
      </w:r>
      <w:r>
        <w:rPr>
          <w:rFonts w:ascii="Times New Roman Regular" w:hAnsi="Times New Roman Regular" w:cs="Times New Roman Regular" w:hint="eastAsia"/>
          <w:sz w:val="21"/>
          <w:szCs w:val="21"/>
          <w:lang w:eastAsia="zh-CN"/>
          <w:b w:val="0"/>
        </w:rPr>
        <w:t xml:space="preserve"/>
        <w:tab/>
        <w:t xml:space="preserve">Sep 2024 - Oct 2025</w:t>
      </w:r>
    </w:p>
    <w:p w14:paraId="4B7F311B" w14:textId="77777777" w:rsidR="00B8643C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>Implemented enhanced Noisy DQN for communication-constrained UAV planning; evaluated against DQN, NoisyNet, and Double DQN in a 15 x 15 grid.</w:t>
      </w:r>
    </w:p>
    <w:p w14:paraId="6E35E403" w14:textId="77777777" w:rsidR="00B8643C" w:rsidRDefault="00000000">
      <w:pPr>
        <w:widowControl/>
        <w:pBdr>
          <w:bottom w:val="single" w:sz="6" w:space="1" w:color="auto"/>
        </w:pBdr>
        <w:autoSpaceDE/>
        <w:autoSpaceDN/>
        <w:spacing w:after="50" w:before="60"/>
        <w:outlineLvl w:val="0"/>
        <w:rPr>
          <w:rFonts w:ascii="Times New Roman Regular" w:hAnsi="Times New Roman Regular" w:cs="Times New Roman Regular"/>
          <w:sz w:val="21"/>
          <w:szCs w:val="21"/>
        </w:rPr>
        <w:keepNext/>
      </w:pPr>
      <w:r>
        <w:rPr>
          <w:rFonts w:ascii="Times New Roman" w:hAnsi="Times New Roman"/>
          <w:smallCaps/>
          <w:sz w:val="21"/>
          <w:szCs w:val="21"/>
          <w:lang w:eastAsia="zh-CN"/>
        </w:rPr>
        <w:t xml:space="preserve">INTERESTS &amp; SKILLS</w:t>
      </w:r>
    </w:p>
    <w:p w14:paraId="3120A43B" w14:textId="77777777" w:rsidR="00B8643C" w:rsidRPr="0007453A" w:rsidRDefault="00000000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 w:hint="eastAsia"/>
          <w:sz w:val="21"/>
          <w:szCs w:val="21"/>
          <w:lang w:eastAsia="zh-CN"/>
        </w:rPr>
        <w:t>Methods: LLM fine-tuning, LoRA, quantization, retrieval-augmented modeling, token attribution.</w:t>
      </w:r>
    </w:p>
    <w:p w14:paraId="0050DD18" w14:textId="2D00AE09" w:rsidR="002C2045" w:rsidRPr="0058559E" w:rsidRDefault="0007453A" w:rsidP="002C2045">
      <w:pPr>
        <w:widowControl/>
        <w:numPr>
          <w:ilvl w:val="0"/>
          <w:numId w:val="1"/>
        </w:numPr>
        <w:autoSpaceDE/>
        <w:autoSpaceDN/>
        <w:spacing w:after="20" w:line="212" w:lineRule="auto"/>
        <w:ind w:hanging="357"/>
        <w:rPr>
          <w:rFonts w:ascii="Times New Roman Regular" w:hAnsi="Times New Roman Regular" w:cs="Times New Roman Regular"/>
          <w:sz w:val="21"/>
          <w:szCs w:val="21"/>
          <w:lang w:eastAsia="zh-CN"/>
        </w:rPr>
      </w:pPr>
      <w:r>
        <w:rPr>
          <w:rFonts w:ascii="Times New Roman Regular" w:hAnsi="Times New Roman Regular" w:cs="Times New Roman Regular"/>
          <w:sz w:val="21"/>
          <w:szCs w:val="21"/>
          <w:lang w:eastAsia="zh-CN"/>
        </w:rPr>
        <w:t xml:space="preserve">Research Interests: Multimodal Large Language Models; Computer Vision; Reinforcement Learning; Reliable Large Language Models.</w:t>
      </w:r>
    </w:p>
    <w:sectPr w:rsidR="006851DC" w:rsidRPr="006851DC">
      <w:pgSz w:w="11900" w:h="16840"/>
      <w:pgMar w:top="431" w:right="510" w:bottom="280" w:left="51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Regular">
    <w:altName w:val="Times New Roman"/>
    <w:charset w:val="00"/>
    <w:family w:val="auto"/>
    <w:pitch w:val="default"/>
    <w:sig w:usb0="00000000" w:usb1="00000000" w:usb2="00000001" w:usb3="00000000" w:csb0="400001BF" w:csb1="DFF70000"/>
  </w:font>
  <w:font w:name="Times New Roman Bold">
    <w:panose1 w:val="02020803070505020304"/>
    <w:charset w:val="00"/>
    <w:family w:val="auto"/>
    <w:pitch w:val="default"/>
    <w:sig w:usb0="00000000" w:usb1="00000000" w:usb2="00000001" w:usb3="00000000" w:csb0="400001BF" w:csb1="DFF7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05BE0"/>
    <w:multiLevelType w:val="multilevel"/>
    <w:tmpl w:val="62A05BE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1215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FEEA9AA1"/>
    <w:rsid w:val="00004E64"/>
    <w:rsid w:val="00010FDC"/>
    <w:rsid w:val="00027AFE"/>
    <w:rsid w:val="00051CC3"/>
    <w:rsid w:val="00066844"/>
    <w:rsid w:val="0007453A"/>
    <w:rsid w:val="00087544"/>
    <w:rsid w:val="000A6330"/>
    <w:rsid w:val="00142BD7"/>
    <w:rsid w:val="00157578"/>
    <w:rsid w:val="00175EA8"/>
    <w:rsid w:val="00242B73"/>
    <w:rsid w:val="002C2045"/>
    <w:rsid w:val="002C2A15"/>
    <w:rsid w:val="002C6BB5"/>
    <w:rsid w:val="002D6910"/>
    <w:rsid w:val="003033FD"/>
    <w:rsid w:val="003331B0"/>
    <w:rsid w:val="00372DA4"/>
    <w:rsid w:val="003A593A"/>
    <w:rsid w:val="00400623"/>
    <w:rsid w:val="004464FA"/>
    <w:rsid w:val="00467656"/>
    <w:rsid w:val="00472826"/>
    <w:rsid w:val="004A2F7D"/>
    <w:rsid w:val="004E1A61"/>
    <w:rsid w:val="0052143B"/>
    <w:rsid w:val="0056650A"/>
    <w:rsid w:val="0058559E"/>
    <w:rsid w:val="005E29D7"/>
    <w:rsid w:val="00630E4D"/>
    <w:rsid w:val="006851DC"/>
    <w:rsid w:val="007456B1"/>
    <w:rsid w:val="007472AA"/>
    <w:rsid w:val="007526CD"/>
    <w:rsid w:val="007B40DA"/>
    <w:rsid w:val="007B50FD"/>
    <w:rsid w:val="007C6009"/>
    <w:rsid w:val="007D27AB"/>
    <w:rsid w:val="007E03DA"/>
    <w:rsid w:val="007E5A65"/>
    <w:rsid w:val="007F12A7"/>
    <w:rsid w:val="00827CB2"/>
    <w:rsid w:val="00830843"/>
    <w:rsid w:val="0087362B"/>
    <w:rsid w:val="008827EA"/>
    <w:rsid w:val="008D5C25"/>
    <w:rsid w:val="0092092C"/>
    <w:rsid w:val="00924DB1"/>
    <w:rsid w:val="00980C8E"/>
    <w:rsid w:val="009A1A3D"/>
    <w:rsid w:val="009D6C39"/>
    <w:rsid w:val="00A31A28"/>
    <w:rsid w:val="00A3315E"/>
    <w:rsid w:val="00A56BBB"/>
    <w:rsid w:val="00A7648F"/>
    <w:rsid w:val="00AC4EE0"/>
    <w:rsid w:val="00B17991"/>
    <w:rsid w:val="00B222EF"/>
    <w:rsid w:val="00B42976"/>
    <w:rsid w:val="00B8643C"/>
    <w:rsid w:val="00BC4DA2"/>
    <w:rsid w:val="00C12A7D"/>
    <w:rsid w:val="00CF364A"/>
    <w:rsid w:val="00D1508B"/>
    <w:rsid w:val="00D92817"/>
    <w:rsid w:val="00D93738"/>
    <w:rsid w:val="00DB013B"/>
    <w:rsid w:val="00E31961"/>
    <w:rsid w:val="00E32C54"/>
    <w:rsid w:val="00E37CB0"/>
    <w:rsid w:val="00E930DE"/>
    <w:rsid w:val="00F0693D"/>
    <w:rsid w:val="00F940E9"/>
    <w:rsid w:val="00FA42D2"/>
    <w:rsid w:val="00FB1D71"/>
    <w:rsid w:val="00FE1CB8"/>
    <w:rsid w:val="010B2684"/>
    <w:rsid w:val="0F4B62E6"/>
    <w:rsid w:val="22F62969"/>
    <w:rsid w:val="2AA9230C"/>
    <w:rsid w:val="2CAE1BBE"/>
    <w:rsid w:val="3723640B"/>
    <w:rsid w:val="4EC82D51"/>
    <w:rsid w:val="51601A71"/>
    <w:rsid w:val="55F869BD"/>
    <w:rsid w:val="58DF0F7E"/>
    <w:rsid w:val="5F91757F"/>
    <w:rsid w:val="66F0663C"/>
    <w:rsid w:val="7FBF09DB"/>
    <w:rsid w:val="7FF28A75"/>
    <w:rsid w:val="BFAF7D3F"/>
    <w:rsid w:val="FEEA9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ADC9D7"/>
  <w15:docId w15:val="{29DA03DC-9BC3-4A7F-BA5E-07E309DCF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Tahoma" w:eastAsia="Tahoma" w:hAnsi="Tahoma" w:cs="Tahoma"/>
      <w:sz w:val="22"/>
      <w:szCs w:val="22"/>
      <w:lang w:eastAsia="en-US" w:bidi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5">
    <w:name w:val="Hyperlink"/>
    <w:basedOn w:val="a0"/>
    <w:qFormat/>
    <w:rPr>
      <w:color w:val="0000FF"/>
      <w:u w:val="single"/>
    </w:rPr>
  </w:style>
  <w:style w:type="paragraph" w:styleId="a6">
    <w:name w:val="List Paragraph"/>
    <w:basedOn w:val="a"/>
    <w:uiPriority w:val="99"/>
    <w:unhideWhenUsed/>
    <w:qFormat/>
    <w:pPr>
      <w:ind w:firstLineChars="200" w:firstLine="420"/>
    </w:pPr>
  </w:style>
  <w:style w:type="character" w:customStyle="1" w:styleId="a4">
    <w:name w:val="标题 字符"/>
    <w:basedOn w:val="a0"/>
    <w:link w:val="a3"/>
    <w:qFormat/>
    <w:rPr>
      <w:rFonts w:asciiTheme="majorHAnsi" w:eastAsiaTheme="majorEastAsia" w:hAnsiTheme="majorHAnsi" w:cstheme="majorBidi"/>
      <w:b/>
      <w:bCs/>
      <w:sz w:val="32"/>
      <w:szCs w:val="32"/>
      <w:lang w:eastAsia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zhongzh@kean.edu" TargetMode="External"/><Relationship Id="rId4" Type="http://schemas.openxmlformats.org/officeDocument/2006/relationships/webSettings" Target="webSettings.xml"/><Relationship Id="rIdCV8" Type="http://schemas.openxmlformats.org/officeDocument/2006/relationships/hyperlink" Target="mailto:zhuoqinz@andrew.cmu.edu" TargetMode="External"/><Relationship Id="rIdCV9" Type="http://schemas.openxmlformats.org/officeDocument/2006/relationships/hyperlink" Target="https://www.linkedin.com/in/zhuoqing-zhong-909679406" TargetMode="External"/><Relationship Id="rIdCV10" Type="http://schemas.openxmlformats.org/officeDocument/2006/relationships/hyperlink" Target="https://openaccess.thecvf.com/content/CVPR2026W/CV4CHL/html/Shen_Position_Multimodal_LLMs_Should_Learn_from_Children_CVPRW_2026_paper.html" TargetMode="External"/><Relationship Id="rIdCV11" Type="http://schemas.openxmlformats.org/officeDocument/2006/relationships/hyperlink" Target="https://doi.org/10.1007/s44443-025-00334-6" TargetMode="External"/><Relationship Id="rIdCV12" Type="http://schemas.openxmlformats.org/officeDocument/2006/relationships/hyperlink" Target="https://doi.org/10.1186/s40537-024-01008-2" TargetMode="External"/><Relationship Id="rIdHomepage" Type="http://schemas.openxmlformats.org/officeDocument/2006/relationships/hyperlink" Target="https://zhuoqinz.github.io/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1556</Words>
  <Characters>10756</Characters>
  <Application>Microsoft Office Word</Application>
  <DocSecurity>0</DocSecurity>
  <Lines>158</Lines>
  <Paragraphs>107</Paragraphs>
  <ScaleCrop>false</ScaleCrop>
  <Company/>
  <LinksUpToDate>false</LinksUpToDate>
  <CharactersWithSpaces>12205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Edwina</dc:creator>
  <cp:lastModifiedBy>Zhuoqing Zhong (Student)</cp:lastModifiedBy>
  <cp:revision>10</cp:revision>
  <dcterms:created xsi:type="dcterms:W3CDTF">2026-04-18T09:52:00Z</dcterms:created>
  <dcterms:modified xsi:type="dcterms:W3CDTF">2026-09-26T18:38:00Z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E304A597B3B643029818797C5C4297A5_13</vt:lpwstr>
  </property>
  <property fmtid="{D5CDD505-2E9C-101B-9397-08002B2CF9AE}" pid="4" name="KSOTemplateDocerSaveRecord">
    <vt:lpwstr>eyJoZGlkIjoiMjhiZTRlMjI2YjNkM2ExNGY2NDQzM2NkOTZjMTNiOTAiLCJ1c2VySWQiOiIyOTgyNDI5OTAifQ==</vt:lpwstr>
  </property>
  <property fmtid="{D5CDD505-2E9C-101B-9397-08002B2CF9AE}" pid="5" name="GrammarlyDocumentId">
    <vt:lpwstr>40e27323-a944-4fd3-81cd-0b3173d71010</vt:lpwstr>
  </property>
</Properties>
</file>