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E479F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7652ED88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7285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416AA74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7855B731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实验七：数字证书CA认证</w:t>
            </w:r>
          </w:p>
        </w:tc>
      </w:tr>
      <w:tr w14:paraId="6917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4C73376A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30FEB347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0DF97F7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2FD84655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5A23EFAC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2E2FFCE0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0D52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08C4504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3931E6A8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2025.11.19</w:t>
            </w:r>
          </w:p>
        </w:tc>
        <w:tc>
          <w:tcPr>
            <w:tcW w:w="1072" w:type="dxa"/>
            <w:vAlign w:val="center"/>
          </w:tcPr>
          <w:p w14:paraId="1D3758D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43570BEA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1CCF1D1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6387CAA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117340AA"/>
    <w:p w14:paraId="50D380BA"/>
    <w:p w14:paraId="6936670D">
      <w:pPr>
        <w:jc w:val="left"/>
      </w:pPr>
    </w:p>
    <w:p w14:paraId="3F38393D">
      <w:pPr>
        <w:jc w:val="left"/>
        <w:rPr>
          <w:b/>
          <w:bCs/>
        </w:rPr>
      </w:pPr>
    </w:p>
    <w:p w14:paraId="3B2396F8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13D7D33B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本节就在理解证书的生成过程的同时，自己动手建立一个CA认证中心，通过这个CA发放证书。本试验的主要目的有以下三个：</w:t>
      </w:r>
    </w:p>
    <w:p w14:paraId="39490987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① 利用开源软件建立自我认证中心、发行客户端证书和发行服务器端证书的过程。</w:t>
      </w:r>
    </w:p>
    <w:p w14:paraId="24808FA5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② 了解Win32 OpenSSL-1.0.1e、ActivePerl-5.16.3等开源或免费软件安装和使用。</w:t>
      </w:r>
    </w:p>
    <w:p w14:paraId="2746D8BF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③ 掌握电子商务网站中使用证书认证时的配置方式。</w:t>
      </w:r>
    </w:p>
    <w:p w14:paraId="32EAC3E8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0830654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</w:rPr>
        <w:t>本实验需要一条台式机安装win7操作系统。</w:t>
      </w:r>
    </w:p>
    <w:p w14:paraId="7ECC7353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2993A94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</w:t>
      </w:r>
      <w:r>
        <w:rPr>
          <w:rFonts w:hint="eastAsia"/>
          <w:b/>
          <w:bCs/>
          <w:szCs w:val="21"/>
        </w:rPr>
        <w:t>数字证书CA认证；</w:t>
      </w:r>
    </w:p>
    <w:p w14:paraId="5DC96FC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</w:t>
      </w:r>
    </w:p>
    <w:p w14:paraId="4708268E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1）实验设备</w:t>
      </w:r>
    </w:p>
    <w:p w14:paraId="3317AD54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本试验使用一台安装有Windows7操作系统的计算机，在网上下载并事先安装下列软件，WEB服务器tomcat8.0.0，JDK7, </w:t>
      </w:r>
    </w:p>
    <w:p w14:paraId="399E5A13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发行证书Win32OpenSSL-1.0.1e，另外为了在win32下运行Perl脚本，还需要安装ActivePerl-5.16.3。</w:t>
      </w:r>
    </w:p>
    <w:p w14:paraId="6E10E113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2）注意事项</w:t>
      </w:r>
    </w:p>
    <w:p w14:paraId="6AB85488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(1) 预习准备</w:t>
      </w:r>
    </w:p>
    <w:p w14:paraId="5B23C988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由于本实验中使用的一些软件大家可能不太熟悉，可以提前对这些软件的功能和使用方式做一些了解，以利于对于试验内容的更好理解。</w:t>
      </w:r>
    </w:p>
    <w:p w14:paraId="55F13249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(2) 注意弄懂实验原理、理解各步骤的含义</w:t>
      </w:r>
    </w:p>
    <w:p w14:paraId="6DEF12A6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对于操作的每一步要着重理解其原理，对于证书制作过程中的各种中间文件、最终生成的证书、证书导入操作等要充分理解其作用和含义。</w:t>
      </w:r>
    </w:p>
    <w:p w14:paraId="26275160">
      <w:pPr>
        <w:spacing w:before="156" w:beforeLines="50" w:after="156" w:afterLines="5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实验用时：3学时（120-150分钟）</w:t>
      </w:r>
    </w:p>
    <w:p w14:paraId="51A6F01F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02CAEA4F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1C52DC9B">
      <w:pPr>
        <w:jc w:val="center"/>
      </w:pPr>
      <w:r>
        <w:drawing>
          <wp:inline distT="0" distB="0" distL="114300" distR="114300">
            <wp:extent cx="5268595" cy="2965450"/>
            <wp:effectExtent l="0" t="0" r="190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B5E8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在官网上下载openssl</w:t>
      </w:r>
    </w:p>
    <w:p w14:paraId="04BF1FF0">
      <w:pPr>
        <w:jc w:val="center"/>
      </w:pPr>
      <w:r>
        <w:drawing>
          <wp:inline distT="0" distB="0" distL="114300" distR="114300">
            <wp:extent cx="5266690" cy="2767330"/>
            <wp:effectExtent l="0" t="0" r="3810" b="12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6FC7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下载JDK</w:t>
      </w:r>
    </w:p>
    <w:p w14:paraId="79FECDE8">
      <w:r>
        <w:drawing>
          <wp:inline distT="0" distB="0" distL="114300" distR="114300">
            <wp:extent cx="5266690" cy="2880360"/>
            <wp:effectExtent l="0" t="0" r="3810" b="254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149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下载Tomcat</w:t>
      </w:r>
    </w:p>
    <w:p w14:paraId="348A52B3">
      <w:r>
        <w:drawing>
          <wp:inline distT="0" distB="0" distL="114300" distR="114300">
            <wp:extent cx="5271135" cy="2253615"/>
            <wp:effectExtent l="0" t="0" r="12065" b="698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BF0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验证openssl和java是否安装成功</w:t>
      </w:r>
    </w:p>
    <w:p w14:paraId="6A09A2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建立私有CA:</w:t>
      </w:r>
    </w:p>
    <w:p w14:paraId="644F93A2">
      <w:pPr>
        <w:jc w:val="center"/>
      </w:pPr>
      <w:r>
        <w:drawing>
          <wp:inline distT="0" distB="0" distL="114300" distR="114300">
            <wp:extent cx="5270500" cy="443230"/>
            <wp:effectExtent l="0" t="0" r="0" b="127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629A">
      <w:pPr>
        <w:pStyle w:val="2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新建文件夹来存放CA</w:t>
      </w:r>
    </w:p>
    <w:p w14:paraId="52094BC4">
      <w:pPr>
        <w:jc w:val="center"/>
      </w:pPr>
      <w:r>
        <w:drawing>
          <wp:inline distT="0" distB="0" distL="114300" distR="114300">
            <wp:extent cx="5271135" cy="1633855"/>
            <wp:effectExtent l="0" t="0" r="12065" b="444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D7F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打开openssl.cfg,找到[CA_default],改dir = ./myCA</w:t>
      </w:r>
    </w:p>
    <w:p w14:paraId="1EF4D01B">
      <w:r>
        <w:drawing>
          <wp:inline distT="0" distB="0" distL="114300" distR="114300">
            <wp:extent cx="5267325" cy="690880"/>
            <wp:effectExtent l="0" t="0" r="3175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C7C0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创建根证书</w:t>
      </w:r>
    </w:p>
    <w:p w14:paraId="4D2FEF97">
      <w:r>
        <w:drawing>
          <wp:inline distT="0" distB="0" distL="114300" distR="114300">
            <wp:extent cx="5273675" cy="2553970"/>
            <wp:effectExtent l="0" t="0" r="9525" b="1143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CDBF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根据提示输入信息</w:t>
      </w:r>
    </w:p>
    <w:p w14:paraId="087236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签发服务器证书：</w:t>
      </w:r>
    </w:p>
    <w:p w14:paraId="715EFD2D">
      <w:r>
        <w:drawing>
          <wp:inline distT="0" distB="0" distL="114300" distR="114300">
            <wp:extent cx="5073650" cy="933450"/>
            <wp:effectExtent l="0" t="0" r="6350" b="635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9B2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私钥</w:t>
      </w:r>
    </w:p>
    <w:p w14:paraId="3971B0BF">
      <w:r>
        <w:drawing>
          <wp:inline distT="0" distB="0" distL="114300" distR="114300">
            <wp:extent cx="5268595" cy="1357630"/>
            <wp:effectExtent l="0" t="0" r="1905" b="12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0B53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证书请求</w:t>
      </w:r>
    </w:p>
    <w:p w14:paraId="736D2C98">
      <w:r>
        <w:drawing>
          <wp:inline distT="0" distB="0" distL="114300" distR="114300">
            <wp:extent cx="5268595" cy="2554605"/>
            <wp:effectExtent l="0" t="0" r="1905" b="1079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C47A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根据提示输入信息</w:t>
      </w:r>
    </w:p>
    <w:p w14:paraId="0F266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签发客户端证书：</w:t>
      </w:r>
    </w:p>
    <w:p w14:paraId="346CC9FB">
      <w:pPr>
        <w:jc w:val="center"/>
      </w:pPr>
      <w:r>
        <w:drawing>
          <wp:inline distT="0" distB="0" distL="114300" distR="114300">
            <wp:extent cx="4826000" cy="857250"/>
            <wp:effectExtent l="0" t="0" r="0" b="635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4000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私钥</w:t>
      </w:r>
    </w:p>
    <w:p w14:paraId="375B07F9">
      <w:pPr>
        <w:jc w:val="center"/>
      </w:pPr>
      <w:r>
        <w:drawing>
          <wp:inline distT="0" distB="0" distL="114300" distR="114300">
            <wp:extent cx="5271135" cy="1253490"/>
            <wp:effectExtent l="0" t="0" r="12065" b="38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651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证书请求</w:t>
      </w:r>
    </w:p>
    <w:p w14:paraId="36F44F4C">
      <w:r>
        <w:drawing>
          <wp:inline distT="0" distB="0" distL="114300" distR="114300">
            <wp:extent cx="5268595" cy="2413635"/>
            <wp:effectExtent l="0" t="0" r="1905" b="1206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1862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根据提示输入信息</w:t>
      </w:r>
    </w:p>
    <w:p w14:paraId="50FDC6B7">
      <w:r>
        <w:drawing>
          <wp:inline distT="0" distB="0" distL="114300" distR="114300">
            <wp:extent cx="5269230" cy="633095"/>
            <wp:effectExtent l="0" t="0" r="1270" b="190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EC1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签发</w:t>
      </w:r>
    </w:p>
    <w:p w14:paraId="63C82329">
      <w:r>
        <w:drawing>
          <wp:inline distT="0" distB="0" distL="114300" distR="114300">
            <wp:extent cx="5271135" cy="757555"/>
            <wp:effectExtent l="0" t="0" r="12065" b="444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78FF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>输入密码，</w:t>
      </w:r>
      <w:r>
        <w:rPr>
          <w:rFonts w:hint="eastAsia"/>
          <w:lang w:eastAsia="zh-CN"/>
        </w:rPr>
        <w:t>打包PKCS12</w:t>
      </w:r>
    </w:p>
    <w:p w14:paraId="38B29172">
      <w:r>
        <w:drawing>
          <wp:inline distT="0" distB="0" distL="114300" distR="114300">
            <wp:extent cx="5269865" cy="2752090"/>
            <wp:effectExtent l="0" t="0" r="635" b="381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F2C2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在tomcat\conf\server.html里修改添加</w:t>
      </w:r>
    </w:p>
    <w:p w14:paraId="14A81205">
      <w:r>
        <w:drawing>
          <wp:inline distT="0" distB="0" distL="114300" distR="114300">
            <wp:extent cx="5270500" cy="2687955"/>
            <wp:effectExtent l="0" t="0" r="0" b="444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B5AA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打开-添加或删除管理单元</w:t>
      </w:r>
    </w:p>
    <w:p w14:paraId="414BBF85">
      <w:r>
        <w:drawing>
          <wp:inline distT="0" distB="0" distL="114300" distR="114300">
            <wp:extent cx="5272405" cy="3487420"/>
            <wp:effectExtent l="0" t="0" r="10795" b="508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5863">
      <w:pPr>
        <w:pStyle w:val="2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>选择证书</w:t>
      </w:r>
    </w:p>
    <w:p w14:paraId="31229337">
      <w:pPr>
        <w:jc w:val="center"/>
      </w:pPr>
      <w:r>
        <w:drawing>
          <wp:inline distT="0" distB="0" distL="114300" distR="114300">
            <wp:extent cx="5272405" cy="4218940"/>
            <wp:effectExtent l="0" t="0" r="10795" b="1016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532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>选择计算机账户</w:t>
      </w:r>
    </w:p>
    <w:p w14:paraId="6534147E">
      <w:r>
        <w:drawing>
          <wp:inline distT="0" distB="0" distL="114300" distR="114300">
            <wp:extent cx="5271135" cy="3781425"/>
            <wp:effectExtent l="0" t="0" r="12065" b="317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C45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>右键收受信任的根证书颁发机构-导入</w:t>
      </w:r>
    </w:p>
    <w:p w14:paraId="1AB9BC74">
      <w:r>
        <w:drawing>
          <wp:inline distT="0" distB="0" distL="114300" distR="114300">
            <wp:extent cx="5269230" cy="5143500"/>
            <wp:effectExtent l="0" t="0" r="1270" b="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DF7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>根据文件名导入</w:t>
      </w:r>
    </w:p>
    <w:p w14:paraId="410D4891">
      <w:r>
        <w:drawing>
          <wp:inline distT="0" distB="0" distL="114300" distR="114300">
            <wp:extent cx="5269865" cy="4374515"/>
            <wp:effectExtent l="0" t="0" r="635" b="6985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55D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>双击client.12-当前用户</w:t>
      </w:r>
    </w:p>
    <w:p w14:paraId="162E7A4D">
      <w:r>
        <w:drawing>
          <wp:inline distT="0" distB="0" distL="114300" distR="114300">
            <wp:extent cx="5269230" cy="5042535"/>
            <wp:effectExtent l="0" t="0" r="1270" b="12065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C1C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>导入</w:t>
      </w:r>
    </w:p>
    <w:p w14:paraId="6358F008">
      <w:r>
        <w:drawing>
          <wp:inline distT="0" distB="0" distL="114300" distR="114300">
            <wp:extent cx="5269865" cy="5478780"/>
            <wp:effectExtent l="0" t="0" r="635" b="762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131D">
      <w:pPr>
        <w:pStyle w:val="2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>设置密码，</w:t>
      </w:r>
      <w:r>
        <w:rPr>
          <w:rFonts w:hint="eastAsia"/>
          <w:lang w:val="en-US" w:eastAsia="zh-CN"/>
        </w:rPr>
        <w:t>随后一直点击下一步即可</w:t>
      </w:r>
    </w:p>
    <w:p w14:paraId="60A0B00D">
      <w:r>
        <w:drawing>
          <wp:inline distT="0" distB="0" distL="114300" distR="114300">
            <wp:extent cx="5270500" cy="857250"/>
            <wp:effectExtent l="0" t="0" r="0" b="6350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1B99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>启动tomcat</w:t>
      </w:r>
    </w:p>
    <w:p w14:paraId="1A85DA73">
      <w:r>
        <w:drawing>
          <wp:inline distT="0" distB="0" distL="114300" distR="114300">
            <wp:extent cx="5269865" cy="2922270"/>
            <wp:effectExtent l="0" t="0" r="635" b="1143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F241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>打开浏览器，地址栏输入https:localhost:9443选择证书</w:t>
      </w:r>
    </w:p>
    <w:p w14:paraId="27B8E9B7">
      <w:r>
        <w:drawing>
          <wp:inline distT="0" distB="0" distL="114300" distR="114300">
            <wp:extent cx="5267325" cy="2564765"/>
            <wp:effectExtent l="0" t="0" r="3175" b="635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896CA8">
      <w:pPr>
        <w:pStyle w:val="2"/>
        <w:jc w:val="center"/>
        <w:rPr>
          <w:rFonts w:hint="eastAsia" w:ascii="Times New Roman" w:hAnsi="Times New Roman" w:cs="Times New Roma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eastAsia="zh-CN"/>
        </w:rPr>
        <w:t>访问成功</w:t>
      </w:r>
    </w:p>
    <w:p w14:paraId="0991A643">
      <w:pPr>
        <w:jc w:val="left"/>
        <w:rPr>
          <w:rFonts w:hint="eastAsia" w:ascii="Times New Roman" w:hAnsi="Times New Roman" w:cs="Times New Roman"/>
        </w:rPr>
      </w:pPr>
    </w:p>
    <w:p w14:paraId="62A93E7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1FD03A93">
      <w:p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经过此次实验，我对证书有了更深刻的理解，也对计算机网络的安全性有了跟深刻的认识。</w:t>
      </w:r>
    </w:p>
    <w:p w14:paraId="16D87007">
      <w:pPr>
        <w:jc w:val="left"/>
        <w:rPr>
          <w:color w:val="FF0000"/>
        </w:rPr>
      </w:pPr>
    </w:p>
    <w:p w14:paraId="6018D5BE">
      <w:pPr>
        <w:jc w:val="left"/>
        <w:rPr>
          <w:color w:val="FF0000"/>
        </w:rPr>
      </w:pPr>
    </w:p>
    <w:p w14:paraId="54434168">
      <w:pPr>
        <w:jc w:val="left"/>
        <w:rPr>
          <w:color w:val="FF0000"/>
        </w:rPr>
      </w:pPr>
    </w:p>
    <w:p w14:paraId="7B99DBBF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6822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B4C9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FB4C9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476D4"/>
    <w:rsid w:val="000865D0"/>
    <w:rsid w:val="00093E4A"/>
    <w:rsid w:val="000B57F5"/>
    <w:rsid w:val="001015FA"/>
    <w:rsid w:val="00132BD8"/>
    <w:rsid w:val="001A0A01"/>
    <w:rsid w:val="0036047A"/>
    <w:rsid w:val="003935D5"/>
    <w:rsid w:val="00434FCE"/>
    <w:rsid w:val="00520B16"/>
    <w:rsid w:val="00553B7D"/>
    <w:rsid w:val="005C56E2"/>
    <w:rsid w:val="006A6221"/>
    <w:rsid w:val="006E2A89"/>
    <w:rsid w:val="007B0BB5"/>
    <w:rsid w:val="009153A0"/>
    <w:rsid w:val="00AB139C"/>
    <w:rsid w:val="00AC6131"/>
    <w:rsid w:val="00B30BA3"/>
    <w:rsid w:val="00B85861"/>
    <w:rsid w:val="00C233C9"/>
    <w:rsid w:val="00C675EF"/>
    <w:rsid w:val="00C80D05"/>
    <w:rsid w:val="00CF106C"/>
    <w:rsid w:val="00D06813"/>
    <w:rsid w:val="00D24144"/>
    <w:rsid w:val="00D465AC"/>
    <w:rsid w:val="00D51E22"/>
    <w:rsid w:val="00DC0DF5"/>
    <w:rsid w:val="00E42B39"/>
    <w:rsid w:val="00F174D4"/>
    <w:rsid w:val="00F52419"/>
    <w:rsid w:val="00F71B1B"/>
    <w:rsid w:val="00FC2E56"/>
    <w:rsid w:val="046B7CF5"/>
    <w:rsid w:val="07F67466"/>
    <w:rsid w:val="096148F6"/>
    <w:rsid w:val="0DCC5EB8"/>
    <w:rsid w:val="0ECC307F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8B78CE"/>
    <w:rsid w:val="2EE31A63"/>
    <w:rsid w:val="2FB84A96"/>
    <w:rsid w:val="316B1CB8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CB9777F"/>
    <w:rsid w:val="4EF014DC"/>
    <w:rsid w:val="5012524E"/>
    <w:rsid w:val="505E0D2D"/>
    <w:rsid w:val="556242EF"/>
    <w:rsid w:val="58543EB9"/>
    <w:rsid w:val="592D6098"/>
    <w:rsid w:val="5A1948A4"/>
    <w:rsid w:val="5A9545B4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Char"/>
    <w:basedOn w:val="7"/>
    <w:link w:val="3"/>
    <w:uiPriority w:val="0"/>
    <w:rPr>
      <w:kern w:val="2"/>
      <w:sz w:val="18"/>
      <w:szCs w:val="18"/>
    </w:rPr>
  </w:style>
  <w:style w:type="paragraph" w:customStyle="1" w:styleId="11">
    <w:name w:val="書式なし1"/>
    <w:basedOn w:val="1"/>
    <w:qFormat/>
    <w:uiPriority w:val="0"/>
    <w:pPr>
      <w:suppressAutoHyphens/>
    </w:pPr>
    <w:rPr>
      <w:rFonts w:ascii="宋体" w:hAnsi="宋体" w:eastAsia="宋体" w:cs="Times New Roman"/>
      <w:kern w:val="1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13</Pages>
  <Words>866</Words>
  <Characters>1137</Characters>
  <Lines>24</Lines>
  <Paragraphs>6</Paragraphs>
  <TotalTime>55</TotalTime>
  <ScaleCrop>false</ScaleCrop>
  <LinksUpToDate>false</LinksUpToDate>
  <CharactersWithSpaces>1176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2025-11-20T11:34:11Z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