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5F6" w:rsidRDefault="00C135F6"/>
    <w:p w:rsidR="0004238D" w:rsidRDefault="00BA46C5">
      <w:r>
        <w:rPr>
          <w:rFonts w:hint="eastAsia"/>
        </w:rPr>
        <w:t>抽样分布与参数估计课堂测试题</w:t>
      </w:r>
    </w:p>
    <w:p w:rsidR="00BA46C5" w:rsidRDefault="00BA46C5"/>
    <w:p w:rsidR="00BA46C5" w:rsidRDefault="00BA46C5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切比雪夫大数定律揭示的随机变量抽样分布的特征是_</w:t>
      </w:r>
      <w:r>
        <w:t>________</w:t>
      </w:r>
      <w:bookmarkStart w:id="0" w:name="_GoBack"/>
      <w:bookmarkEnd w:id="0"/>
    </w:p>
    <w:p w:rsidR="00BA46C5" w:rsidRDefault="00BA46C5">
      <w:r>
        <w:t xml:space="preserve">A </w:t>
      </w:r>
      <w:r>
        <w:rPr>
          <w:rFonts w:hint="eastAsia"/>
        </w:rPr>
        <w:t>样本均数服从正态分布</w:t>
      </w:r>
    </w:p>
    <w:p w:rsidR="00BA46C5" w:rsidRDefault="00BA46C5">
      <w:r>
        <w:t xml:space="preserve">B </w:t>
      </w:r>
      <w:r>
        <w:rPr>
          <w:rFonts w:hint="eastAsia"/>
        </w:rPr>
        <w:t>大样本条件下样本均数服从正态分布</w:t>
      </w:r>
    </w:p>
    <w:p w:rsidR="00BA46C5" w:rsidRDefault="00BA46C5">
      <w:r>
        <w:t xml:space="preserve">C </w:t>
      </w:r>
      <w:r>
        <w:rPr>
          <w:rFonts w:hint="eastAsia"/>
        </w:rPr>
        <w:t>正</w:t>
      </w:r>
      <w:proofErr w:type="gramStart"/>
      <w:r>
        <w:rPr>
          <w:rFonts w:hint="eastAsia"/>
        </w:rPr>
        <w:t>态总体</w:t>
      </w:r>
      <w:proofErr w:type="gramEnd"/>
      <w:r>
        <w:rPr>
          <w:rFonts w:hint="eastAsia"/>
        </w:rPr>
        <w:t>条件下样本均数服从正态分布</w:t>
      </w:r>
    </w:p>
    <w:p w:rsidR="00BA46C5" w:rsidRDefault="00BA46C5">
      <w:r>
        <w:t>D</w:t>
      </w:r>
      <w:r>
        <w:rPr>
          <w:rFonts w:hint="eastAsia"/>
        </w:rPr>
        <w:t>大样本条件下样本均数非常接近总体均数</w:t>
      </w:r>
    </w:p>
    <w:p w:rsidR="00BA46C5" w:rsidRDefault="00BA46C5">
      <w:r>
        <w:t xml:space="preserve">E </w:t>
      </w:r>
      <w:r w:rsidR="000064AF">
        <w:rPr>
          <w:rFonts w:hint="eastAsia"/>
        </w:rPr>
        <w:t>大样本条件下样本均数等于总体均数</w:t>
      </w:r>
    </w:p>
    <w:p w:rsidR="000064AF" w:rsidRDefault="000064AF"/>
    <w:p w:rsidR="000064AF" w:rsidRDefault="000064A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关于中心极限定理，以下描述</w:t>
      </w:r>
      <w:r w:rsidRPr="000064AF">
        <w:rPr>
          <w:rFonts w:hint="eastAsia"/>
          <w:b/>
          <w:u w:val="single"/>
        </w:rPr>
        <w:t>错误</w:t>
      </w:r>
      <w:r>
        <w:rPr>
          <w:rFonts w:hint="eastAsia"/>
        </w:rPr>
        <w:t>的是_</w:t>
      </w:r>
      <w:r>
        <w:t>_____________</w:t>
      </w:r>
    </w:p>
    <w:p w:rsidR="000064AF" w:rsidRDefault="000064AF">
      <w:r>
        <w:t xml:space="preserve">A </w:t>
      </w:r>
      <w:r>
        <w:rPr>
          <w:rFonts w:hint="eastAsia"/>
        </w:rPr>
        <w:t>此定理揭示了从正</w:t>
      </w:r>
      <w:proofErr w:type="gramStart"/>
      <w:r>
        <w:rPr>
          <w:rFonts w:hint="eastAsia"/>
        </w:rPr>
        <w:t>态总体</w:t>
      </w:r>
      <w:proofErr w:type="gramEnd"/>
      <w:r>
        <w:rPr>
          <w:rFonts w:hint="eastAsia"/>
        </w:rPr>
        <w:t>抽样时样本均数的分布特征</w:t>
      </w:r>
    </w:p>
    <w:p w:rsidR="000064AF" w:rsidRDefault="000064AF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此定理揭示了大样本时，样本均数分布为正态分布</w:t>
      </w:r>
    </w:p>
    <w:p w:rsidR="000064AF" w:rsidRDefault="000064AF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大样本时，样本均数经过Z变换服从N</w:t>
      </w:r>
      <w:r>
        <w:t>(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1</w:t>
      </w:r>
      <w:r>
        <w:t>)</w:t>
      </w:r>
    </w:p>
    <w:p w:rsidR="000064AF" w:rsidRDefault="000064AF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样本均数的期望是总体均数</w:t>
      </w:r>
    </w:p>
    <w:p w:rsidR="000064AF" w:rsidRDefault="002F1539"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样本均数的方差是</w:t>
      </w:r>
      <w:r>
        <w:rPr>
          <w:rFonts w:asciiTheme="minorEastAsia" w:hAnsiTheme="minorEastAsia" w:hint="eastAsia"/>
        </w:rPr>
        <w:t>σ</w:t>
      </w:r>
      <w:r w:rsidRPr="002F1539">
        <w:rPr>
          <w:rFonts w:hint="eastAsia"/>
          <w:vertAlign w:val="superscript"/>
        </w:rPr>
        <w:t>2</w:t>
      </w:r>
      <w:r>
        <w:rPr>
          <w:rFonts w:hint="eastAsia"/>
        </w:rPr>
        <w:t>/n</w:t>
      </w:r>
    </w:p>
    <w:p w:rsidR="002F1539" w:rsidRDefault="002F1539"/>
    <w:p w:rsidR="002F1539" w:rsidRDefault="002F1539">
      <w:r>
        <w:t xml:space="preserve">3 </w:t>
      </w:r>
      <w:r>
        <w:rPr>
          <w:rFonts w:hint="eastAsia"/>
        </w:rPr>
        <w:t>以下</w:t>
      </w:r>
      <w:r w:rsidRPr="002F1539">
        <w:rPr>
          <w:rFonts w:hint="eastAsia"/>
          <w:b/>
          <w:u w:val="single"/>
        </w:rPr>
        <w:t>不属于</w:t>
      </w:r>
      <w:r>
        <w:rPr>
          <w:rFonts w:hint="eastAsia"/>
        </w:rPr>
        <w:t>统计量的是_</w:t>
      </w:r>
      <w:r>
        <w:t>________</w:t>
      </w:r>
    </w:p>
    <w:p w:rsidR="002F1539" w:rsidRDefault="002F1539">
      <w:r>
        <w:t xml:space="preserve">A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/(n-1)</m:t>
            </m:r>
          </m:e>
        </m:nary>
      </m:oMath>
      <w:r w:rsidR="004E5484">
        <w:rPr>
          <w:rFonts w:hint="eastAsia"/>
        </w:rPr>
        <w:t xml:space="preserve"> </w:t>
      </w:r>
      <w:r w:rsidR="004E5484">
        <w:t xml:space="preserve">      B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/n</m:t>
            </m:r>
          </m:e>
        </m:nary>
      </m:oMath>
      <w:r w:rsidR="004E5484">
        <w:rPr>
          <w:rFonts w:hint="eastAsia"/>
        </w:rPr>
        <w:t xml:space="preserve"> </w:t>
      </w:r>
      <w:r w:rsidR="004E5484">
        <w:t xml:space="preserve">   C  Median   D  IQR    E  CV</w:t>
      </w:r>
    </w:p>
    <w:p w:rsidR="004E5484" w:rsidRDefault="004E5484"/>
    <w:p w:rsidR="004E5484" w:rsidRDefault="004E5484">
      <w:r>
        <w:t xml:space="preserve">4 </w:t>
      </w:r>
      <w:r>
        <w:rPr>
          <w:rFonts w:hint="eastAsia"/>
        </w:rPr>
        <w:t>关于经验分布函数的描述，</w:t>
      </w:r>
      <w:r w:rsidRPr="00C841FE">
        <w:rPr>
          <w:rFonts w:hint="eastAsia"/>
          <w:b/>
          <w:u w:val="single"/>
        </w:rPr>
        <w:t>错误</w:t>
      </w:r>
      <w:r>
        <w:rPr>
          <w:rFonts w:hint="eastAsia"/>
        </w:rPr>
        <w:t>的是</w:t>
      </w:r>
      <w:r w:rsidR="00C841FE">
        <w:rPr>
          <w:rFonts w:hint="eastAsia"/>
        </w:rPr>
        <w:t>_</w:t>
      </w:r>
      <w:r w:rsidR="00C841FE">
        <w:t>______</w:t>
      </w:r>
    </w:p>
    <w:p w:rsidR="00C841FE" w:rsidRDefault="00C841FE">
      <w:r>
        <w:t xml:space="preserve">A </w:t>
      </w:r>
      <w:r>
        <w:rPr>
          <w:rFonts w:hint="eastAsia"/>
        </w:rPr>
        <w:t>基于总体参数换算的样本分布函数</w:t>
      </w:r>
    </w:p>
    <w:p w:rsidR="00C841FE" w:rsidRDefault="00C841FE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基于样本情况计算的分布</w:t>
      </w:r>
      <w:r w:rsidR="00CA11C0">
        <w:rPr>
          <w:rFonts w:hint="eastAsia"/>
        </w:rPr>
        <w:t>函数</w:t>
      </w:r>
    </w:p>
    <w:p w:rsidR="00CA11C0" w:rsidRDefault="00CA11C0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分布函数的图形为阶梯状，大样本时趋于平滑</w:t>
      </w:r>
    </w:p>
    <w:p w:rsidR="00CA11C0" w:rsidRDefault="00CA11C0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为单调函数</w:t>
      </w:r>
    </w:p>
    <w:p w:rsidR="00CA11C0" w:rsidRDefault="00CA11C0"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通过对样本排序后计算获得</w:t>
      </w:r>
    </w:p>
    <w:p w:rsidR="00CA11C0" w:rsidRDefault="00CA11C0"/>
    <w:p w:rsidR="00CA11C0" w:rsidRDefault="00CA11C0">
      <w:r>
        <w:rPr>
          <w:rFonts w:hint="eastAsia"/>
        </w:rPr>
        <w:t>5关于</w:t>
      </w:r>
      <w:r w:rsidRPr="00CA11C0">
        <w:rPr>
          <w:rFonts w:hint="eastAsia"/>
          <w:i/>
        </w:rPr>
        <w:t>t</w:t>
      </w:r>
      <w:r>
        <w:rPr>
          <w:rFonts w:hint="eastAsia"/>
        </w:rPr>
        <w:t>分布的叙述，正确的是_</w:t>
      </w:r>
      <w:r>
        <w:t>______</w:t>
      </w:r>
    </w:p>
    <w:p w:rsidR="00CA11C0" w:rsidRDefault="00CA11C0">
      <w:r>
        <w:t xml:space="preserve">A </w:t>
      </w:r>
      <w:r>
        <w:rPr>
          <w:rFonts w:hint="eastAsia"/>
        </w:rPr>
        <w:t>以均数为中心左右对称</w:t>
      </w:r>
    </w:p>
    <w:p w:rsidR="00CA11C0" w:rsidRDefault="00CA11C0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其离散程度大于正态分布</w:t>
      </w:r>
    </w:p>
    <w:p w:rsidR="00CA11C0" w:rsidRDefault="00CA11C0">
      <w:r>
        <w:rPr>
          <w:rFonts w:hint="eastAsia"/>
        </w:rPr>
        <w:t>C</w:t>
      </w:r>
      <w:r>
        <w:t xml:space="preserve"> </w:t>
      </w:r>
      <w:r w:rsidR="00BE7AD2">
        <w:rPr>
          <w:rFonts w:hint="eastAsia"/>
        </w:rPr>
        <w:t>主要用于揭示大样本时均数抽样分布规律</w:t>
      </w:r>
    </w:p>
    <w:p w:rsidR="00BE7AD2" w:rsidRDefault="00BE7AD2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分布形式由均数和标准误两个参数确定</w:t>
      </w:r>
    </w:p>
    <w:p w:rsidR="00BE7AD2" w:rsidRDefault="00BE7AD2"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在极限条件下等于标准正态分布</w:t>
      </w:r>
    </w:p>
    <w:p w:rsidR="00BE7AD2" w:rsidRDefault="00BE7AD2"/>
    <w:p w:rsidR="00BE7AD2" w:rsidRDefault="00E45483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大样本</w:t>
      </w:r>
      <w:r w:rsidR="005B28F2">
        <w:rPr>
          <w:rFonts w:hint="eastAsia"/>
        </w:rPr>
        <w:t>条件下，服从标准正态分布的是_</w:t>
      </w:r>
      <w:r w:rsidR="005B28F2">
        <w:t>________</w:t>
      </w:r>
    </w:p>
    <w:p w:rsidR="00E45483" w:rsidRDefault="00E45483">
      <w:r>
        <w:rPr>
          <w:rFonts w:hint="eastAsia"/>
        </w:rPr>
        <w:t>I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X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  <w:r>
        <w:t xml:space="preserve">    </w:t>
      </w:r>
      <w:r>
        <w:rPr>
          <w:rFonts w:hint="eastAsia"/>
        </w:rPr>
        <w:t>II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 w:hint="eastAsia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hint="eastAsia"/>
        </w:rPr>
        <w:t xml:space="preserve"> </w:t>
      </w:r>
      <w:r>
        <w:t xml:space="preserve">  III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hint="eastAsia"/>
        </w:rPr>
        <w:t xml:space="preserve"> </w:t>
      </w:r>
      <w:r>
        <w:t xml:space="preserve"> </w:t>
      </w:r>
    </w:p>
    <w:p w:rsidR="005B28F2" w:rsidRDefault="005B28F2">
      <w:r>
        <w:t xml:space="preserve">A </w:t>
      </w:r>
      <w:r>
        <w:rPr>
          <w:rFonts w:hint="eastAsia"/>
        </w:rPr>
        <w:t>仅II</w:t>
      </w:r>
      <w:r>
        <w:t xml:space="preserve">    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I&amp;II</w:t>
      </w:r>
      <w:r>
        <w:t xml:space="preserve">   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I&amp;III</w:t>
      </w:r>
      <w:r>
        <w:t xml:space="preserve">   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II&amp;III</w:t>
      </w:r>
      <w:r>
        <w:t xml:space="preserve">   </w:t>
      </w:r>
      <w:r>
        <w:rPr>
          <w:rFonts w:hint="eastAsia"/>
        </w:rPr>
        <w:t>E</w:t>
      </w:r>
      <w:r>
        <w:t xml:space="preserve">  </w:t>
      </w:r>
      <w:r>
        <w:rPr>
          <w:rFonts w:hint="eastAsia"/>
        </w:rPr>
        <w:t>I&amp;II&amp;III</w:t>
      </w:r>
    </w:p>
    <w:p w:rsidR="005B28F2" w:rsidRDefault="005B28F2"/>
    <w:p w:rsidR="005B28F2" w:rsidRDefault="005B28F2" w:rsidP="005B28F2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从正</w:t>
      </w:r>
      <w:proofErr w:type="gramStart"/>
      <w:r>
        <w:rPr>
          <w:rFonts w:hint="eastAsia"/>
        </w:rPr>
        <w:t>态总体</w:t>
      </w:r>
      <w:proofErr w:type="gramEnd"/>
      <w:r>
        <w:rPr>
          <w:rFonts w:hint="eastAsia"/>
        </w:rPr>
        <w:t>抽样，服从标准正态分布的是_</w:t>
      </w:r>
      <w:r>
        <w:t>________</w:t>
      </w:r>
    </w:p>
    <w:p w:rsidR="005B28F2" w:rsidRDefault="005B28F2" w:rsidP="005B28F2">
      <w:r>
        <w:rPr>
          <w:rFonts w:hint="eastAsia"/>
        </w:rPr>
        <w:t>I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X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  <w:r>
        <w:t xml:space="preserve">    </w:t>
      </w:r>
      <w:r>
        <w:rPr>
          <w:rFonts w:hint="eastAsia"/>
        </w:rPr>
        <w:t>II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 w:hint="eastAsia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hint="eastAsia"/>
        </w:rPr>
        <w:t xml:space="preserve"> </w:t>
      </w:r>
      <w:r>
        <w:t xml:space="preserve">  III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hint="eastAsia"/>
        </w:rPr>
        <w:t xml:space="preserve"> </w:t>
      </w:r>
      <w:r>
        <w:t xml:space="preserve"> </w:t>
      </w:r>
    </w:p>
    <w:p w:rsidR="005B28F2" w:rsidRDefault="005B28F2" w:rsidP="005B28F2">
      <w:r>
        <w:t xml:space="preserve">A </w:t>
      </w:r>
      <w:r>
        <w:rPr>
          <w:rFonts w:hint="eastAsia"/>
        </w:rPr>
        <w:t>仅II</w:t>
      </w:r>
      <w:r>
        <w:t xml:space="preserve">    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I&amp;II</w:t>
      </w:r>
      <w:r>
        <w:t xml:space="preserve">   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I&amp;III</w:t>
      </w:r>
      <w:r>
        <w:t xml:space="preserve">   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II&amp;III</w:t>
      </w:r>
      <w:r>
        <w:t xml:space="preserve">   </w:t>
      </w:r>
      <w:r>
        <w:rPr>
          <w:rFonts w:hint="eastAsia"/>
        </w:rPr>
        <w:t>E</w:t>
      </w:r>
      <w:r>
        <w:t xml:space="preserve">  </w:t>
      </w:r>
      <w:r>
        <w:rPr>
          <w:rFonts w:hint="eastAsia"/>
        </w:rPr>
        <w:t>I&amp;II&amp;III</w:t>
      </w:r>
    </w:p>
    <w:p w:rsidR="005B28F2" w:rsidRDefault="005B28F2"/>
    <w:p w:rsidR="009E1FCE" w:rsidRDefault="009E1FCE"/>
    <w:p w:rsidR="005B28F2" w:rsidRDefault="009E1FCE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关于置信区间，以下说法正确的是_</w:t>
      </w:r>
      <w:r>
        <w:t>______</w:t>
      </w:r>
    </w:p>
    <w:p w:rsidR="009E1FCE" w:rsidRDefault="009E1FCE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置信度1-</w:t>
      </w:r>
      <w:r>
        <w:rPr>
          <w:rFonts w:eastAsiaTheme="minorHAnsi"/>
        </w:rPr>
        <w:t>α</w:t>
      </w:r>
      <w:r>
        <w:rPr>
          <w:rFonts w:hint="eastAsia"/>
        </w:rPr>
        <w:t>是随机区间</w:t>
      </w:r>
      <w:r w:rsidRPr="009E1FCE"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E1FCE">
        <w:t>)</w:t>
      </w:r>
      <w:r>
        <w:rPr>
          <w:rFonts w:hint="eastAsia"/>
        </w:rPr>
        <w:t>包含总体均数的概率</w:t>
      </w:r>
    </w:p>
    <w:p w:rsidR="007D43EF" w:rsidRDefault="00104F9D">
      <w:r>
        <w:rPr>
          <w:rFonts w:hint="eastAsia"/>
        </w:rPr>
        <w:t>II</w:t>
      </w:r>
      <w:r>
        <w:t xml:space="preserve"> </w:t>
      </w:r>
      <w:r>
        <w:rPr>
          <w:rFonts w:hint="eastAsia"/>
        </w:rPr>
        <w:t>某地100名高校男生</w:t>
      </w:r>
      <w:r w:rsidR="007D43EF">
        <w:rPr>
          <w:rFonts w:hint="eastAsia"/>
        </w:rPr>
        <w:t>身高（</w:t>
      </w:r>
      <w:r w:rsidR="007D43EF">
        <w:t>cm</w:t>
      </w:r>
      <w:r w:rsidR="007D43EF">
        <w:rPr>
          <w:rFonts w:hint="eastAsia"/>
        </w:rPr>
        <w:t>）算得的95%CI为（172，174），说明其身高的总体均数有95%的概率在（172，174）之内</w:t>
      </w:r>
    </w:p>
    <w:p w:rsidR="009E1FCE" w:rsidRDefault="009E1FCE">
      <w:r>
        <w:rPr>
          <w:rFonts w:hint="eastAsia"/>
        </w:rPr>
        <w:t>II</w:t>
      </w:r>
      <w:r w:rsidR="00104F9D">
        <w:rPr>
          <w:rFonts w:hint="eastAsia"/>
        </w:rPr>
        <w:t>I</w:t>
      </w:r>
      <w:r>
        <w:t xml:space="preserve"> </w:t>
      </w:r>
      <w:r w:rsidR="00104F9D">
        <w:rPr>
          <w:rFonts w:hint="eastAsia"/>
        </w:rPr>
        <w:t>大样本条件下，置信区间总是以样本均数为中心左右对称</w:t>
      </w:r>
    </w:p>
    <w:p w:rsidR="007D43EF" w:rsidRDefault="007D43EF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仅 II</w:t>
      </w:r>
      <w:r>
        <w:t xml:space="preserve">   B I &amp; II   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I</w:t>
      </w:r>
      <w:r>
        <w:t xml:space="preserve"> &amp;</w:t>
      </w:r>
      <w:r>
        <w:rPr>
          <w:rFonts w:hint="eastAsia"/>
        </w:rPr>
        <w:t xml:space="preserve"> </w:t>
      </w:r>
      <w:r>
        <w:t>III   D II &amp; III  E  I &amp; II &amp; III</w:t>
      </w:r>
    </w:p>
    <w:p w:rsidR="007D43EF" w:rsidRDefault="007D43EF"/>
    <w:p w:rsidR="0012671C" w:rsidRDefault="007D43EF" w:rsidP="0012671C">
      <w:pPr>
        <w:autoSpaceDE w:val="0"/>
        <w:autoSpaceDN w:val="0"/>
        <w:adjustRightInd w:val="0"/>
        <w:jc w:val="left"/>
        <w:rPr>
          <w:rFonts w:ascii="E-BZ" w:eastAsia="E-BZ" w:cs="E-BZ"/>
          <w:kern w:val="0"/>
          <w:szCs w:val="21"/>
        </w:rPr>
      </w:pPr>
      <w:r>
        <w:t xml:space="preserve">9 </w:t>
      </w:r>
      <w:r w:rsidR="0012671C">
        <w:rPr>
          <w:rFonts w:ascii="FZSSK--GBK1-0" w:eastAsia="FZSSK--GBK1-0" w:cs="FZSSK--GBK1-0" w:hint="eastAsia"/>
          <w:kern w:val="0"/>
          <w:szCs w:val="21"/>
        </w:rPr>
        <w:t>在某市区随机抽取</w:t>
      </w:r>
      <w:r w:rsidR="00773E16">
        <w:rPr>
          <w:rFonts w:ascii="FZSSK--GBK1-0" w:eastAsia="FZSSK--GBK1-0" w:cs="FZSSK--GBK1-0"/>
          <w:kern w:val="0"/>
          <w:szCs w:val="21"/>
        </w:rPr>
        <w:t>4</w:t>
      </w:r>
      <w:r w:rsidR="0012671C">
        <w:rPr>
          <w:rFonts w:ascii="FZSSK--GBK1-0" w:eastAsia="FZSSK--GBK1-0" w:cs="FZSSK--GBK1-0" w:hint="eastAsia"/>
          <w:kern w:val="0"/>
          <w:szCs w:val="21"/>
        </w:rPr>
        <w:t>0例女性老人进行膳食调查，其中每人平均摄入蛋白质</w:t>
      </w:r>
      <w:r w:rsidR="0012671C">
        <w:rPr>
          <w:rFonts w:asciiTheme="minorEastAsia" w:hAnsiTheme="minorEastAsia" w:cs="Microsoft Yi Baiti" w:hint="eastAsia"/>
          <w:kern w:val="0"/>
          <w:szCs w:val="21"/>
        </w:rPr>
        <w:t>62.5</w:t>
      </w:r>
      <w:r w:rsidR="0012671C">
        <w:rPr>
          <w:rFonts w:ascii="E-BZ" w:cs="E-BZ" w:hint="eastAsia"/>
          <w:kern w:val="0"/>
          <w:szCs w:val="21"/>
        </w:rPr>
        <w:t>g</w:t>
      </w:r>
      <w:r w:rsidR="0012671C">
        <w:rPr>
          <w:rFonts w:ascii="E-BZ" w:cs="E-BZ"/>
          <w:kern w:val="0"/>
          <w:szCs w:val="21"/>
        </w:rPr>
        <w:t>,</w:t>
      </w:r>
    </w:p>
    <w:p w:rsidR="007D43EF" w:rsidRDefault="0012671C" w:rsidP="0012671C">
      <w:r>
        <w:rPr>
          <w:rFonts w:ascii="FZSSK--GBK1-0" w:eastAsia="FZSSK--GBK1-0" w:cs="FZSSK--GBK1-0" w:hint="eastAsia"/>
          <w:kern w:val="0"/>
          <w:szCs w:val="21"/>
        </w:rPr>
        <w:t>标准差为</w:t>
      </w:r>
      <w:r>
        <w:rPr>
          <w:rFonts w:asciiTheme="minorEastAsia" w:hAnsiTheme="minorEastAsia" w:cs="E-BZ" w:hint="eastAsia"/>
          <w:kern w:val="0"/>
          <w:szCs w:val="21"/>
        </w:rPr>
        <w:t>5.6</w:t>
      </w:r>
      <w:r>
        <w:rPr>
          <w:rFonts w:ascii="E-BZ" w:cs="E-BZ" w:hint="eastAsia"/>
          <w:kern w:val="0"/>
          <w:szCs w:val="21"/>
        </w:rPr>
        <w:t>g</w:t>
      </w:r>
      <w:r>
        <w:rPr>
          <w:rFonts w:ascii="E-BZ" w:cs="E-BZ"/>
          <w:kern w:val="0"/>
          <w:szCs w:val="21"/>
        </w:rPr>
        <w:t>,</w:t>
      </w:r>
      <w:r>
        <w:rPr>
          <w:rFonts w:ascii="E-BZ" w:eastAsia="E-BZ" w:cs="E-BZ"/>
          <w:kern w:val="0"/>
          <w:szCs w:val="21"/>
        </w:rPr>
        <w:t xml:space="preserve"> </w:t>
      </w:r>
      <w:r>
        <w:rPr>
          <w:rFonts w:ascii="FZSSK--GBK1-0" w:eastAsia="FZSSK--GBK1-0" w:cs="FZSSK--GBK1-0" w:hint="eastAsia"/>
          <w:kern w:val="0"/>
          <w:szCs w:val="21"/>
        </w:rPr>
        <w:t>该市区</w:t>
      </w:r>
      <w:r w:rsidR="00773E16">
        <w:rPr>
          <w:rFonts w:ascii="FZSSK--GBK1-0" w:eastAsia="FZSSK--GBK1-0" w:cs="FZSSK--GBK1-0" w:hint="eastAsia"/>
          <w:kern w:val="0"/>
          <w:szCs w:val="21"/>
        </w:rPr>
        <w:t>女性老人</w:t>
      </w:r>
      <w:r>
        <w:rPr>
          <w:rFonts w:ascii="FZSSK--GBK1-0" w:eastAsia="FZSSK--GBK1-0" w:cs="FZSSK--GBK1-0" w:hint="eastAsia"/>
          <w:kern w:val="0"/>
          <w:szCs w:val="21"/>
        </w:rPr>
        <w:t>平均摄入蛋白质的</w:t>
      </w:r>
      <w:r>
        <w:rPr>
          <w:rFonts w:ascii="E-BZ" w:eastAsia="E-BZ" w:cs="E-BZ" w:hint="eastAsia"/>
          <w:kern w:val="0"/>
          <w:szCs w:val="21"/>
        </w:rPr>
        <w:t>９５</w:t>
      </w:r>
      <w:r>
        <w:rPr>
          <w:rFonts w:ascii="E-B3" w:eastAsia="E-B3" w:cs="E-B3" w:hint="eastAsia"/>
          <w:kern w:val="0"/>
          <w:szCs w:val="21"/>
        </w:rPr>
        <w:t>％</w:t>
      </w:r>
      <w:r>
        <w:rPr>
          <w:rFonts w:ascii="E-B3" w:eastAsia="E-B3" w:cs="E-B3"/>
          <w:kern w:val="0"/>
          <w:szCs w:val="21"/>
        </w:rPr>
        <w:t xml:space="preserve"> </w:t>
      </w:r>
      <w:r>
        <w:rPr>
          <w:rFonts w:ascii="FZSSK--GBK1-0" w:eastAsia="FZSSK--GBK1-0" w:cs="FZSSK--GBK1-0" w:hint="eastAsia"/>
          <w:kern w:val="0"/>
          <w:szCs w:val="21"/>
        </w:rPr>
        <w:t>置信区间是</w:t>
      </w:r>
      <w:r w:rsidR="00773E16">
        <w:rPr>
          <w:rFonts w:ascii="FZSSK--GBK1-0" w:eastAsia="FZSSK--GBK1-0" w:cs="FZSSK--GBK1-0" w:hint="eastAsia"/>
          <w:kern w:val="0"/>
          <w:szCs w:val="21"/>
        </w:rPr>
        <w:t>_</w:t>
      </w:r>
      <w:r w:rsidR="00773E16">
        <w:rPr>
          <w:rFonts w:ascii="FZSSK--GBK1-0" w:eastAsia="FZSSK--GBK1-0" w:cs="FZSSK--GBK1-0"/>
          <w:kern w:val="0"/>
          <w:szCs w:val="21"/>
        </w:rPr>
        <w:t>___</w:t>
      </w:r>
    </w:p>
    <w:p w:rsidR="00F147B9" w:rsidRDefault="00773E16">
      <w:r>
        <w:rPr>
          <w:rFonts w:hint="eastAsia"/>
        </w:rPr>
        <w:t>A</w:t>
      </w:r>
      <w:r>
        <w:t xml:space="preserve"> (51.52, 73.48)  B(</w:t>
      </w:r>
      <w:r w:rsidR="007A70D6">
        <w:t>60.71, 64.29</w:t>
      </w:r>
      <w:r>
        <w:t>)</w:t>
      </w:r>
      <w:r w:rsidR="007A70D6">
        <w:t xml:space="preserve">  C(60.76, 64.23)  D(61.01,63.99)  E(61.04,63.96)</w:t>
      </w:r>
    </w:p>
    <w:p w:rsidR="007A70D6" w:rsidRDefault="007A70D6"/>
    <w:p w:rsidR="007A70D6" w:rsidRDefault="007A70D6">
      <w:r>
        <w:t xml:space="preserve">10 </w:t>
      </w:r>
      <w:r w:rsidR="001B7939">
        <w:rPr>
          <w:rFonts w:hint="eastAsia"/>
        </w:rPr>
        <w:t>抽样误差是指_</w:t>
      </w:r>
      <w:r w:rsidR="001B7939">
        <w:t>____</w:t>
      </w:r>
    </w:p>
    <w:p w:rsidR="001B7939" w:rsidRDefault="001B7939">
      <w:r>
        <w:t xml:space="preserve">I </w:t>
      </w:r>
      <w:r>
        <w:rPr>
          <w:rFonts w:hint="eastAsia"/>
        </w:rPr>
        <w:t xml:space="preserve">样本均数与总体均数的差别 </w:t>
      </w:r>
    </w:p>
    <w:p w:rsidR="001B7939" w:rsidRDefault="001B7939">
      <w:r>
        <w:rPr>
          <w:rFonts w:hint="eastAsia"/>
        </w:rPr>
        <w:t>II同一总体中不同样本均数之间的差别</w:t>
      </w:r>
    </w:p>
    <w:p w:rsidR="001B7939" w:rsidRDefault="001B7939">
      <w:r>
        <w:t xml:space="preserve">III </w:t>
      </w:r>
      <w:r>
        <w:rPr>
          <w:rFonts w:hint="eastAsia"/>
        </w:rPr>
        <w:t>不同总体中不同样本均数之间的差别</w:t>
      </w:r>
    </w:p>
    <w:p w:rsidR="001B7939" w:rsidRDefault="001B7939" w:rsidP="001B7939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仅 II</w:t>
      </w:r>
      <w:r>
        <w:t xml:space="preserve">   B I &amp; II   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I</w:t>
      </w:r>
      <w:r>
        <w:t xml:space="preserve"> &amp;</w:t>
      </w:r>
      <w:r>
        <w:rPr>
          <w:rFonts w:hint="eastAsia"/>
        </w:rPr>
        <w:t xml:space="preserve"> </w:t>
      </w:r>
      <w:r>
        <w:t>III   D II &amp; III  E  I &amp; II &amp; III</w:t>
      </w:r>
    </w:p>
    <w:p w:rsidR="00A64290" w:rsidRDefault="00A64290"/>
    <w:p w:rsidR="00AC5746" w:rsidRDefault="00AC5746"/>
    <w:p w:rsidR="00AC5746" w:rsidRDefault="00AC5746"/>
    <w:p w:rsidR="00AC5746" w:rsidRDefault="00AC5746">
      <w:r>
        <w:rPr>
          <w:rFonts w:hint="eastAsia"/>
        </w:rPr>
        <w:t>k</w:t>
      </w:r>
      <w:r>
        <w:t>ey:  D A B A E  D B C B B</w:t>
      </w:r>
    </w:p>
    <w:sectPr w:rsidR="00AC5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-BZ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ZSSK--GBK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E-B3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yMjezNLSwNDA2sbBQ0lEKTi0uzszPAykwrAUAgsHmDSwAAAA="/>
  </w:docVars>
  <w:rsids>
    <w:rsidRoot w:val="00BA46C5"/>
    <w:rsid w:val="000064AF"/>
    <w:rsid w:val="0004238D"/>
    <w:rsid w:val="000C7375"/>
    <w:rsid w:val="00104F9D"/>
    <w:rsid w:val="0012671C"/>
    <w:rsid w:val="001B7939"/>
    <w:rsid w:val="00297487"/>
    <w:rsid w:val="002F1539"/>
    <w:rsid w:val="004E5484"/>
    <w:rsid w:val="005B28F2"/>
    <w:rsid w:val="0061071F"/>
    <w:rsid w:val="00773E16"/>
    <w:rsid w:val="007A70D6"/>
    <w:rsid w:val="007D43EF"/>
    <w:rsid w:val="009C4610"/>
    <w:rsid w:val="009E1FCE"/>
    <w:rsid w:val="009F3D91"/>
    <w:rsid w:val="00A64290"/>
    <w:rsid w:val="00AC5746"/>
    <w:rsid w:val="00B60B21"/>
    <w:rsid w:val="00BA46C5"/>
    <w:rsid w:val="00BE7AD2"/>
    <w:rsid w:val="00C135F6"/>
    <w:rsid w:val="00C841FE"/>
    <w:rsid w:val="00CA11C0"/>
    <w:rsid w:val="00CD1120"/>
    <w:rsid w:val="00DE0686"/>
    <w:rsid w:val="00E45483"/>
    <w:rsid w:val="00F1090E"/>
    <w:rsid w:val="00F1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34E4"/>
  <w15:chartTrackingRefBased/>
  <w15:docId w15:val="{C1062D16-02C0-452D-A8EC-05B6EBD9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54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</dc:creator>
  <cp:keywords/>
  <dc:description/>
  <cp:lastModifiedBy>SunQF</cp:lastModifiedBy>
  <cp:revision>10</cp:revision>
  <dcterms:created xsi:type="dcterms:W3CDTF">2022-10-13T01:24:00Z</dcterms:created>
  <dcterms:modified xsi:type="dcterms:W3CDTF">2022-10-14T13:29:00Z</dcterms:modified>
</cp:coreProperties>
</file>