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caps/>
          <w:sz w:val="24"/>
          <w:szCs w:val="24"/>
        </w:rPr>
      </w:r>
      <w:r>
        <w:rPr>
          <w:rFonts w:ascii="Times New Roman" w:hAnsi="Times New Roman" w:cs="Times New Roman"/>
          <w:caps/>
          <w:sz w:val="24"/>
          <w:szCs w:val="24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«КУБАНСКИЙ ГОСУДАРСТВЕННЫЙ УНИВЕРСИТЕТ»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(ФГБОУ ВО «КубГУ»)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компьютерных технологий и прикладной математики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вычислительных технологий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Информационная безопасность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Работу выполнил:____________________________________ Д. Д. Журавлёв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</w:r>
      <w:r>
        <w:rPr>
          <w:rFonts w:ascii="Times New Roman" w:hAnsi="Times New Roman" w:cs="Times New Roman"/>
          <w:color w:val="ff0000"/>
          <w:sz w:val="28"/>
          <w:szCs w:val="28"/>
        </w:rPr>
      </w:r>
      <w:r>
        <w:rPr>
          <w:rFonts w:ascii="Times New Roman" w:hAnsi="Times New Roman" w:cs="Times New Roman"/>
          <w:color w:val="ff0000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</w:r>
      <w:r>
        <w:rPr>
          <w:rFonts w:ascii="Times New Roman" w:hAnsi="Times New Roman" w:cs="Times New Roman"/>
          <w:color w:val="ff0000"/>
          <w:sz w:val="28"/>
          <w:szCs w:val="28"/>
        </w:rPr>
      </w:r>
      <w:r>
        <w:rPr>
          <w:rFonts w:ascii="Times New Roman" w:hAnsi="Times New Roman" w:cs="Times New Roman"/>
          <w:color w:val="ff0000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</w:r>
      <w:r>
        <w:rPr>
          <w:rFonts w:ascii="Times New Roman" w:hAnsi="Times New Roman" w:cs="Times New Roman"/>
          <w:color w:val="ff0000"/>
          <w:sz w:val="28"/>
          <w:szCs w:val="28"/>
        </w:rPr>
      </w:r>
      <w:r>
        <w:rPr>
          <w:rFonts w:ascii="Times New Roman" w:hAnsi="Times New Roman" w:cs="Times New Roman"/>
          <w:color w:val="ff0000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</w:r>
      <w:r>
        <w:rPr>
          <w:rFonts w:ascii="Times New Roman" w:hAnsi="Times New Roman" w:cs="Times New Roman"/>
          <w:color w:val="ff0000"/>
          <w:sz w:val="28"/>
          <w:szCs w:val="28"/>
        </w:rPr>
      </w:r>
      <w:r>
        <w:rPr>
          <w:rFonts w:ascii="Times New Roman" w:hAnsi="Times New Roman" w:cs="Times New Roman"/>
          <w:color w:val="ff0000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02.03.02 Фундаментальная информатика и информационные технологии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8"/>
        <w:pBdr/>
        <w:spacing w:after="0" w:before="0" w:line="24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 В. И. Шиян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rPr/>
      </w:pPr>
      <w:r/>
      <w:r/>
    </w:p>
    <w:p>
      <w:pPr>
        <w:pStyle w:val="768"/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Краснодар </w:t>
      </w:r>
      <w:r/>
    </w:p>
    <w:p>
      <w:pPr>
        <w:pStyle w:val="768"/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2025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68"/>
        <w:pBdr/>
        <w:spacing/>
        <w:ind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b w:val="0"/>
          <w:i w:val="0"/>
          <w:caps w:val="0"/>
          <w:smallCaps w:val="0"/>
          <w:color w:val="34343c"/>
          <w:spacing w:val="0"/>
          <w:sz w:val="28"/>
          <w:szCs w:val="18"/>
        </w:rPr>
        <w:t xml:space="preserve">Первичное знакомство с командным интерпретатором. Изучение </w:t>
      </w: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</w:rPr>
        <w:t xml:space="preserve">базовых команд операционной системы Linux.</w:t>
      </w:r>
      <w:r>
        <w:rPr>
          <w:rFonts w:ascii="Times New Roman" w:hAnsi="Times New Roman" w:cs="Times New Roman"/>
          <w:sz w:val="28"/>
          <w:szCs w:val="20"/>
        </w:rPr>
      </w:r>
      <w:r>
        <w:rPr>
          <w:rFonts w:ascii="Times New Roman" w:hAnsi="Times New Roman" w:cs="Times New Roman"/>
          <w:sz w:val="28"/>
          <w:szCs w:val="20"/>
        </w:rPr>
      </w:r>
    </w:p>
    <w:p>
      <w:pPr>
        <w:pStyle w:val="768"/>
        <w:pBdr/>
        <w:spacing/>
        <w:ind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</w:r>
      <w:r>
        <w:rPr>
          <w:rFonts w:ascii="Times New Roman" w:hAnsi="Times New Roman" w:cs="Times New Roman"/>
          <w:sz w:val="28"/>
          <w:szCs w:val="20"/>
        </w:rPr>
      </w:r>
      <w:r>
        <w:rPr>
          <w:rFonts w:ascii="Times New Roman" w:hAnsi="Times New Roman" w:cs="Times New Roman"/>
          <w:sz w:val="28"/>
          <w:szCs w:val="20"/>
        </w:rPr>
      </w:r>
    </w:p>
    <w:p>
      <w:pPr>
        <w:pStyle w:val="768"/>
        <w:pBdr/>
        <w:spacing/>
        <w:ind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Liberation Sans" w:hAnsi="Liberation Sans" w:eastAsia="Liberation Sans" w:cs="Liberation Sans"/>
          <w:b/>
          <w:i w:val="0"/>
          <w:caps w:val="0"/>
          <w:smallCaps w:val="0"/>
          <w:color w:val="0f1115"/>
          <w:spacing w:val="0"/>
          <w:sz w:val="24"/>
          <w:szCs w:val="22"/>
        </w:rPr>
        <w:t xml:space="preserve">Задания к лабораторной работе</w:t>
      </w:r>
      <w:r>
        <w:rPr>
          <w:rFonts w:ascii="Times New Roman" w:hAnsi="Times New Roman" w:cs="Times New Roman"/>
          <w:sz w:val="28"/>
          <w:szCs w:val="20"/>
        </w:rPr>
      </w:r>
      <w:r>
        <w:rPr>
          <w:rFonts w:ascii="Times New Roman" w:hAnsi="Times New Roman" w:cs="Times New Roman"/>
          <w:sz w:val="28"/>
          <w:szCs w:val="20"/>
        </w:rPr>
      </w:r>
    </w:p>
    <w:p>
      <w:pPr>
        <w:pBdr/>
        <w:spacing/>
        <w:ind/>
        <w:jc w:val="both"/>
        <w:rPr/>
      </w:pPr>
      <w:r>
        <w:rPr>
          <w:rFonts w:ascii="Liberation Sans" w:hAnsi="Liberation Sans" w:eastAsia="Liberation Sans" w:cs="Liberation Sans"/>
          <w:b w:val="0"/>
          <w:bCs w:val="0"/>
          <w:i w:val="0"/>
          <w:caps w:val="0"/>
          <w:smallCaps w:val="0"/>
          <w:color w:val="0f1115"/>
          <w:spacing w:val="0"/>
          <w:sz w:val="24"/>
          <w:szCs w:val="24"/>
          <w14:ligatures w14:val="none"/>
        </w:rPr>
        <w:t xml:space="preserve">1. Откройте терминал.</w:t>
      </w:r>
      <w:r/>
    </w:p>
    <w:p>
      <w:pPr>
        <w:pBdr/>
        <w:spacing/>
        <w:ind/>
        <w:jc w:val="both"/>
        <w:rPr/>
      </w:pPr>
      <w:r>
        <w:rPr>
          <w:rFonts w:ascii="Liberation Sans" w:hAnsi="Liberation Sans" w:eastAsia="Liberation Sans" w:cs="Liberation Sans"/>
          <w:b w:val="0"/>
          <w:bCs w:val="0"/>
          <w:i w:val="0"/>
          <w:caps w:val="0"/>
          <w:smallCaps w:val="0"/>
          <w:color w:val="0f1115"/>
          <w:spacing w:val="0"/>
          <w:sz w:val="24"/>
          <w:szCs w:val="24"/>
          <w14:ligatures w14:val="none"/>
        </w:rPr>
        <w:t xml:space="preserve">2. Ознакомьтесь с возможностями команды pwd c помощью команды</w:t>
      </w:r>
      <w:r/>
    </w:p>
    <w:p>
      <w:pPr>
        <w:pBdr/>
        <w:spacing/>
        <w:ind/>
        <w:jc w:val="both"/>
        <w:rPr/>
      </w:pPr>
      <w:r>
        <w:rPr>
          <w:rFonts w:ascii="Liberation Sans" w:hAnsi="Liberation Sans" w:eastAsia="Liberation Sans" w:cs="Liberation Sans"/>
          <w:b w:val="0"/>
          <w:bCs w:val="0"/>
          <w:i w:val="0"/>
          <w:caps w:val="0"/>
          <w:smallCaps w:val="0"/>
          <w:color w:val="0f1115"/>
          <w:spacing w:val="0"/>
          <w:sz w:val="24"/>
          <w:szCs w:val="24"/>
          <w14:ligatures w14:val="none"/>
        </w:rPr>
        <w:t xml:space="preserve">man:</w:t>
      </w:r>
      <w:r/>
    </w:p>
    <w:p>
      <w:pPr>
        <w:pStyle w:val="768"/>
        <w:pBdr/>
        <w:spacing/>
        <w:ind/>
        <w:jc w:val="both"/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pP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642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86065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106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44.6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3 Определите текущий каталог, в котором вы находитесь командой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pwd:</w:t>
      </w:r>
      <w:r/>
    </w:p>
    <w:p>
      <w:pPr>
        <w:pStyle w:val="768"/>
        <w:pBdr/>
        <w:spacing/>
        <w:ind/>
        <w:jc w:val="both"/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pP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5750" cy="1447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9341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95749" cy="144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2.50pt;height:114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4 Ознакомьтесь с возможностями команды cd c помощью команды man: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5 Перейдите в корневой каталог командой cd</w:t>
      </w:r>
      <w:r/>
    </w:p>
    <w:p>
      <w:pPr>
        <w:pStyle w:val="768"/>
        <w:pBdr/>
        <w:spacing/>
        <w:ind/>
        <w:jc w:val="both"/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pP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4343c"/>
          <w:sz w:val="23"/>
          <w:highlight w:val="white"/>
        </w:rPr>
        <w:t xml:space="preserve">6 Ознакомьтесь с возможностями команды ls c помощью команды man:</w:t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7 Просмотрите содержимое корневого каталога командой ls: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8 Сделайте копию экрана для использования в отчете по лабораторной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работе .</w:t>
      </w:r>
      <w:r/>
    </w:p>
    <w:p>
      <w:pPr>
        <w:pStyle w:val="768"/>
        <w:pBdr/>
        <w:spacing/>
        <w:ind/>
        <w:jc w:val="both"/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pP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9555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195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395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09.8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</w:p>
    <w:p>
      <w:pPr>
        <w:pStyle w:val="768"/>
        <w:pBdr/>
        <w:spacing/>
        <w:ind/>
        <w:jc w:val="both"/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pP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4343c"/>
          <w:sz w:val="23"/>
          <w:highlight w:val="white"/>
        </w:rPr>
        <w:t xml:space="preserve">9 Вернитесь в домашний каталог, используя команду cd без параметров: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</w:p>
    <w:p>
      <w:pPr>
        <w:pStyle w:val="768"/>
        <w:pBdr/>
        <w:spacing/>
        <w:ind/>
        <w:jc w:val="both"/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pP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9300" cy="10477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152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019299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59.00pt;height:82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10 Ознакомьтесь с возможностями команды mkdir c помощью команды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man:</w:t>
      </w:r>
      <w:r>
        <w:rPr>
          <w:rFonts w:ascii="Liberation Sans" w:hAnsi="Liberation Sans" w:eastAsia="Liberation Sans" w:cs="Liberation Sans"/>
          <w:sz w:val="23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11 Создайте каталог «test», используя команду mkdir: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12 Перейдите в каталог «test», используя команду cd: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13 Просмотрите содержимое каталога, используя команду ls:</w:t>
      </w:r>
      <w:r/>
    </w:p>
    <w:p>
      <w:pPr>
        <w:pStyle w:val="768"/>
        <w:pBdr/>
        <w:spacing/>
        <w:ind/>
        <w:jc w:val="both"/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pP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8175" cy="24384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4571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448174" cy="243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50.25pt;height:192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14 Создайте каталог «test2», используя команду mkdir: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15 Ознакомьтесь с возможностями команды touch c помощью команды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man:</w:t>
      </w:r>
      <w:r>
        <w:rPr>
          <w:rFonts w:ascii="Liberation Sans" w:hAnsi="Liberation Sans" w:eastAsia="Liberation Sans" w:cs="Liberation Sans"/>
          <w:sz w:val="23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16 Создайте файл «text» в каталоге «test2» используя команду touch:</w:t>
      </w:r>
      <w:r/>
    </w:p>
    <w:p>
      <w:pPr>
        <w:pStyle w:val="768"/>
        <w:pBdr/>
        <w:spacing/>
        <w:ind/>
        <w:jc w:val="both"/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pP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</w:p>
    <w:p>
      <w:pPr>
        <w:pStyle w:val="768"/>
        <w:pBdr/>
        <w:spacing/>
        <w:ind/>
        <w:jc w:val="both"/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pP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1925" cy="18954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41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971925" cy="1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2.75pt;height:149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17 Ознакомьтесь с возможностями команды mv c помощью команды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man: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18 Переименуйте файл «text» в «textSIT» используя команду mv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19 Ознакомьтесь с возможностями команды cp c помощью команды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man: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20 Скопируйте файл «textSIT» в каталог «test2» под именем «copy.txt»,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используя команду cp:</w:t>
      </w:r>
      <w:r/>
    </w:p>
    <w:p>
      <w:pPr>
        <w:pStyle w:val="768"/>
        <w:pBdr/>
        <w:spacing/>
        <w:ind/>
        <w:jc w:val="both"/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pP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1597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201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415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68.9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21 Ознакомьтесь с возможностями команды ln c помощью команды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man: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22 Создайте жесткую ссылку «link» на файл «copy.txt» используя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команду ln: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23 Создайте символическую ссылку «simlink» на файл «copy.txt»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используя команду ln: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24 Просмотрите результаты в текущем каталоге при помощи команды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ls с аргументами la: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25 Сделайте копию экрана для использования в отчете по лабораторной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работе.</w:t>
      </w:r>
      <w:r/>
    </w:p>
    <w:p>
      <w:pPr>
        <w:pStyle w:val="768"/>
        <w:pBdr/>
        <w:spacing/>
        <w:ind/>
        <w:jc w:val="both"/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pP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283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61363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132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167.9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YS Text;Helvetica Neue;Helvetica;Arial;sans-serif" w:hAnsi="YS Text;Helvetica Neue;Helvetica;Arial;sans-serif"/>
          <w:b w:val="0"/>
          <w:bCs w:val="0"/>
          <w:i w:val="0"/>
          <w:caps w:val="0"/>
          <w:smallCaps w:val="0"/>
          <w:color w:val="34343c"/>
          <w:spacing w:val="0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26 Удалите созданные вами файлы и ссылки в лабораторной работе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используя команду rm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27 Сделайте копию экрана для использования в отчете по лабораторной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работе.</w:t>
      </w:r>
      <w:r/>
    </w:p>
    <w:p>
      <w:pPr>
        <w:pStyle w:val="768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3242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924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53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20.66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YS Text;Helvetica Neue;Helvetica;Arial;sans-serif" w:hAnsi="YS Text;Helvetica Neue;Helvetica;Arial;sans-serif"/>
          <w:b w:val="0"/>
          <w:i w:val="0"/>
          <w:caps w:val="0"/>
          <w:smallCaps w:val="0"/>
          <w:color w:val="34343c"/>
          <w:spacing w:val="0"/>
          <w:sz w:val="23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70"/>
        <w:pBdr/>
        <w:shd w:val="clear" w:color="ffffff" w:fill="ffffff"/>
        <w:spacing w:after="240" w:before="480" w:line="480" w:lineRule="atLeast"/>
        <w:ind w:right="0" w:firstLine="0" w:left="0"/>
        <w:rPr>
          <w:rFonts w:ascii="Liberation Sans" w:hAnsi="Liberation Sans" w:eastAsia="Liberation Sans" w:cs="Liberation Sans"/>
          <w:b/>
          <w:bCs/>
          <w:color w:val="0f1115"/>
          <w:sz w:val="33"/>
          <w:szCs w:val="33"/>
          <w:highlight w:val="none"/>
        </w:rPr>
      </w:pPr>
      <w:r>
        <w:rPr>
          <w:rFonts w:ascii="Liberation Sans" w:hAnsi="Liberation Sans" w:eastAsia="Liberation Sans" w:cs="Liberation Sans"/>
          <w:b/>
          <w:color w:val="0f1115"/>
          <w:sz w:val="33"/>
        </w:rPr>
        <w:t xml:space="preserve">3. Ответы на контрольные вопросы</w:t>
      </w:r>
      <w:r>
        <w:rPr>
          <w:rFonts w:ascii="Liberation Sans" w:hAnsi="Liberation Sans" w:eastAsia="Liberation Sans" w:cs="Liberation Sans"/>
          <w:b/>
          <w:bCs/>
          <w:color w:val="0f1115"/>
          <w:sz w:val="33"/>
          <w:szCs w:val="33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f1115"/>
          <w:sz w:val="33"/>
          <w:szCs w:val="3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 Чем отличается вывод команд ls -F и ls -la?</w:t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240"/>
        <w:ind w:right="0" w:firstLine="0" w:left="0"/>
        <w:rPr/>
      </w:pPr>
      <w:r>
        <w:rPr>
          <w:rFonts w:ascii="Liberation Sans" w:hAnsi="Liberation Sans" w:eastAsia="Liberation Sans" w:cs="Liberation Sans"/>
          <w:color w:val="0f1115"/>
          <w:sz w:val="24"/>
        </w:rPr>
        <w:t xml:space="preserve">Эти команды форматируют вывод по-разному и показывают разный объем информации:</w:t>
      </w:r>
      <w:r/>
    </w:p>
    <w:p>
      <w:pPr>
        <w:pStyle w:val="84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0"/>
        <w:ind w:right="0"/>
        <w:rPr/>
      </w:pP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ls -F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(</w:t>
      </w: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F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ormat): Добавляет </w:t>
      </w: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индикаторы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в конец имен файлов, чтобы сразу было понятно, что это за тип объекта.</w:t>
      </w:r>
      <w:r/>
    </w:p>
    <w:p>
      <w:pPr>
        <w:pStyle w:val="846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0f1115"/>
          <w:sz w:val="24"/>
        </w:rPr>
        <w:t xml:space="preserve">Ничего — обычный файл.</w:t>
      </w:r>
      <w:r/>
    </w:p>
    <w:p>
      <w:pPr>
        <w:pStyle w:val="846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/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— каталог (директория).</w:t>
      </w:r>
      <w:r/>
    </w:p>
    <w:p>
      <w:pPr>
        <w:pStyle w:val="846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*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— исполняемый файл (например, программа или скрипт).</w:t>
      </w:r>
      <w:r/>
    </w:p>
    <w:p>
      <w:pPr>
        <w:pStyle w:val="846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@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— символическая ссылка.</w:t>
      </w:r>
      <w:r/>
    </w:p>
    <w:p>
      <w:pPr>
        <w:pStyle w:val="846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|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— FIFO (именованный канал).</w:t>
      </w:r>
      <w:r/>
    </w:p>
    <w:p>
      <w:pPr>
        <w:pStyle w:val="846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=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— сокет.</w:t>
      </w:r>
      <w:r/>
    </w:p>
    <w:p>
      <w:pPr>
        <w:pStyle w:val="846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i/>
          <w:color w:val="0f1115"/>
          <w:sz w:val="24"/>
        </w:rPr>
        <w:t xml:space="preserve">Пример: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script.sh*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my_folder/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link@</w:t>
      </w:r>
      <w:r/>
    </w:p>
    <w:p>
      <w:pPr>
        <w:pStyle w:val="84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0"/>
        <w:ind w:right="0"/>
        <w:rPr/>
      </w:pP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ls -la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(объединение трех опций):</w:t>
      </w:r>
      <w:r/>
    </w:p>
    <w:p>
      <w:pPr>
        <w:pStyle w:val="846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-l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— показывает </w:t>
      </w: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подробный (длинный) список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с правами доступа, владельцем, размером и датой изменения.</w:t>
      </w:r>
      <w:r/>
    </w:p>
    <w:p>
      <w:pPr>
        <w:pStyle w:val="846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-a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— показывает </w:t>
      </w: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все файлы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, включая скрытые (их имена начинаются с точки, например,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.bashrc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).</w:t>
      </w:r>
      <w:r/>
    </w:p>
    <w:p>
      <w:pPr>
        <w:pStyle w:val="846"/>
        <w:numPr>
          <w:ilvl w:val="1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i/>
          <w:color w:val="0f1115"/>
          <w:sz w:val="24"/>
        </w:rPr>
        <w:t xml:space="preserve">Пример вывода: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-rw-r--r-- 1 user user 1234 Dec 5 10:30 .bashrc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24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Итог: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-F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для быстрого понимания типов файлов,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-la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для получения всей возможной информации о них.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2 С помощью какой команды и как можно переместить файл в другой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каталог?</w:t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240"/>
        <w:ind w:right="0" w:firstLine="0" w:left="0"/>
        <w:rPr/>
      </w:pPr>
      <w:r>
        <w:rPr>
          <w:rFonts w:ascii="Liberation Sans" w:hAnsi="Liberation Sans" w:eastAsia="Liberation Sans" w:cs="Liberation Sans"/>
          <w:color w:val="0f1115"/>
          <w:sz w:val="24"/>
        </w:rPr>
        <w:t xml:space="preserve">Для перемещения файлов используется команда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mv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(от </w:t>
      </w: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m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o</w:t>
      </w: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v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e).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3 Какие действия вы совершаете, нажимая на кнопки «стрелка вверх» 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«стрелка вниз»?</w:t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  <w:t xml:space="preserve">При нажатии этих клавиш в командной оболочке (bash, zsh и т.д.) происходит поиск по истории команд.</w:t>
      </w: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4 Куда вы переходите, выполнив команду cd без параметров?</w:t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Команда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cd</w:t>
      </w:r>
      <w:r>
        <w:rPr>
          <w:rFonts w:ascii="Liberation Sans" w:hAnsi="Liberation Sans" w:eastAsia="Liberation Sans" w:cs="Liberation Sans"/>
          <w:b/>
          <w:color w:val="0f1115"/>
          <w:sz w:val="24"/>
          <w:highlight w:val="white"/>
        </w:rPr>
        <w:t xml:space="preserve"> без параметров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 всегда перемещает вас в ваш </w:t>
      </w:r>
      <w:r>
        <w:rPr>
          <w:rFonts w:ascii="Liberation Sans" w:hAnsi="Liberation Sans" w:eastAsia="Liberation Sans" w:cs="Liberation Sans"/>
          <w:b/>
          <w:color w:val="0f1115"/>
          <w:sz w:val="24"/>
          <w:highlight w:val="white"/>
        </w:rPr>
        <w:t xml:space="preserve">домашний каталог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 (home directory). Это эквивалентно команде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cd ~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5 Как посмотреть, какие еще параметры можно задать команде ls?</w:t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  <w:t xml:space="preserve">man ls — выводит полное руководство (manual) по команде ls со всеми опциями и описаниями.</w:t>
      </w: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  <w:t xml:space="preserve">ls --help — выводит более краткую, но часто достаточную справку прямо в терминале.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6 Что такое «жесткая ссылка»?</w:t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24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Жесткая ссылка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— это еще одно имя для уже существующих данных на диске. Все жесткие ссылки на один файл абсолютно равноправны и указывают на одну и ту же область данных (inode). Файл физически удаляется с диска только когда удаляется последняя жесткая ссылка на него.</w:t>
      </w:r>
      <w:r/>
    </w:p>
    <w:p>
      <w:pPr>
        <w:pStyle w:val="84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Создание: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ln исходный_файл имя_ссылки</w:t>
      </w:r>
      <w:r/>
    </w:p>
    <w:p>
      <w:pPr>
        <w:pStyle w:val="84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Особенности: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Нельзя создать ссылку на каталог и на файл в другой файловой системе.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7 Что такое «символическая ссылка»?</w:t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40" w:before="240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Символическая (символическая) ссылка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— это файл, который содержит в себе путь к другому файлу или каталогу. Это аналог «ярлыка» в Windows. Если оригинальный файл будет удален, символическая ссылка станет «битой» (будет указывать в никуда).</w:t>
      </w:r>
      <w:r/>
    </w:p>
    <w:p>
      <w:pPr>
        <w:pStyle w:val="84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Создание: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ln -s исходный_файл имя_ссылки</w:t>
      </w:r>
      <w:r/>
    </w:p>
    <w:p>
      <w:pPr>
        <w:pStyle w:val="84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/>
        <w:rPr/>
      </w:pPr>
      <w:r>
        <w:rPr>
          <w:rFonts w:ascii="Liberation Sans" w:hAnsi="Liberation Sans" w:eastAsia="Liberation Sans" w:cs="Liberation Sans"/>
          <w:b/>
          <w:color w:val="0f1115"/>
          <w:sz w:val="24"/>
        </w:rPr>
        <w:t xml:space="preserve">Особенности:</w:t>
      </w:r>
      <w:r>
        <w:rPr>
          <w:rFonts w:ascii="Liberation Sans" w:hAnsi="Liberation Sans" w:eastAsia="Liberation Sans" w:cs="Liberation Sans"/>
          <w:color w:val="0f1115"/>
          <w:sz w:val="24"/>
        </w:rPr>
        <w:t xml:space="preserve"> Можно ссылаться на каталоги и на файлы в других файловых системах.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8 Как осуществить просмотр подкаталогов и их содержимого?</w:t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Для рекурсивного просмотра содержимого каталогов и всех вложенных подкаталогов используется опция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-R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 (от </w:t>
      </w:r>
      <w:r>
        <w:rPr>
          <w:rFonts w:ascii="Liberation Sans" w:hAnsi="Liberation Sans" w:eastAsia="Liberation Sans" w:cs="Liberation Sans"/>
          <w:b/>
          <w:color w:val="0f1115"/>
          <w:sz w:val="24"/>
          <w:highlight w:val="white"/>
        </w:rPr>
        <w:t xml:space="preserve">R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ecursive).</w:t>
      </w: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9 Как осуществить вывод содержимого каталога с запятыми в качестве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разделителя?</w:t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Для этого используется опция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-m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. Она выводит имена файлов и каталогов через запятую.</w:t>
      </w: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10 Как осуществить просмотр скрытых файлов в домашнем каталоге?</w:t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color w:val="34343c"/>
          <w:sz w:val="23"/>
          <w:szCs w:val="23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Скрытые файлы — это те, чьи имена начинаются с точки (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.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). Для их отображения используется опция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-a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 (от </w:t>
      </w:r>
      <w:r>
        <w:rPr>
          <w:rFonts w:ascii="Liberation Sans" w:hAnsi="Liberation Sans" w:eastAsia="Liberation Sans" w:cs="Liberation Sans"/>
          <w:b/>
          <w:color w:val="0f1115"/>
          <w:sz w:val="24"/>
          <w:highlight w:val="white"/>
        </w:rPr>
        <w:t xml:space="preserve">a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ll).</w:t>
      </w:r>
      <w:r>
        <w:rPr>
          <w:rFonts w:ascii="Liberation Sans" w:hAnsi="Liberation Sans" w:eastAsia="Liberation Sans" w:cs="Liberation Sans"/>
          <w:color w:val="34343c"/>
          <w:sz w:val="23"/>
          <w:highlight w:val="none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11 Как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осуществить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создание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нового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каталога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и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необходимых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подкаталогов рекурсивно?</w:t>
      </w:r>
      <w:r>
        <w:rPr>
          <w:rFonts w:ascii="Liberation Sans" w:hAnsi="Liberation Sans" w:eastAsia="Liberation Sans" w:cs="Liberation Sans"/>
          <w:sz w:val="23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Для создания цепочки вложенных каталогов используется опция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-p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 (от </w:t>
      </w:r>
      <w:r>
        <w:rPr>
          <w:rFonts w:ascii="Liberation Sans" w:hAnsi="Liberation Sans" w:eastAsia="Liberation Sans" w:cs="Liberation Sans"/>
          <w:b/>
          <w:color w:val="0f1115"/>
          <w:sz w:val="24"/>
          <w:highlight w:val="white"/>
        </w:rPr>
        <w:t xml:space="preserve">p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arents) команды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mkdir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.</w:t>
      </w:r>
      <w:r>
        <w:rPr>
          <w:highlight w:val="none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12 Как осуществить рекурсивное копирование всех файлов из одного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каталога в др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гой?</w:t>
      </w:r>
      <w:r>
        <w:rPr>
          <w:rFonts w:ascii="Liberation Sans" w:hAnsi="Liberation Sans" w:eastAsia="Liberation Sans" w:cs="Liberation Sans"/>
          <w:sz w:val="23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Опция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-R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 или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-r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 (от </w:t>
      </w:r>
      <w:r>
        <w:rPr>
          <w:rFonts w:ascii="Liberation Sans" w:hAnsi="Liberation Sans" w:eastAsia="Liberation Sans" w:cs="Liberation Sans"/>
          <w:b/>
          <w:color w:val="0f1115"/>
          <w:sz w:val="24"/>
          <w:highlight w:val="white"/>
        </w:rPr>
        <w:t xml:space="preserve">R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ecursive) команды </w:t>
      </w:r>
      <w:r>
        <w:rPr>
          <w:rFonts w:ascii="Liberation Sans" w:hAnsi="Liberation Sans" w:eastAsia="Liberation Sans" w:cs="Liberation Sans"/>
          <w:color w:val="0f1115"/>
          <w:sz w:val="21"/>
          <w:highlight w:val="none"/>
        </w:rPr>
        <w:t xml:space="preserve">cp</w:t>
      </w:r>
      <w:r>
        <w:rPr>
          <w:rFonts w:ascii="Liberation Sans" w:hAnsi="Liberation Sans" w:eastAsia="Liberation Sans" w:cs="Liberation Sans"/>
          <w:color w:val="0f1115"/>
          <w:sz w:val="24"/>
          <w:highlight w:val="white"/>
        </w:rPr>
        <w:t xml:space="preserve"> позволяет копировать каталоги вместе с их содержимым.</w:t>
      </w:r>
      <w:r>
        <w:rPr>
          <w:highlight w:val="none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highlight w:val="none"/>
        </w:rPr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13 Как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осуществить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рекурсивное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копирование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всех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файлов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и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подкаталогов из одного каталога в другой?</w:t>
      </w:r>
      <w:r>
        <w:rPr>
          <w:rFonts w:ascii="Liberation Sans" w:hAnsi="Liberation Sans" w:eastAsia="Liberation Sans" w:cs="Liberation Sans"/>
          <w:sz w:val="23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Liberation Sans" w:hAnsi="Liberation Sans" w:eastAsia="Liberation Sans" w:cs="Liberation Sans"/>
          <w:sz w:val="23"/>
          <w:szCs w:val="23"/>
        </w:rPr>
      </w:pPr>
      <w:r>
        <w:rPr>
          <w:highlight w:val="none"/>
        </w:rPr>
      </w:r>
      <w:r>
        <w:rPr>
          <w:highlight w:val="none"/>
        </w:rPr>
        <w:t xml:space="preserve">команда cp -r.</w:t>
      </w:r>
      <w:r>
        <w:rPr>
          <w:highlight w:val="none"/>
        </w:rPr>
      </w:r>
      <w:r>
        <w:rPr>
          <w:rFonts w:ascii="Liberation Sans" w:hAnsi="Liberation Sans" w:eastAsia="Liberation Sans" w:cs="Liberation Sans"/>
          <w:sz w:val="23"/>
          <w:szCs w:val="23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34343c"/>
          <w:sz w:val="23"/>
        </w:rPr>
        <w:t xml:space="preserve">14 Как рекурсивно удалить все файлы и подкаталоги в определенном</w:t>
      </w:r>
      <w:r>
        <w:rPr>
          <w:rFonts w:ascii="Liberation Sans" w:hAnsi="Liberation Sans" w:eastAsia="Liberation Sans" w:cs="Liberation Sans"/>
          <w:color w:val="34343c"/>
          <w:sz w:val="23"/>
          <w:lang w:val="en-US"/>
        </w:rPr>
        <w:t xml:space="preserve"> </w:t>
      </w:r>
      <w:r>
        <w:rPr>
          <w:rFonts w:ascii="Liberation Sans" w:hAnsi="Liberation Sans" w:eastAsia="Liberation Sans" w:cs="Liberation Sans"/>
          <w:color w:val="34343c"/>
          <w:sz w:val="23"/>
        </w:rPr>
        <w:t xml:space="preserve">каталоге?</w:t>
      </w:r>
      <w:r>
        <w:rPr>
          <w:rFonts w:ascii="Liberation Sans" w:hAnsi="Liberation Sans" w:eastAsia="Liberation Sans" w:cs="Liberation Sans"/>
          <w:sz w:val="23"/>
        </w:rPr>
      </w:r>
      <w:r/>
    </w:p>
    <w:p>
      <w:pPr>
        <w:pBdr/>
        <w:spacing/>
        <w:ind/>
        <w:rPr>
          <w:b w:val="0"/>
          <w:bCs w:val="0"/>
          <w:sz w:val="14"/>
          <w:szCs w:val="14"/>
        </w:rPr>
      </w:pPr>
      <w:r>
        <w:rPr>
          <w:rFonts w:ascii="Liberation Sans" w:hAnsi="Liberation Sans" w:eastAsia="Liberation Sans" w:cs="Liberation Sans"/>
          <w:b w:val="0"/>
          <w:bCs w:val="0"/>
          <w:color w:val="0f1115"/>
          <w:sz w:val="22"/>
          <w:szCs w:val="14"/>
        </w:rPr>
      </w:r>
      <w:r>
        <w:rPr>
          <w:rFonts w:ascii="Liberation Sans" w:hAnsi="Liberation Sans" w:eastAsia="Liberation Sans" w:cs="Liberation Sans"/>
          <w:b w:val="0"/>
          <w:bCs w:val="0"/>
          <w:color w:val="0f1115"/>
          <w:sz w:val="22"/>
          <w:szCs w:val="22"/>
          <w:highlight w:val="none"/>
        </w:rPr>
        <w:t xml:space="preserve">rm -r /путь/к/каталогу/</w:t>
      </w:r>
      <w:r>
        <w:rPr>
          <w:b w:val="0"/>
          <w:bCs w:val="0"/>
          <w:sz w:val="14"/>
          <w:szCs w:val="14"/>
        </w:rPr>
      </w:r>
      <w:r>
        <w:rPr>
          <w:b w:val="0"/>
          <w:bCs w:val="0"/>
          <w:sz w:val="14"/>
          <w:szCs w:val="14"/>
        </w:rPr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h="16838" w:orient="portrait" w:w="11906"/>
      <w:pgMar w:top="1134" w:right="850" w:bottom="1134" w:left="1701" w:header="0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Devanagari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YS Text;Helvetica Neue;Helvetica;Arial;sans-serif">
    <w:panose1 w:val="05040102010807070707"/>
  </w:font>
  <w:font w:name="Courier New">
    <w:panose1 w:val="02070409020205020404"/>
  </w:font>
  <w:font w:name="Noto Sans CJK SC">
    <w:panose1 w:val="020B0500000000000000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3"/>
      <w:pBdr/>
      <w:spacing/>
      <w:ind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4</w:t>
    </w:r>
    <w:r>
      <w:fldChar w:fldCharType="end"/>
    </w:r>
    <w:r/>
  </w:p>
  <w:p>
    <w:pPr>
      <w:pStyle w:val="843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3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3"/>
      <w:pBdr/>
      <w:spacing/>
      <w:ind/>
      <w:jc w:val="center"/>
      <w:rPr/>
    </w:pPr>
    <w:r/>
    <w:r/>
  </w:p>
  <w:p>
    <w:pPr>
      <w:pStyle w:val="84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6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7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9">
    <w:nsid w:val="708720F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7A351A6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676043DB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styleId="767" w:default="1">
    <w:name w:val="No List"/>
    <w:uiPriority w:val="99"/>
    <w:semiHidden/>
    <w:unhideWhenUsed/>
    <w:pPr>
      <w:pBdr/>
      <w:spacing/>
      <w:ind/>
    </w:pPr>
  </w:style>
  <w:style w:type="paragraph" w:styleId="768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69">
    <w:name w:val="Heading 1"/>
    <w:basedOn w:val="768"/>
    <w:next w:val="768"/>
    <w:link w:val="77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70">
    <w:name w:val="Heading 2"/>
    <w:basedOn w:val="768"/>
    <w:next w:val="768"/>
    <w:link w:val="77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71">
    <w:name w:val="Heading 3"/>
    <w:basedOn w:val="768"/>
    <w:next w:val="768"/>
    <w:link w:val="78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72">
    <w:name w:val="Heading 4"/>
    <w:basedOn w:val="768"/>
    <w:next w:val="768"/>
    <w:link w:val="78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73">
    <w:name w:val="Heading 5"/>
    <w:basedOn w:val="768"/>
    <w:next w:val="768"/>
    <w:link w:val="78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74">
    <w:name w:val="Heading 6"/>
    <w:basedOn w:val="768"/>
    <w:next w:val="768"/>
    <w:link w:val="78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75">
    <w:name w:val="Heading 7"/>
    <w:basedOn w:val="768"/>
    <w:next w:val="768"/>
    <w:link w:val="78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76">
    <w:name w:val="Heading 8"/>
    <w:basedOn w:val="768"/>
    <w:next w:val="768"/>
    <w:link w:val="785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77">
    <w:name w:val="Heading 9"/>
    <w:basedOn w:val="768"/>
    <w:next w:val="768"/>
    <w:link w:val="786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78">
    <w:name w:val="Heading 1 Char"/>
    <w:basedOn w:val="80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79">
    <w:name w:val="Heading 2 Char"/>
    <w:basedOn w:val="80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80">
    <w:name w:val="Heading 3 Char"/>
    <w:basedOn w:val="80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81">
    <w:name w:val="Heading 4 Char"/>
    <w:basedOn w:val="80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82">
    <w:name w:val="Heading 5 Char"/>
    <w:basedOn w:val="806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83">
    <w:name w:val="Heading 6 Char"/>
    <w:basedOn w:val="80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84">
    <w:name w:val="Heading 7 Char"/>
    <w:basedOn w:val="806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85">
    <w:name w:val="Heading 8 Char"/>
    <w:basedOn w:val="80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86">
    <w:name w:val="Heading 9 Char"/>
    <w:basedOn w:val="80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87">
    <w:name w:val="Title Char"/>
    <w:basedOn w:val="80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88">
    <w:name w:val="Subtitle Char"/>
    <w:basedOn w:val="806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89">
    <w:name w:val="Quote Char"/>
    <w:basedOn w:val="806"/>
    <w:link w:val="824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90">
    <w:name w:val="Intense Emphasis"/>
    <w:basedOn w:val="8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91">
    <w:name w:val="Intense Quote Char"/>
    <w:basedOn w:val="806"/>
    <w:link w:val="825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92">
    <w:name w:val="Intense Reference"/>
    <w:basedOn w:val="8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93">
    <w:name w:val="Subtle Emphasis"/>
    <w:basedOn w:val="8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94">
    <w:name w:val="Emphasis"/>
    <w:basedOn w:val="806"/>
    <w:uiPriority w:val="20"/>
    <w:qFormat/>
    <w:pPr>
      <w:pBdr/>
      <w:spacing/>
      <w:ind/>
    </w:pPr>
    <w:rPr>
      <w:i/>
      <w:iCs/>
    </w:rPr>
  </w:style>
  <w:style w:type="character" w:styleId="795">
    <w:name w:val="Strong"/>
    <w:basedOn w:val="806"/>
    <w:uiPriority w:val="22"/>
    <w:qFormat/>
    <w:pPr>
      <w:pBdr/>
      <w:spacing/>
      <w:ind/>
    </w:pPr>
    <w:rPr>
      <w:b/>
      <w:bCs/>
    </w:rPr>
  </w:style>
  <w:style w:type="character" w:styleId="796">
    <w:name w:val="Subtle Reference"/>
    <w:basedOn w:val="8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97">
    <w:name w:val="Book Title"/>
    <w:basedOn w:val="8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98">
    <w:name w:val="Header Char"/>
    <w:basedOn w:val="806"/>
    <w:uiPriority w:val="99"/>
    <w:qFormat/>
    <w:pPr>
      <w:pBdr/>
      <w:spacing/>
      <w:ind/>
    </w:pPr>
  </w:style>
  <w:style w:type="character" w:styleId="799">
    <w:name w:val="Footer Char"/>
    <w:basedOn w:val="806"/>
    <w:uiPriority w:val="99"/>
    <w:qFormat/>
    <w:pPr>
      <w:pBdr/>
      <w:spacing/>
      <w:ind/>
    </w:pPr>
  </w:style>
  <w:style w:type="character" w:styleId="800">
    <w:name w:val="Footnote Text Char"/>
    <w:basedOn w:val="806"/>
    <w:uiPriority w:val="99"/>
    <w:semiHidden/>
    <w:qFormat/>
    <w:pPr>
      <w:pBdr/>
      <w:spacing/>
      <w:ind/>
    </w:pPr>
    <w:rPr>
      <w:sz w:val="20"/>
      <w:szCs w:val="20"/>
    </w:rPr>
  </w:style>
  <w:style w:type="character" w:styleId="801">
    <w:name w:val="Endnote Text Char"/>
    <w:basedOn w:val="806"/>
    <w:uiPriority w:val="99"/>
    <w:semiHidden/>
    <w:qFormat/>
    <w:pPr>
      <w:pBdr/>
      <w:spacing/>
      <w:ind/>
    </w:pPr>
    <w:rPr>
      <w:sz w:val="20"/>
      <w:szCs w:val="20"/>
    </w:rPr>
  </w:style>
  <w:style w:type="character" w:styleId="802">
    <w:name w:val="Символ концевой сноски"/>
    <w:basedOn w:val="806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03">
    <w:name w:val="endnote reference"/>
    <w:pPr>
      <w:pBdr/>
      <w:spacing/>
      <w:ind/>
    </w:pPr>
    <w:rPr>
      <w:vertAlign w:val="superscript"/>
    </w:rPr>
  </w:style>
  <w:style w:type="character" w:styleId="804">
    <w:name w:val="Hyperlink"/>
    <w:basedOn w:val="8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05">
    <w:name w:val="FollowedHyperlink"/>
    <w:basedOn w:val="8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806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07" w:customStyle="1">
    <w:name w:val="Текст выноски Знак"/>
    <w:basedOn w:val="806"/>
    <w:link w:val="840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08">
    <w:name w:val="Placeholder Text"/>
    <w:basedOn w:val="806"/>
    <w:uiPriority w:val="99"/>
    <w:semiHidden/>
    <w:qFormat/>
    <w:pPr>
      <w:pBdr/>
      <w:spacing/>
      <w:ind/>
    </w:pPr>
    <w:rPr>
      <w:color w:val="808080"/>
    </w:rPr>
  </w:style>
  <w:style w:type="character" w:styleId="809" w:customStyle="1">
    <w:name w:val="Верхний колонтитул Знак"/>
    <w:basedOn w:val="806"/>
    <w:uiPriority w:val="99"/>
    <w:qFormat/>
    <w:pPr>
      <w:pBdr/>
      <w:spacing/>
      <w:ind/>
    </w:pPr>
  </w:style>
  <w:style w:type="character" w:styleId="810" w:customStyle="1">
    <w:name w:val="Нижний колонтитул Знак"/>
    <w:basedOn w:val="806"/>
    <w:uiPriority w:val="99"/>
    <w:qFormat/>
    <w:pPr>
      <w:pBdr/>
      <w:spacing/>
      <w:ind/>
    </w:pPr>
  </w:style>
  <w:style w:type="character" w:styleId="811">
    <w:name w:val="annotation reference"/>
    <w:basedOn w:val="806"/>
    <w:uiPriority w:val="99"/>
    <w:semiHidden/>
    <w:unhideWhenUsed/>
    <w:qFormat/>
    <w:pPr>
      <w:pBdr/>
      <w:spacing/>
      <w:ind/>
    </w:pPr>
    <w:rPr>
      <w:sz w:val="16"/>
      <w:szCs w:val="16"/>
    </w:rPr>
  </w:style>
  <w:style w:type="character" w:styleId="812" w:customStyle="1">
    <w:name w:val="Текст примечания Знак"/>
    <w:basedOn w:val="806"/>
    <w:uiPriority w:val="99"/>
    <w:semiHidden/>
    <w:qFormat/>
    <w:pPr>
      <w:pBdr/>
      <w:spacing/>
      <w:ind/>
    </w:pPr>
    <w:rPr>
      <w:sz w:val="20"/>
      <w:szCs w:val="20"/>
    </w:rPr>
  </w:style>
  <w:style w:type="character" w:styleId="813" w:customStyle="1">
    <w:name w:val="Тема примечания Знак"/>
    <w:basedOn w:val="812"/>
    <w:link w:val="845"/>
    <w:uiPriority w:val="99"/>
    <w:semiHidden/>
    <w:qFormat/>
    <w:pPr>
      <w:pBdr/>
      <w:spacing/>
      <w:ind/>
    </w:pPr>
    <w:rPr>
      <w:b/>
      <w:bCs/>
      <w:sz w:val="20"/>
      <w:szCs w:val="20"/>
    </w:rPr>
  </w:style>
  <w:style w:type="character" w:styleId="814" w:customStyle="1">
    <w:name w:val="Стандартный HTML Знак"/>
    <w:basedOn w:val="806"/>
    <w:link w:val="848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815">
    <w:name w:val="Символ сноски"/>
    <w:qFormat/>
    <w:pPr>
      <w:pBdr/>
      <w:spacing/>
      <w:ind/>
    </w:pPr>
    <w:rPr>
      <w:vertAlign w:val="superscript"/>
    </w:rPr>
  </w:style>
  <w:style w:type="character" w:styleId="816">
    <w:name w:val="footnote reference"/>
    <w:pPr>
      <w:pBdr/>
      <w:spacing/>
      <w:ind/>
    </w:pPr>
    <w:rPr>
      <w:vertAlign w:val="superscript"/>
    </w:rPr>
  </w:style>
  <w:style w:type="paragraph" w:styleId="817">
    <w:name w:val="Заголовок"/>
    <w:basedOn w:val="768"/>
    <w:next w:val="81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18">
    <w:name w:val="Body Text"/>
    <w:basedOn w:val="768"/>
    <w:pPr>
      <w:pBdr/>
      <w:spacing w:after="140" w:before="0" w:line="276" w:lineRule="auto"/>
      <w:ind/>
    </w:pPr>
  </w:style>
  <w:style w:type="paragraph" w:styleId="819">
    <w:name w:val="List"/>
    <w:basedOn w:val="818"/>
    <w:pPr>
      <w:pBdr/>
      <w:spacing/>
      <w:ind/>
    </w:pPr>
    <w:rPr>
      <w:rFonts w:cs="Noto Sans Devanagari"/>
    </w:rPr>
  </w:style>
  <w:style w:type="paragraph" w:styleId="820">
    <w:name w:val="Caption"/>
    <w:basedOn w:val="768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21">
    <w:name w:val="Указатель"/>
    <w:basedOn w:val="768"/>
    <w:qFormat/>
    <w:pPr>
      <w:suppressLineNumbers w:val="true"/>
      <w:pBdr/>
      <w:spacing/>
      <w:ind/>
    </w:pPr>
    <w:rPr>
      <w:rFonts w:cs="Noto Sans Devanagari"/>
    </w:rPr>
  </w:style>
  <w:style w:type="paragraph" w:styleId="822">
    <w:name w:val="Title"/>
    <w:basedOn w:val="768"/>
    <w:next w:val="768"/>
    <w:link w:val="787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823">
    <w:name w:val="Subtitle"/>
    <w:basedOn w:val="768"/>
    <w:next w:val="768"/>
    <w:link w:val="78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4">
    <w:name w:val="Quote"/>
    <w:basedOn w:val="768"/>
    <w:next w:val="768"/>
    <w:link w:val="789"/>
    <w:uiPriority w:val="29"/>
    <w:qFormat/>
    <w:pPr>
      <w:pBdr/>
      <w:spacing w:after="0" w:before="160"/>
      <w:ind/>
      <w:jc w:val="center"/>
    </w:pPr>
    <w:rPr>
      <w:i/>
      <w:iCs/>
      <w:color w:val="404040" w:themeColor="text1" w:themeTint="BF"/>
    </w:rPr>
  </w:style>
  <w:style w:type="paragraph" w:styleId="825">
    <w:name w:val="Intense Quote"/>
    <w:basedOn w:val="768"/>
    <w:next w:val="768"/>
    <w:link w:val="7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826">
    <w:name w:val="No Spacing"/>
    <w:basedOn w:val="768"/>
    <w:uiPriority w:val="1"/>
    <w:qFormat/>
    <w:pPr>
      <w:pBdr/>
      <w:spacing w:after="0" w:before="0" w:line="240" w:lineRule="auto"/>
      <w:ind/>
    </w:pPr>
  </w:style>
  <w:style w:type="paragraph" w:styleId="827">
    <w:name w:val="endnote text"/>
    <w:basedOn w:val="768"/>
    <w:link w:val="801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828">
    <w:name w:val="toc 1"/>
    <w:basedOn w:val="768"/>
    <w:next w:val="768"/>
    <w:uiPriority w:val="39"/>
    <w:unhideWhenUsed/>
    <w:pPr>
      <w:pBdr/>
      <w:spacing w:after="100" w:before="0"/>
      <w:ind/>
    </w:pPr>
  </w:style>
  <w:style w:type="paragraph" w:styleId="829">
    <w:name w:val="toc 2"/>
    <w:basedOn w:val="768"/>
    <w:next w:val="768"/>
    <w:uiPriority w:val="39"/>
    <w:unhideWhenUsed/>
    <w:pPr>
      <w:pBdr/>
      <w:spacing w:after="100" w:before="0"/>
      <w:ind w:left="220"/>
    </w:pPr>
  </w:style>
  <w:style w:type="paragraph" w:styleId="830">
    <w:name w:val="toc 3"/>
    <w:basedOn w:val="768"/>
    <w:next w:val="768"/>
    <w:uiPriority w:val="39"/>
    <w:unhideWhenUsed/>
    <w:pPr>
      <w:pBdr/>
      <w:spacing w:after="100" w:before="0"/>
      <w:ind w:left="440"/>
    </w:pPr>
  </w:style>
  <w:style w:type="paragraph" w:styleId="831">
    <w:name w:val="toc 4"/>
    <w:basedOn w:val="768"/>
    <w:next w:val="768"/>
    <w:uiPriority w:val="39"/>
    <w:unhideWhenUsed/>
    <w:pPr>
      <w:pBdr/>
      <w:spacing w:after="100" w:before="0"/>
      <w:ind w:left="660"/>
    </w:pPr>
  </w:style>
  <w:style w:type="paragraph" w:styleId="832">
    <w:name w:val="toc 5"/>
    <w:basedOn w:val="768"/>
    <w:next w:val="768"/>
    <w:uiPriority w:val="39"/>
    <w:unhideWhenUsed/>
    <w:pPr>
      <w:pBdr/>
      <w:spacing w:after="100" w:before="0"/>
      <w:ind w:left="880"/>
    </w:pPr>
  </w:style>
  <w:style w:type="paragraph" w:styleId="833">
    <w:name w:val="toc 6"/>
    <w:basedOn w:val="768"/>
    <w:next w:val="768"/>
    <w:uiPriority w:val="39"/>
    <w:unhideWhenUsed/>
    <w:pPr>
      <w:pBdr/>
      <w:spacing w:after="100" w:before="0"/>
      <w:ind w:left="1100"/>
    </w:pPr>
  </w:style>
  <w:style w:type="paragraph" w:styleId="834">
    <w:name w:val="toc 7"/>
    <w:basedOn w:val="768"/>
    <w:next w:val="768"/>
    <w:uiPriority w:val="39"/>
    <w:unhideWhenUsed/>
    <w:pPr>
      <w:pBdr/>
      <w:spacing w:after="100" w:before="0"/>
      <w:ind w:left="1320"/>
    </w:pPr>
  </w:style>
  <w:style w:type="paragraph" w:styleId="835">
    <w:name w:val="toc 8"/>
    <w:basedOn w:val="768"/>
    <w:next w:val="768"/>
    <w:uiPriority w:val="39"/>
    <w:unhideWhenUsed/>
    <w:pPr>
      <w:pBdr/>
      <w:spacing w:after="100" w:before="0"/>
      <w:ind w:left="1540"/>
    </w:pPr>
  </w:style>
  <w:style w:type="paragraph" w:styleId="836">
    <w:name w:val="toc 9"/>
    <w:basedOn w:val="768"/>
    <w:next w:val="768"/>
    <w:uiPriority w:val="39"/>
    <w:unhideWhenUsed/>
    <w:pPr>
      <w:pBdr/>
      <w:spacing w:after="100" w:before="0"/>
      <w:ind w:left="1760"/>
    </w:pPr>
  </w:style>
  <w:style w:type="paragraph" w:styleId="837">
    <w:name w:val="Index Heading"/>
    <w:basedOn w:val="817"/>
    <w:pPr>
      <w:pBdr/>
      <w:spacing/>
      <w:ind/>
    </w:pPr>
  </w:style>
  <w:style w:type="paragraph" w:styleId="838">
    <w:name w:val="TOC Heading"/>
    <w:uiPriority w:val="39"/>
    <w:unhideWhenUsed/>
    <w:qFormat/>
    <w:pPr>
      <w:widowControl w:val="true"/>
      <w:pBdr/>
      <w:bidi w:val="false"/>
      <w:spacing w:after="0" w:before="0"/>
      <w:ind/>
      <w:jc w:val="left"/>
    </w:pPr>
    <w:rPr>
      <w:rFonts w:ascii="Calibri" w:hAnsi="Calibri" w:eastAsia="Calibri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839">
    <w:name w:val="table of figures"/>
    <w:basedOn w:val="768"/>
    <w:next w:val="768"/>
    <w:uiPriority w:val="99"/>
    <w:unhideWhenUsed/>
    <w:pPr>
      <w:pBdr/>
      <w:spacing w:after="0" w:afterAutospacing="0" w:before="0"/>
      <w:ind/>
    </w:pPr>
  </w:style>
  <w:style w:type="paragraph" w:styleId="840">
    <w:name w:val="Balloon Text"/>
    <w:basedOn w:val="768"/>
    <w:link w:val="807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841">
    <w:name w:val="Header and Footer"/>
    <w:basedOn w:val="768"/>
    <w:qFormat/>
    <w:pPr>
      <w:pBdr/>
      <w:spacing/>
      <w:ind/>
    </w:pPr>
  </w:style>
  <w:style w:type="paragraph" w:styleId="842">
    <w:name w:val="Header"/>
    <w:basedOn w:val="768"/>
    <w:link w:val="809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43">
    <w:name w:val="Footer"/>
    <w:basedOn w:val="768"/>
    <w:link w:val="810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44">
    <w:name w:val="Annotation Text"/>
    <w:basedOn w:val="768"/>
    <w:link w:val="812"/>
    <w:uiPriority w:val="99"/>
    <w:semiHidden/>
    <w:unhideWhenUsed/>
    <w:pPr>
      <w:pBdr/>
      <w:spacing w:after="160" w:before="0" w:line="240" w:lineRule="auto"/>
      <w:ind/>
    </w:pPr>
    <w:rPr>
      <w:sz w:val="20"/>
      <w:szCs w:val="20"/>
    </w:rPr>
  </w:style>
  <w:style w:type="paragraph" w:styleId="845">
    <w:name w:val="annotation subject"/>
    <w:basedOn w:val="844"/>
    <w:next w:val="844"/>
    <w:link w:val="813"/>
    <w:uiPriority w:val="99"/>
    <w:semiHidden/>
    <w:unhideWhenUsed/>
    <w:qFormat/>
    <w:pPr>
      <w:pBdr/>
      <w:spacing/>
      <w:ind/>
    </w:pPr>
    <w:rPr>
      <w:b/>
      <w:bCs/>
    </w:rPr>
  </w:style>
  <w:style w:type="paragraph" w:styleId="846">
    <w:name w:val="List Paragraph"/>
    <w:basedOn w:val="768"/>
    <w:uiPriority w:val="34"/>
    <w:qFormat/>
    <w:pPr>
      <w:pBdr/>
      <w:spacing w:after="200" w:before="0"/>
      <w:ind w:left="720"/>
      <w:contextualSpacing w:val="true"/>
    </w:pPr>
  </w:style>
  <w:style w:type="paragraph" w:styleId="847">
    <w:name w:val="Normal (Web)"/>
    <w:basedOn w:val="768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48">
    <w:name w:val="HTML Preformatted"/>
    <w:basedOn w:val="768"/>
    <w:link w:val="814"/>
    <w:uiPriority w:val="99"/>
    <w:semiHidden/>
    <w:unhideWhenUsed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849" w:customStyle="1">
    <w:name w:val="msonormal"/>
    <w:basedOn w:val="768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styleId="850">
    <w:name w:val="ее"/>
    <w:basedOn w:val="768"/>
    <w:qFormat/>
    <w:pPr>
      <w:pBdr/>
      <w:spacing w:after="0" w:before="0" w:line="360" w:lineRule="auto"/>
      <w:ind w:firstLine="709"/>
      <w:jc w:val="both"/>
    </w:pPr>
  </w:style>
  <w:style w:type="paragraph" w:styleId="851">
    <w:name w:val="Comment"/>
    <w:basedOn w:val="768"/>
    <w:qFormat/>
    <w:pPr>
      <w:pBdr/>
      <w:spacing/>
      <w:ind/>
    </w:pPr>
    <w:rPr>
      <w:sz w:val="20"/>
      <w:szCs w:val="20"/>
    </w:rPr>
  </w:style>
  <w:style w:type="paragraph" w:styleId="852">
    <w:name w:val="footnote text"/>
    <w:basedOn w:val="768"/>
    <w:pPr>
      <w:suppressLineNumbers w:val="true"/>
      <w:pBdr/>
      <w:spacing/>
      <w:ind w:hanging="340" w:left="340"/>
    </w:pPr>
    <w:rPr>
      <w:sz w:val="20"/>
      <w:szCs w:val="20"/>
    </w:rPr>
  </w:style>
  <w:style w:type="numbering" w:styleId="853">
    <w:name w:val="Без списка"/>
    <w:uiPriority w:val="99"/>
    <w:semiHidden/>
    <w:unhideWhenUsed/>
    <w:qFormat/>
    <w:pPr>
      <w:pBdr/>
      <w:spacing/>
      <w:ind/>
    </w:pPr>
  </w:style>
  <w:style w:type="table" w:styleId="854">
    <w:name w:val="Table Grid Light"/>
    <w:basedOn w:val="979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1"/>
    <w:basedOn w:val="979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2"/>
    <w:basedOn w:val="979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Plain Table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Plain Table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1 Light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1 Light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2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2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3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3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1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2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3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4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4 - Accent 5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4 - Accent 6"/>
    <w:basedOn w:val="9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5 Dark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5 Dark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6 Colorful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6 Colorful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5f2" w:themeFill="accent1" w:themeFillTint="34"/>
        <w:tcBorders/>
      </w:tcPr>
    </w:tblStylePr>
    <w:tblStylePr w:type="band2Horz">
      <w:rPr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Horz">
      <w:rPr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7 Colorful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7 Colorful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Horz">
      <w:rPr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1 Light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1 Light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2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2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3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3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4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4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3d69c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5 Dark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2cddd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5 Dark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ac091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6 Colorful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6 Colorful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3dfee" w:themeFill="accent1" w:themeFillTint="40"/>
        <w:tcBorders/>
      </w:tcPr>
    </w:tblStylePr>
    <w:tblStylePr w:type="band2Horz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3d2" w:themeFill="accent2" w:themeFillTint="40"/>
        <w:tcBorders/>
      </w:tcPr>
    </w:tblStylePr>
    <w:tblStylePr w:type="band2Horz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6eed5" w:themeFill="accent3" w:themeFillTint="40"/>
        <w:tcBorders/>
      </w:tcPr>
    </w:tblStylePr>
    <w:tblStylePr w:type="band2Horz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8" w:themeFill="accent4" w:themeFillTint="40"/>
        <w:tcBorders/>
      </w:tcPr>
    </w:tblStylePr>
    <w:tblStylePr w:type="band2Horz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7 Colorful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eaf1" w:themeFill="accent5" w:themeFillTint="40"/>
        <w:tcBorders/>
      </w:tcPr>
    </w:tblStylePr>
    <w:tblStylePr w:type="band2Horz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7 Colorful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5d1" w:themeFill="accent6" w:themeFillTint="40"/>
        <w:tcBorders/>
      </w:tcPr>
    </w:tblStylePr>
    <w:tblStylePr w:type="band2Horz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ned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ned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8d7ea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3dddc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bf1d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&amp; Lined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&amp; Lined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dea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1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2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3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4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- Accent 5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- Accent 6"/>
    <w:basedOn w:val="9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default="1">
    <w:name w:val="Normal Table"/>
    <w:uiPriority w:val="99"/>
    <w:semiHidden/>
    <w:unhideWhenUsed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Table Grid"/>
    <w:basedOn w:val="97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091E1-6CEB-48E4-AA8E-5C9E756A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dc:language>ru-RU</dc:language>
  <cp:revision>26</cp:revision>
  <dcterms:created xsi:type="dcterms:W3CDTF">2023-10-19T13:16:00Z</dcterms:created>
  <dcterms:modified xsi:type="dcterms:W3CDTF">2025-09-17T12:48:30Z</dcterms:modified>
</cp:coreProperties>
</file>