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A14" w:rsidRPr="00FF7A14" w:rsidRDefault="00FF7A14" w:rsidP="00FF7A14">
      <w:pPr>
        <w:spacing w:line="360" w:lineRule="auto"/>
        <w:ind w:firstLine="709"/>
        <w:jc w:val="both"/>
        <w:rPr>
          <w:sz w:val="28"/>
          <w:szCs w:val="28"/>
        </w:rPr>
      </w:pPr>
      <w:r w:rsidRPr="00FF7A14">
        <w:rPr>
          <w:sz w:val="28"/>
          <w:szCs w:val="28"/>
        </w:rPr>
        <w:t xml:space="preserve">Компонент </w:t>
      </w:r>
      <w:proofErr w:type="spellStart"/>
      <w:r w:rsidRPr="00FF7A14">
        <w:rPr>
          <w:b/>
          <w:sz w:val="28"/>
          <w:szCs w:val="28"/>
        </w:rPr>
        <w:t>Label</w:t>
      </w:r>
      <w:proofErr w:type="spellEnd"/>
      <w:r w:rsidRPr="00FF7A14">
        <w:rPr>
          <w:sz w:val="28"/>
          <w:szCs w:val="28"/>
        </w:rPr>
        <w:t xml:space="preserve"> позволяет создать на форме надпись. Родственный ему компонент </w:t>
      </w:r>
      <w:proofErr w:type="spellStart"/>
      <w:r w:rsidRPr="00FF7A14">
        <w:rPr>
          <w:b/>
          <w:sz w:val="28"/>
          <w:szCs w:val="28"/>
        </w:rPr>
        <w:t>LinkLabel</w:t>
      </w:r>
      <w:proofErr w:type="spellEnd"/>
      <w:r w:rsidRPr="00FF7A14">
        <w:rPr>
          <w:sz w:val="28"/>
          <w:szCs w:val="28"/>
        </w:rPr>
        <w:t xml:space="preserve"> позволяет также оформить часть надписи в виде гиперссылки.</w:t>
      </w:r>
    </w:p>
    <w:p w:rsidR="00FF7A14" w:rsidRPr="00FF7A14" w:rsidRDefault="00FF7A14" w:rsidP="00FF7A14">
      <w:pPr>
        <w:spacing w:line="360" w:lineRule="auto"/>
        <w:ind w:firstLine="709"/>
        <w:jc w:val="both"/>
        <w:rPr>
          <w:sz w:val="28"/>
          <w:szCs w:val="28"/>
        </w:rPr>
      </w:pPr>
      <w:r w:rsidRPr="00FF7A14">
        <w:rPr>
          <w:sz w:val="28"/>
          <w:szCs w:val="28"/>
        </w:rPr>
        <w:t xml:space="preserve">Основные свойства компонента </w:t>
      </w:r>
      <w:proofErr w:type="spellStart"/>
      <w:r w:rsidRPr="00FF7A14">
        <w:rPr>
          <w:b/>
          <w:sz w:val="28"/>
          <w:szCs w:val="28"/>
        </w:rPr>
        <w:t>Label</w:t>
      </w:r>
      <w:proofErr w:type="spellEnd"/>
      <w:r w:rsidRPr="00FF7A14">
        <w:rPr>
          <w:sz w:val="28"/>
          <w:szCs w:val="28"/>
        </w:rPr>
        <w:t>:</w:t>
      </w:r>
    </w:p>
    <w:p w:rsidR="00FF7A14" w:rsidRPr="00FF7A14" w:rsidRDefault="00FF7A14" w:rsidP="00FF7A14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FF7A14">
        <w:rPr>
          <w:b/>
          <w:sz w:val="28"/>
          <w:szCs w:val="28"/>
        </w:rPr>
        <w:t>Text</w:t>
      </w:r>
      <w:proofErr w:type="spellEnd"/>
      <w:r w:rsidRPr="00FF7A14">
        <w:rPr>
          <w:sz w:val="28"/>
          <w:szCs w:val="28"/>
        </w:rPr>
        <w:t xml:space="preserve"> – определяет текст, отображаемый в качестве надписи.</w:t>
      </w:r>
    </w:p>
    <w:p w:rsidR="00FF7A14" w:rsidRPr="00FF7A14" w:rsidRDefault="00FF7A14" w:rsidP="00FF7A14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FF7A14">
        <w:rPr>
          <w:b/>
          <w:sz w:val="28"/>
          <w:szCs w:val="28"/>
        </w:rPr>
        <w:t>AutoSize</w:t>
      </w:r>
      <w:proofErr w:type="spellEnd"/>
      <w:r w:rsidRPr="00FF7A14">
        <w:rPr>
          <w:sz w:val="28"/>
          <w:szCs w:val="28"/>
        </w:rPr>
        <w:t xml:space="preserve"> – определяет, будет ли компонент автоматически принимать размеры, необходимые для отображения всего текста надписи (по умолчанию значение данного свойства равно </w:t>
      </w:r>
      <w:proofErr w:type="spellStart"/>
      <w:r w:rsidRPr="00FF7A14">
        <w:rPr>
          <w:b/>
          <w:color w:val="FF0000"/>
          <w:sz w:val="28"/>
          <w:szCs w:val="28"/>
        </w:rPr>
        <w:t>true</w:t>
      </w:r>
      <w:proofErr w:type="spellEnd"/>
      <w:r w:rsidRPr="00FF7A14">
        <w:rPr>
          <w:sz w:val="28"/>
          <w:szCs w:val="28"/>
        </w:rPr>
        <w:t>).</w:t>
      </w:r>
    </w:p>
    <w:p w:rsidR="00FF7A14" w:rsidRPr="00FF7A14" w:rsidRDefault="00FF7A14" w:rsidP="00FF7A14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FF7A14">
        <w:rPr>
          <w:b/>
          <w:sz w:val="28"/>
          <w:szCs w:val="28"/>
        </w:rPr>
        <w:t>TextAlign</w:t>
      </w:r>
      <w:proofErr w:type="spellEnd"/>
      <w:r w:rsidRPr="00FF7A14">
        <w:rPr>
          <w:sz w:val="28"/>
          <w:szCs w:val="28"/>
        </w:rPr>
        <w:t xml:space="preserve"> – определяет, по какой стороне компо</w:t>
      </w:r>
      <w:bookmarkStart w:id="0" w:name="_GoBack"/>
      <w:bookmarkEnd w:id="0"/>
      <w:r w:rsidRPr="00FF7A14">
        <w:rPr>
          <w:sz w:val="28"/>
          <w:szCs w:val="28"/>
        </w:rPr>
        <w:t xml:space="preserve">нента будет выравниваться текст. Данное свойство не вызывает никаких изменений при значении свойства </w:t>
      </w:r>
      <w:proofErr w:type="spellStart"/>
      <w:r w:rsidRPr="00FF7A14">
        <w:rPr>
          <w:b/>
          <w:sz w:val="28"/>
          <w:szCs w:val="28"/>
        </w:rPr>
        <w:t>AutoSize</w:t>
      </w:r>
      <w:proofErr w:type="spellEnd"/>
      <w:r w:rsidRPr="00FF7A14">
        <w:rPr>
          <w:sz w:val="28"/>
          <w:szCs w:val="28"/>
        </w:rPr>
        <w:t xml:space="preserve">, равном </w:t>
      </w:r>
      <w:proofErr w:type="spellStart"/>
      <w:r w:rsidRPr="00FF7A14">
        <w:rPr>
          <w:b/>
          <w:color w:val="FF0000"/>
          <w:sz w:val="28"/>
          <w:szCs w:val="28"/>
        </w:rPr>
        <w:t>true</w:t>
      </w:r>
      <w:proofErr w:type="spellEnd"/>
      <w:r w:rsidRPr="00FF7A14">
        <w:rPr>
          <w:sz w:val="28"/>
          <w:szCs w:val="28"/>
        </w:rPr>
        <w:t>.</w:t>
      </w:r>
    </w:p>
    <w:p w:rsidR="00FF7A14" w:rsidRPr="00FF7A14" w:rsidRDefault="00FF7A14" w:rsidP="00FF7A14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FF7A14">
        <w:rPr>
          <w:b/>
          <w:sz w:val="28"/>
          <w:szCs w:val="28"/>
        </w:rPr>
        <w:t>LinkColor</w:t>
      </w:r>
      <w:proofErr w:type="spellEnd"/>
      <w:r w:rsidRPr="00FF7A14">
        <w:rPr>
          <w:sz w:val="28"/>
          <w:szCs w:val="28"/>
        </w:rPr>
        <w:t xml:space="preserve"> – определяет цвет текста-ссылки в компоненте.</w:t>
      </w:r>
    </w:p>
    <w:p w:rsidR="00FF7A14" w:rsidRPr="00FF7A14" w:rsidRDefault="00FF7A14" w:rsidP="00FF7A14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FF7A14">
        <w:rPr>
          <w:b/>
          <w:sz w:val="28"/>
          <w:szCs w:val="28"/>
        </w:rPr>
        <w:t>VisitedLinkColor</w:t>
      </w:r>
      <w:proofErr w:type="spellEnd"/>
      <w:r w:rsidRPr="00FF7A14">
        <w:rPr>
          <w:sz w:val="28"/>
          <w:szCs w:val="28"/>
        </w:rPr>
        <w:t xml:space="preserve"> – определяет цвет текста-ссылки, по которой пользователь ранее уже нажимал.</w:t>
      </w:r>
    </w:p>
    <w:p w:rsidR="00FF7A14" w:rsidRPr="00FF7A14" w:rsidRDefault="00FF7A14" w:rsidP="00FF7A14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FF7A14">
        <w:rPr>
          <w:b/>
          <w:sz w:val="28"/>
          <w:szCs w:val="28"/>
        </w:rPr>
        <w:t>LinkVisited</w:t>
      </w:r>
      <w:proofErr w:type="spellEnd"/>
      <w:r w:rsidRPr="00FF7A14">
        <w:rPr>
          <w:sz w:val="28"/>
          <w:szCs w:val="28"/>
        </w:rPr>
        <w:t xml:space="preserve"> – определяет, проходил ли ранее пользователь по ссылке, содержащейся в компоненте (если проходил, то значение будет равно </w:t>
      </w:r>
      <w:proofErr w:type="spellStart"/>
      <w:r w:rsidRPr="00FF7A14">
        <w:rPr>
          <w:b/>
          <w:color w:val="FF0000"/>
          <w:sz w:val="28"/>
          <w:szCs w:val="28"/>
        </w:rPr>
        <w:t>true</w:t>
      </w:r>
      <w:proofErr w:type="spellEnd"/>
      <w:r w:rsidRPr="00FF7A14">
        <w:rPr>
          <w:sz w:val="28"/>
          <w:szCs w:val="28"/>
        </w:rPr>
        <w:t>).</w:t>
      </w:r>
    </w:p>
    <w:p w:rsidR="00FF7A14" w:rsidRPr="00FF7A14" w:rsidRDefault="00FF7A14" w:rsidP="00FF7A14">
      <w:pPr>
        <w:spacing w:line="360" w:lineRule="auto"/>
        <w:jc w:val="both"/>
        <w:rPr>
          <w:sz w:val="28"/>
          <w:szCs w:val="28"/>
        </w:rPr>
      </w:pPr>
    </w:p>
    <w:p w:rsidR="00FF7A14" w:rsidRPr="00FF7A14" w:rsidRDefault="00FF7A14" w:rsidP="00FF7A14">
      <w:pPr>
        <w:spacing w:line="360" w:lineRule="auto"/>
        <w:ind w:firstLine="709"/>
        <w:jc w:val="both"/>
        <w:rPr>
          <w:sz w:val="28"/>
          <w:szCs w:val="28"/>
        </w:rPr>
      </w:pPr>
      <w:r w:rsidRPr="00FF7A14">
        <w:rPr>
          <w:sz w:val="28"/>
          <w:szCs w:val="28"/>
        </w:rPr>
        <w:t xml:space="preserve">Чтобы компонент </w:t>
      </w:r>
      <w:proofErr w:type="spellStart"/>
      <w:r w:rsidRPr="00FF7A14">
        <w:rPr>
          <w:b/>
          <w:sz w:val="28"/>
          <w:szCs w:val="28"/>
        </w:rPr>
        <w:t>LinkLabel</w:t>
      </w:r>
      <w:proofErr w:type="spellEnd"/>
      <w:r w:rsidRPr="00FF7A14">
        <w:rPr>
          <w:sz w:val="28"/>
          <w:szCs w:val="28"/>
        </w:rPr>
        <w:t xml:space="preserve"> позволял пользователю проходить по гиперссылке, требуется прописать соответствующий обработчик для события </w:t>
      </w:r>
      <w:proofErr w:type="spellStart"/>
      <w:r w:rsidRPr="00FF7A14">
        <w:rPr>
          <w:b/>
          <w:sz w:val="28"/>
          <w:szCs w:val="28"/>
        </w:rPr>
        <w:t>LinkClicked</w:t>
      </w:r>
      <w:proofErr w:type="spellEnd"/>
      <w:r w:rsidRPr="00FF7A14">
        <w:rPr>
          <w:sz w:val="28"/>
          <w:szCs w:val="28"/>
        </w:rPr>
        <w:t>, возникающего при нажатии пользователем по гиперссылке. Для следующего примера нажатие по гиперссылке приведёт к открытию указанной ссылки в новом окне браузера:</w:t>
      </w:r>
    </w:p>
    <w:p w:rsidR="00FF7A14" w:rsidRPr="00FF7A14" w:rsidRDefault="00FF7A14" w:rsidP="00FF7A14">
      <w:pPr>
        <w:spacing w:line="360" w:lineRule="auto"/>
        <w:jc w:val="both"/>
        <w:rPr>
          <w:sz w:val="28"/>
          <w:szCs w:val="28"/>
        </w:rPr>
      </w:pPr>
      <w:r w:rsidRPr="00FF7A14">
        <w:rPr>
          <w:sz w:val="28"/>
          <w:szCs w:val="28"/>
        </w:rPr>
        <w:tab/>
      </w:r>
      <w:proofErr w:type="spellStart"/>
      <w:r w:rsidRPr="00FF7A14">
        <w:rPr>
          <w:sz w:val="28"/>
          <w:szCs w:val="28"/>
        </w:rPr>
        <w:t>Sy</w:t>
      </w:r>
      <w:r>
        <w:rPr>
          <w:sz w:val="28"/>
          <w:szCs w:val="28"/>
        </w:rPr>
        <w:t>stem.Diagnostics.Process.Start</w:t>
      </w:r>
      <w:proofErr w:type="spellEnd"/>
      <w:r>
        <w:rPr>
          <w:sz w:val="28"/>
          <w:szCs w:val="28"/>
        </w:rPr>
        <w:t>("http://www.mysite.ru"</w:t>
      </w:r>
      <w:r w:rsidRPr="00FF7A14">
        <w:rPr>
          <w:sz w:val="28"/>
          <w:szCs w:val="28"/>
        </w:rPr>
        <w:t>);</w:t>
      </w:r>
    </w:p>
    <w:p w:rsidR="00FF7A14" w:rsidRPr="00FF7A14" w:rsidRDefault="00FF7A14" w:rsidP="00FF7A14">
      <w:pPr>
        <w:spacing w:line="360" w:lineRule="auto"/>
        <w:jc w:val="both"/>
        <w:rPr>
          <w:sz w:val="28"/>
          <w:szCs w:val="28"/>
        </w:rPr>
      </w:pPr>
    </w:p>
    <w:p w:rsidR="00FF7A14" w:rsidRPr="00FF7A14" w:rsidRDefault="00FF7A14" w:rsidP="00FF7A14">
      <w:pPr>
        <w:spacing w:line="360" w:lineRule="auto"/>
        <w:ind w:firstLine="709"/>
        <w:jc w:val="both"/>
        <w:rPr>
          <w:sz w:val="28"/>
          <w:szCs w:val="28"/>
        </w:rPr>
      </w:pPr>
      <w:r w:rsidRPr="00FF7A14">
        <w:rPr>
          <w:sz w:val="28"/>
          <w:szCs w:val="28"/>
        </w:rPr>
        <w:t xml:space="preserve">Событие </w:t>
      </w:r>
      <w:proofErr w:type="spellStart"/>
      <w:r w:rsidRPr="00FF7A14">
        <w:rPr>
          <w:b/>
          <w:sz w:val="28"/>
          <w:szCs w:val="28"/>
        </w:rPr>
        <w:t>LinkClicked</w:t>
      </w:r>
      <w:proofErr w:type="spellEnd"/>
      <w:r w:rsidRPr="00FF7A14">
        <w:rPr>
          <w:sz w:val="28"/>
          <w:szCs w:val="28"/>
        </w:rPr>
        <w:t xml:space="preserve"> позволяет также организовать выполнение других операций по щелчку на гиперссылке (например, открытие файла с указанным именем и месторасположением).</w:t>
      </w:r>
    </w:p>
    <w:p w:rsidR="00FF7A14" w:rsidRPr="00FF7A14" w:rsidRDefault="00FF7A14" w:rsidP="00FF7A14">
      <w:pPr>
        <w:spacing w:line="360" w:lineRule="auto"/>
        <w:jc w:val="both"/>
        <w:rPr>
          <w:sz w:val="28"/>
          <w:szCs w:val="28"/>
        </w:rPr>
      </w:pPr>
    </w:p>
    <w:p w:rsidR="00FF7A14" w:rsidRPr="00FF7A14" w:rsidRDefault="00FF7A14" w:rsidP="00FF7A14">
      <w:pPr>
        <w:spacing w:line="360" w:lineRule="auto"/>
        <w:jc w:val="both"/>
        <w:rPr>
          <w:sz w:val="28"/>
          <w:szCs w:val="28"/>
        </w:rPr>
      </w:pPr>
    </w:p>
    <w:p w:rsidR="00FF7A14" w:rsidRPr="00FF7A14" w:rsidRDefault="00FF7A14" w:rsidP="00FF7A14">
      <w:pPr>
        <w:spacing w:line="360" w:lineRule="auto"/>
        <w:jc w:val="both"/>
        <w:rPr>
          <w:sz w:val="28"/>
          <w:szCs w:val="28"/>
        </w:rPr>
      </w:pPr>
    </w:p>
    <w:p w:rsidR="00205E06" w:rsidRPr="00733848" w:rsidRDefault="00205E06" w:rsidP="00FF7A14">
      <w:pPr>
        <w:spacing w:line="360" w:lineRule="auto"/>
        <w:jc w:val="both"/>
        <w:rPr>
          <w:sz w:val="28"/>
          <w:szCs w:val="28"/>
        </w:rPr>
      </w:pPr>
    </w:p>
    <w:sectPr w:rsidR="00205E06" w:rsidRPr="00733848" w:rsidSect="0073384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C608F0"/>
    <w:multiLevelType w:val="hybridMultilevel"/>
    <w:tmpl w:val="39D0681A"/>
    <w:lvl w:ilvl="0" w:tplc="EBC0B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48"/>
    <w:rsid w:val="00205E06"/>
    <w:rsid w:val="00733848"/>
    <w:rsid w:val="00FF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46C5A-8573-4320-9E87-0BAE9815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211</Words>
  <Characters>1208</Characters>
  <Application>Microsoft Office Word</Application>
  <DocSecurity>0</DocSecurity>
  <Lines>10</Lines>
  <Paragraphs>2</Paragraphs>
  <ScaleCrop>false</ScaleCrop>
  <Company>Home</Company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Пушкарев</dc:creator>
  <cp:keywords/>
  <dc:description/>
  <cp:lastModifiedBy>Александр Пушкарев</cp:lastModifiedBy>
  <cp:revision>2</cp:revision>
  <dcterms:created xsi:type="dcterms:W3CDTF">2020-02-21T09:14:00Z</dcterms:created>
  <dcterms:modified xsi:type="dcterms:W3CDTF">2020-02-21T09:45:00Z</dcterms:modified>
</cp:coreProperties>
</file>