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80" w:before="80"/>
        <w:ind w:firstLine="0" w:left="0" w:right="0"/>
        <w:jc w:val="center"/>
        <w:rPr>
          <w:rFonts w:ascii="Arial" w:hAnsi="Arial"/>
          <w:b w:val="1"/>
          <w:color w:val="000000"/>
          <w:sz w:val="48"/>
        </w:rPr>
      </w:pPr>
      <w:r>
        <w:rPr>
          <w:rFonts w:ascii="Cambria" w:hAnsi="Cambria"/>
          <w:b w:val="1"/>
          <w:color w:val="000000"/>
          <w:sz w:val="32"/>
          <w:u w:color="000000" w:val="single"/>
        </w:rPr>
        <w:t>ЛАБОРАТОРНАЯ РАБОТА №1. Технология работы в текстовом редакторе MS WORD. Ввод, редактирование текста. Форматирование, подготовка к печати сложного документа.</w:t>
      </w:r>
    </w:p>
    <w:p w14:paraId="02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0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Цель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8"/>
        </w:rPr>
        <w:t>работы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i w:val="1"/>
          <w:sz w:val="28"/>
        </w:rPr>
        <w:t> </w:t>
      </w:r>
      <w:r>
        <w:rPr>
          <w:rFonts w:ascii="Times New Roman" w:hAnsi="Times New Roman"/>
          <w:i w:val="1"/>
          <w:sz w:val="28"/>
        </w:rPr>
        <w:t xml:space="preserve"> изучение</w:t>
      </w:r>
      <w:r>
        <w:rPr>
          <w:rFonts w:ascii="Times New Roman" w:hAnsi="Times New Roman"/>
          <w:i w:val="1"/>
          <w:sz w:val="28"/>
        </w:rPr>
        <w:t> </w:t>
      </w:r>
      <w:r>
        <w:rPr>
          <w:rFonts w:ascii="Times New Roman" w:hAnsi="Times New Roman"/>
          <w:i w:val="1"/>
          <w:sz w:val="28"/>
        </w:rPr>
        <w:t xml:space="preserve"> технологии создания, сохранения и подготовки к печати документов. Освоить создание колонок, оформление колонтитулов и сносок, установку параметров страниц и создание разделов документа, вывод документа на печать.</w:t>
      </w:r>
    </w:p>
    <w:p w14:paraId="0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05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1.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Откройте 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Оформление.doc</w:t>
      </w:r>
      <w:r>
        <w:rPr>
          <w:rFonts w:ascii="Times New Roman" w:hAnsi="Times New Roman"/>
          <w:i w:val="1"/>
          <w:sz w:val="28"/>
        </w:rPr>
        <w:t>.</w:t>
      </w:r>
    </w:p>
    <w:p w14:paraId="06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2.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Задание параметров страницы.</w:t>
      </w:r>
    </w:p>
    <w:p w14:paraId="07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b w:val="1"/>
          <w:sz w:val="28"/>
        </w:rPr>
        <w:t>Параметры страницы</w:t>
      </w:r>
    </w:p>
    <w:p w14:paraId="08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На закладке </w:t>
      </w:r>
      <w:r>
        <w:rPr>
          <w:rFonts w:ascii="Times New Roman" w:hAnsi="Times New Roman"/>
          <w:b w:val="1"/>
          <w:sz w:val="28"/>
        </w:rPr>
        <w:t>Поля</w:t>
      </w:r>
      <w:r>
        <w:rPr>
          <w:rFonts w:ascii="Times New Roman" w:hAnsi="Times New Roman"/>
          <w:sz w:val="28"/>
        </w:rPr>
        <w:t xml:space="preserve"> задаются: Верхнее – 2см, Нижнее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– 2,5см, Левое – 2,5 - 3см, Правое – 1 – 1,5см</w:t>
      </w:r>
    </w:p>
    <w:p w14:paraId="09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На закладке </w:t>
      </w:r>
      <w:r>
        <w:rPr>
          <w:rFonts w:ascii="Times New Roman" w:hAnsi="Times New Roman"/>
          <w:b w:val="1"/>
          <w:sz w:val="28"/>
        </w:rPr>
        <w:t>Источник бумаги</w:t>
      </w:r>
      <w:r>
        <w:rPr>
          <w:rFonts w:ascii="Times New Roman" w:hAnsi="Times New Roman"/>
          <w:sz w:val="28"/>
        </w:rPr>
        <w:t xml:space="preserve"> задаются колонтитулы: убрать галочку колонтитул первой страницы, верхний колонтитул – 0 см, нижний колонтитул – 1,5 - 2 см. </w:t>
      </w:r>
      <w:r>
        <w:rPr>
          <w:rFonts w:ascii="Times New Roman" w:hAnsi="Times New Roman"/>
          <w:b w:val="1"/>
          <w:sz w:val="28"/>
        </w:rPr>
        <w:t>ОК</w:t>
      </w:r>
    </w:p>
    <w:p w14:paraId="0A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3.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Форматирование абзацев</w:t>
      </w:r>
    </w:p>
    <w:p w14:paraId="0B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Правка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b w:val="1"/>
          <w:sz w:val="28"/>
        </w:rPr>
        <w:t>Выделить все</w:t>
      </w:r>
    </w:p>
    <w:p w14:paraId="0C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Абзац</w:t>
      </w:r>
      <w:r>
        <w:rPr>
          <w:rFonts w:ascii="Times New Roman" w:hAnsi="Times New Roman"/>
          <w:sz w:val="28"/>
        </w:rPr>
        <w:t>.</w:t>
      </w:r>
    </w:p>
    <w:p w14:paraId="0D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Выравнивание</w:t>
      </w:r>
      <w:r>
        <w:rPr>
          <w:rFonts w:ascii="Times New Roman" w:hAnsi="Times New Roman"/>
          <w:sz w:val="28"/>
        </w:rPr>
        <w:t xml:space="preserve">– по ширине, </w:t>
      </w:r>
      <w:r>
        <w:rPr>
          <w:rFonts w:ascii="Times New Roman" w:hAnsi="Times New Roman"/>
          <w:b w:val="1"/>
          <w:sz w:val="28"/>
        </w:rPr>
        <w:t>Отступы слева и справа</w:t>
      </w:r>
      <w:r>
        <w:rPr>
          <w:rFonts w:ascii="Times New Roman" w:hAnsi="Times New Roman"/>
          <w:sz w:val="28"/>
        </w:rPr>
        <w:t xml:space="preserve"> – 0</w:t>
      </w:r>
      <w:r>
        <w:rPr>
          <w:rFonts w:ascii="Times New Roman" w:hAnsi="Times New Roman"/>
          <w:b w:val="1"/>
          <w:sz w:val="28"/>
        </w:rPr>
        <w:t>, Интервалы перед и после</w:t>
      </w:r>
      <w:r>
        <w:rPr>
          <w:rFonts w:ascii="Times New Roman" w:hAnsi="Times New Roman"/>
          <w:sz w:val="28"/>
        </w:rPr>
        <w:t xml:space="preserve"> – 0.</w:t>
      </w:r>
    </w:p>
    <w:p w14:paraId="0E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Первая строка</w:t>
      </w:r>
      <w:r>
        <w:rPr>
          <w:rFonts w:ascii="Times New Roman" w:hAnsi="Times New Roman"/>
          <w:sz w:val="28"/>
        </w:rPr>
        <w:t>– отступ на 1 – 1,5 см.</w:t>
      </w:r>
    </w:p>
    <w:p w14:paraId="0F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Междустрочный интервал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– полуторный.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ОК</w:t>
      </w:r>
    </w:p>
    <w:p w14:paraId="10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4.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Форматирование текста</w:t>
      </w:r>
    </w:p>
    <w:p w14:paraId="11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Правка – Выделить все</w:t>
      </w:r>
    </w:p>
    <w:p w14:paraId="12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Шрифт</w:t>
      </w:r>
    </w:p>
    <w:p w14:paraId="13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Шрифт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Times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Roman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Начертание</w:t>
      </w:r>
      <w:r>
        <w:rPr>
          <w:rFonts w:ascii="Times New Roman" w:hAnsi="Times New Roman"/>
          <w:sz w:val="28"/>
        </w:rPr>
        <w:t xml:space="preserve"> – Обычный, </w:t>
      </w:r>
      <w:r>
        <w:rPr>
          <w:rFonts w:ascii="Times New Roman" w:hAnsi="Times New Roman"/>
          <w:b w:val="1"/>
          <w:sz w:val="28"/>
        </w:rPr>
        <w:t>Размер</w:t>
      </w:r>
      <w:r>
        <w:rPr>
          <w:rFonts w:ascii="Times New Roman" w:hAnsi="Times New Roman"/>
          <w:sz w:val="28"/>
        </w:rPr>
        <w:t xml:space="preserve"> – 14. </w:t>
      </w:r>
      <w:r>
        <w:rPr>
          <w:rFonts w:ascii="Times New Roman" w:hAnsi="Times New Roman"/>
          <w:b w:val="1"/>
          <w:sz w:val="28"/>
        </w:rPr>
        <w:t>ОК</w:t>
      </w:r>
    </w:p>
    <w:p w14:paraId="14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5.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Добавление страниц, разрыв текста</w:t>
      </w:r>
    </w:p>
    <w:p w14:paraId="15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Встать в начало всего документа</w:t>
      </w:r>
    </w:p>
    <w:p w14:paraId="16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Нажать 2 раза комбинацию клавиш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CTRL</w:t>
      </w:r>
      <w:r>
        <w:rPr>
          <w:rFonts w:ascii="Times New Roman" w:hAnsi="Times New Roman"/>
          <w:b w:val="1"/>
          <w:sz w:val="28"/>
        </w:rPr>
        <w:t>+</w:t>
      </w:r>
      <w:r>
        <w:rPr>
          <w:rFonts w:ascii="Times New Roman" w:hAnsi="Times New Roman"/>
          <w:b w:val="1"/>
          <w:sz w:val="28"/>
        </w:rPr>
        <w:t>ENTER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(будут созданы 2 новые страницы вначале документа)</w:t>
      </w:r>
    </w:p>
    <w:p w14:paraId="17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Просмотреть текст всего документа, и используя комбинацию клавиш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CTRL</w:t>
      </w:r>
      <w:r>
        <w:rPr>
          <w:rFonts w:ascii="Times New Roman" w:hAnsi="Times New Roman"/>
          <w:b w:val="1"/>
          <w:sz w:val="28"/>
        </w:rPr>
        <w:t>+</w:t>
      </w:r>
      <w:r>
        <w:rPr>
          <w:rFonts w:ascii="Times New Roman" w:hAnsi="Times New Roman"/>
          <w:b w:val="1"/>
          <w:sz w:val="28"/>
        </w:rPr>
        <w:t>ENTER</w:t>
      </w:r>
      <w:r>
        <w:rPr>
          <w:rFonts w:ascii="Times New Roman" w:hAnsi="Times New Roman"/>
          <w:sz w:val="28"/>
        </w:rPr>
        <w:t>перенести каждую Главу, заключение, список литературы и приложения на новую страницу.</w:t>
      </w:r>
    </w:p>
    <w:p w14:paraId="18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6.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Нумерация</w:t>
      </w:r>
    </w:p>
    <w:p w14:paraId="19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Вставка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b w:val="1"/>
          <w:sz w:val="28"/>
        </w:rPr>
        <w:t>Номера страниц</w:t>
      </w:r>
    </w:p>
    <w:p w14:paraId="1A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Положение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– Внизу, </w:t>
      </w:r>
      <w:r>
        <w:rPr>
          <w:rFonts w:ascii="Times New Roman" w:hAnsi="Times New Roman"/>
          <w:b w:val="1"/>
          <w:sz w:val="28"/>
        </w:rPr>
        <w:t>Выравнивание</w:t>
      </w:r>
      <w:r>
        <w:rPr>
          <w:rFonts w:ascii="Times New Roman" w:hAnsi="Times New Roman"/>
          <w:sz w:val="28"/>
        </w:rPr>
        <w:t xml:space="preserve"> – от центра, галочку </w:t>
      </w:r>
      <w:r>
        <w:rPr>
          <w:rFonts w:ascii="Times New Roman" w:hAnsi="Times New Roman"/>
          <w:b w:val="1"/>
          <w:sz w:val="28"/>
        </w:rPr>
        <w:t>Номер на первой странице</w:t>
      </w:r>
      <w:r>
        <w:rPr>
          <w:rFonts w:ascii="Times New Roman" w:hAnsi="Times New Roman"/>
          <w:sz w:val="28"/>
        </w:rPr>
        <w:t xml:space="preserve"> – убрать. </w:t>
      </w:r>
      <w:r>
        <w:rPr>
          <w:rFonts w:ascii="Times New Roman" w:hAnsi="Times New Roman"/>
          <w:b w:val="1"/>
          <w:sz w:val="28"/>
        </w:rPr>
        <w:t>ОК</w:t>
      </w:r>
    </w:p>
    <w:p w14:paraId="1B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7.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Оформление заголовков</w:t>
      </w:r>
    </w:p>
    <w:p w14:paraId="1C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Выделить слово ВВЕДЕНИЕ</w:t>
      </w:r>
    </w:p>
    <w:p w14:paraId="1D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Стиль</w:t>
      </w:r>
    </w:p>
    <w:p w14:paraId="1E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появившемся окне (справа) выбрать </w:t>
      </w:r>
      <w:r>
        <w:rPr>
          <w:rFonts w:ascii="Times New Roman" w:hAnsi="Times New Roman"/>
          <w:b w:val="1"/>
          <w:sz w:val="28"/>
        </w:rPr>
        <w:t>Заголовок 1</w:t>
      </w:r>
      <w:r>
        <w:rPr>
          <w:rFonts w:ascii="Times New Roman" w:hAnsi="Times New Roman"/>
          <w:sz w:val="28"/>
        </w:rPr>
        <w:t>.</w:t>
      </w:r>
    </w:p>
    <w:p w14:paraId="1F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Аналогично выделить и применить </w:t>
      </w:r>
      <w:r>
        <w:rPr>
          <w:rFonts w:ascii="Times New Roman" w:hAnsi="Times New Roman"/>
          <w:b w:val="1"/>
          <w:sz w:val="28"/>
        </w:rPr>
        <w:t>Заголовок 1</w:t>
      </w:r>
      <w:r>
        <w:rPr>
          <w:rFonts w:ascii="Times New Roman" w:hAnsi="Times New Roman"/>
          <w:sz w:val="28"/>
        </w:rPr>
        <w:t xml:space="preserve"> к названием всех Глав, заключению, библиографии и приложению</w:t>
      </w:r>
    </w:p>
    <w:p w14:paraId="20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Выделить раздел 1.1. вместе с названием.</w:t>
      </w:r>
    </w:p>
    <w:p w14:paraId="21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Стиль</w:t>
      </w:r>
    </w:p>
    <w:p w14:paraId="22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появившемся окне (справа) выбрать </w:t>
      </w:r>
      <w:r>
        <w:rPr>
          <w:rFonts w:ascii="Times New Roman" w:hAnsi="Times New Roman"/>
          <w:b w:val="1"/>
          <w:sz w:val="28"/>
        </w:rPr>
        <w:t>Заголовок 2</w:t>
      </w:r>
      <w:r>
        <w:rPr>
          <w:rFonts w:ascii="Times New Roman" w:hAnsi="Times New Roman"/>
          <w:sz w:val="28"/>
        </w:rPr>
        <w:t>.</w:t>
      </w:r>
    </w:p>
    <w:p w14:paraId="23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Аналогично выделить и применить </w:t>
      </w:r>
      <w:r>
        <w:rPr>
          <w:rFonts w:ascii="Times New Roman" w:hAnsi="Times New Roman"/>
          <w:b w:val="1"/>
          <w:sz w:val="28"/>
        </w:rPr>
        <w:t>Заголовок 2</w:t>
      </w:r>
      <w:r>
        <w:rPr>
          <w:rFonts w:ascii="Times New Roman" w:hAnsi="Times New Roman"/>
          <w:sz w:val="28"/>
        </w:rPr>
        <w:t xml:space="preserve"> к названием всех разделов (1.2., 1.3., …, 2.1., 2.2., …)</w:t>
      </w:r>
    </w:p>
    <w:p w14:paraId="24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Выделить раздел 1.1.1</w:t>
      </w:r>
    </w:p>
    <w:p w14:paraId="25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Стиль</w:t>
      </w:r>
    </w:p>
    <w:p w14:paraId="26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появившемся окне (справа) выбрать </w:t>
      </w:r>
      <w:r>
        <w:rPr>
          <w:rFonts w:ascii="Times New Roman" w:hAnsi="Times New Roman"/>
          <w:b w:val="1"/>
          <w:sz w:val="28"/>
        </w:rPr>
        <w:t>Заголовок 3</w:t>
      </w:r>
      <w:r>
        <w:rPr>
          <w:rFonts w:ascii="Times New Roman" w:hAnsi="Times New Roman"/>
          <w:sz w:val="28"/>
        </w:rPr>
        <w:t>.</w:t>
      </w:r>
    </w:p>
    <w:p w14:paraId="27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Аналогично выделить и применить </w:t>
      </w:r>
      <w:r>
        <w:rPr>
          <w:rFonts w:ascii="Times New Roman" w:hAnsi="Times New Roman"/>
          <w:b w:val="1"/>
          <w:sz w:val="28"/>
        </w:rPr>
        <w:t>Заголовок 3</w:t>
      </w:r>
      <w:r>
        <w:rPr>
          <w:rFonts w:ascii="Times New Roman" w:hAnsi="Times New Roman"/>
          <w:sz w:val="28"/>
        </w:rPr>
        <w:t xml:space="preserve"> к названием всех разделов (1.1.2., 1.1.3., …, 1.2.1., 1.2.2., …)</w:t>
      </w:r>
    </w:p>
    <w:p w14:paraId="28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8.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Создание оглавления</w:t>
      </w:r>
    </w:p>
    <w:p w14:paraId="29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Перейти на 2 страницу</w:t>
      </w:r>
    </w:p>
    <w:p w14:paraId="2A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Нажмите </w:t>
      </w:r>
      <w:r>
        <w:rPr>
          <w:rFonts w:ascii="Times New Roman" w:hAnsi="Times New Roman"/>
          <w:b w:val="1"/>
          <w:sz w:val="28"/>
        </w:rPr>
        <w:t>Enter</w:t>
      </w:r>
      <w:r>
        <w:rPr>
          <w:rFonts w:ascii="Times New Roman" w:hAnsi="Times New Roman"/>
          <w:sz w:val="28"/>
        </w:rPr>
        <w:t xml:space="preserve"> 2 раза, напечатайте слово ОГЛАВЛЕНИЕ.</w:t>
      </w:r>
    </w:p>
    <w:p w14:paraId="2B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Вставка – Ссылка – Оглавление и указатели</w:t>
      </w:r>
    </w:p>
    <w:p w14:paraId="2C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Переходим на закладку </w:t>
      </w:r>
      <w:r>
        <w:rPr>
          <w:rFonts w:ascii="Times New Roman" w:hAnsi="Times New Roman"/>
          <w:b w:val="1"/>
          <w:sz w:val="28"/>
        </w:rPr>
        <w:t>Оглавление.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drawing>
          <wp:inline>
            <wp:extent cx="1219200" cy="1409700"/>
            <wp:docPr id="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 rot="0">
                      <a:off x="0" y="0"/>
                      <a:ext cx="1219200" cy="140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8"/>
        </w:rPr>
        <w:t>ОК</w:t>
      </w:r>
    </w:p>
    <w:p w14:paraId="2D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9.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Оформление списков</w:t>
      </w:r>
    </w:p>
    <w:p w14:paraId="2E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Выделите весь список литературы</w:t>
      </w:r>
    </w:p>
    <w:p w14:paraId="2F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Список - Нумерованный</w:t>
      </w:r>
    </w:p>
    <w:p w14:paraId="30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ОК</w:t>
      </w:r>
    </w:p>
    <w:p w14:paraId="31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Таблица – Сортировка</w:t>
      </w:r>
    </w:p>
    <w:p w14:paraId="32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По возрастанию – </w:t>
      </w:r>
      <w:r>
        <w:rPr>
          <w:rFonts w:ascii="Times New Roman" w:hAnsi="Times New Roman"/>
          <w:b w:val="1"/>
          <w:sz w:val="28"/>
        </w:rPr>
        <w:t>ОК</w:t>
      </w:r>
    </w:p>
    <w:p w14:paraId="33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 xml:space="preserve">10. </w:t>
      </w:r>
      <w:r>
        <w:rPr>
          <w:rFonts w:ascii="Times New Roman" w:hAnsi="Times New Roman"/>
          <w:i w:val="1"/>
          <w:sz w:val="28"/>
        </w:rPr>
        <w:t>Создание титульного листа</w:t>
      </w:r>
    </w:p>
    <w:p w14:paraId="34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Выделите 1 лист.</w:t>
      </w:r>
    </w:p>
    <w:p w14:paraId="35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Стиль – Очистить формат</w:t>
      </w:r>
    </w:p>
    <w:p w14:paraId="36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Формат – Шрифт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Times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Roman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Начертание</w:t>
      </w:r>
      <w:r>
        <w:rPr>
          <w:rFonts w:ascii="Times New Roman" w:hAnsi="Times New Roman"/>
          <w:sz w:val="28"/>
        </w:rPr>
        <w:t xml:space="preserve"> – Обычный, </w:t>
      </w:r>
      <w:r>
        <w:rPr>
          <w:rFonts w:ascii="Times New Roman" w:hAnsi="Times New Roman"/>
          <w:b w:val="1"/>
          <w:sz w:val="28"/>
        </w:rPr>
        <w:t>Размер</w:t>
      </w:r>
      <w:r>
        <w:rPr>
          <w:rFonts w:ascii="Times New Roman" w:hAnsi="Times New Roman"/>
          <w:sz w:val="28"/>
        </w:rPr>
        <w:t xml:space="preserve"> – 14</w:t>
      </w:r>
    </w:p>
    <w:p w14:paraId="37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Выравнивание</w:t>
      </w:r>
      <w:r>
        <w:rPr>
          <w:rFonts w:ascii="Times New Roman" w:hAnsi="Times New Roman"/>
          <w:sz w:val="28"/>
        </w:rPr>
        <w:t>– по центру</w:t>
      </w:r>
    </w:p>
    <w:p w14:paraId="38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Междустрочный интервал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– одинарный</w:t>
      </w:r>
    </w:p>
    <w:p w14:paraId="3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10420"/>
        <w:gridCol w:w="7618"/>
      </w:tblGrid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Министерство образования и науки РФ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C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2-я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D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E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3-я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4-я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«Уральский государственный педагогический университет»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5-я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Факультет … или Институт… (указывается свой факультет или институт)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6-я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Кафедра … (по которой выполняется работа)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7-10-я строки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Пустые строки (просто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Enter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>
        <w:tc>
          <w:tcPr>
            <w:tcW w:type="dxa" w:w="18038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Формат – Шрифт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Times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New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Roman</w:t>
            </w:r>
            <w:r>
              <w:rPr>
                <w:rFonts w:ascii="Times New Roman" w:hAnsi="Times New Roman"/>
                <w:sz w:val="28"/>
              </w:rPr>
              <w:t xml:space="preserve">, </w:t>
            </w:r>
            <w:r>
              <w:rPr>
                <w:rFonts w:ascii="Times New Roman" w:hAnsi="Times New Roman"/>
                <w:b w:val="1"/>
                <w:sz w:val="28"/>
              </w:rPr>
              <w:t>Начертание</w:t>
            </w:r>
            <w:r>
              <w:rPr>
                <w:rFonts w:ascii="Times New Roman" w:hAnsi="Times New Roman"/>
                <w:sz w:val="28"/>
              </w:rPr>
              <w:t xml:space="preserve"> – Жирный, </w:t>
            </w:r>
            <w:r>
              <w:rPr>
                <w:rFonts w:ascii="Times New Roman" w:hAnsi="Times New Roman"/>
                <w:b w:val="1"/>
                <w:sz w:val="28"/>
              </w:rPr>
              <w:t>Размер</w:t>
            </w:r>
            <w:r>
              <w:rPr>
                <w:rFonts w:ascii="Times New Roman" w:hAnsi="Times New Roman"/>
                <w:sz w:val="28"/>
              </w:rPr>
              <w:t xml:space="preserve"> – 20-24</w:t>
            </w:r>
          </w:p>
          <w:p w14:paraId="4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Выравнивание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по центру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11-я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ЭЛЕКТРОННЫЕ УЧЕБНЫЕ МАТЕРИАЛЫ (указывается название работы)</w:t>
            </w:r>
          </w:p>
          <w:p w14:paraId="4C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</w:tr>
      <w:tr>
        <w:tc>
          <w:tcPr>
            <w:tcW w:type="dxa" w:w="18038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D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Формат – Шрифт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Times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New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Roman</w:t>
            </w:r>
            <w:r>
              <w:rPr>
                <w:rFonts w:ascii="Times New Roman" w:hAnsi="Times New Roman"/>
                <w:sz w:val="28"/>
              </w:rPr>
              <w:t xml:space="preserve">, </w:t>
            </w:r>
            <w:r>
              <w:rPr>
                <w:rFonts w:ascii="Times New Roman" w:hAnsi="Times New Roman"/>
                <w:b w:val="1"/>
                <w:sz w:val="28"/>
              </w:rPr>
              <w:t>Начертание</w:t>
            </w:r>
            <w:r>
              <w:rPr>
                <w:rFonts w:ascii="Times New Roman" w:hAnsi="Times New Roman"/>
                <w:sz w:val="28"/>
              </w:rPr>
              <w:t xml:space="preserve"> – Курсив, </w:t>
            </w:r>
            <w:r>
              <w:rPr>
                <w:rFonts w:ascii="Times New Roman" w:hAnsi="Times New Roman"/>
                <w:b w:val="1"/>
                <w:sz w:val="28"/>
              </w:rPr>
              <w:t>Размер</w:t>
            </w:r>
            <w:r>
              <w:rPr>
                <w:rFonts w:ascii="Times New Roman" w:hAnsi="Times New Roman"/>
                <w:sz w:val="28"/>
              </w:rPr>
              <w:t xml:space="preserve"> – 16</w:t>
            </w:r>
          </w:p>
          <w:p w14:paraId="4E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Выравнивание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по центру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4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12-я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Выпускная квалификационная работа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13-я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по специальности 050202 – Информатика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14-16-я строки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Пустые строки (просто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Enter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17-я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 xml:space="preserve">Команда меню </w:t>
            </w:r>
            <w:r>
              <w:rPr>
                <w:rFonts w:ascii="Times New Roman" w:hAnsi="Times New Roman"/>
                <w:b w:val="1"/>
                <w:sz w:val="28"/>
              </w:rPr>
              <w:t>Таблица – Вставить – Таблица - 2 столбца, 1 строка.</w:t>
            </w:r>
          </w:p>
          <w:p w14:paraId="5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Таблица - Свойства таблицы</w:t>
            </w:r>
            <w:r>
              <w:rPr>
                <w:rFonts w:ascii="Times New Roman" w:hAnsi="Times New Roman"/>
                <w:sz w:val="28"/>
              </w:rPr>
              <w:t xml:space="preserve">. Вкладка </w:t>
            </w:r>
            <w:r>
              <w:rPr>
                <w:rFonts w:ascii="Times New Roman" w:hAnsi="Times New Roman"/>
                <w:b w:val="1"/>
                <w:sz w:val="28"/>
              </w:rPr>
              <w:t>Таблица</w:t>
            </w:r>
            <w:r>
              <w:rPr>
                <w:rFonts w:ascii="Times New Roman" w:hAnsi="Times New Roman"/>
                <w:sz w:val="28"/>
              </w:rPr>
              <w:t xml:space="preserve"> кнопка </w:t>
            </w:r>
            <w:r>
              <w:rPr>
                <w:rFonts w:ascii="Times New Roman" w:hAnsi="Times New Roman"/>
                <w:b w:val="1"/>
                <w:sz w:val="28"/>
              </w:rPr>
              <w:t>Границы и заливка – Нет границ</w:t>
            </w:r>
            <w:r>
              <w:rPr>
                <w:rFonts w:ascii="Times New Roman" w:hAnsi="Times New Roman"/>
                <w:sz w:val="28"/>
              </w:rPr>
              <w:t>;</w:t>
            </w:r>
          </w:p>
        </w:tc>
      </w:tr>
      <w:tr>
        <w:tc>
          <w:tcPr>
            <w:tcW w:type="dxa" w:w="18038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Формат – Шрифт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Times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New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Roman</w:t>
            </w:r>
            <w:r>
              <w:rPr>
                <w:rFonts w:ascii="Times New Roman" w:hAnsi="Times New Roman"/>
                <w:sz w:val="28"/>
              </w:rPr>
              <w:t xml:space="preserve">, </w:t>
            </w:r>
            <w:r>
              <w:rPr>
                <w:rFonts w:ascii="Times New Roman" w:hAnsi="Times New Roman"/>
                <w:b w:val="1"/>
                <w:sz w:val="28"/>
              </w:rPr>
              <w:t>Начертание</w:t>
            </w:r>
            <w:r>
              <w:rPr>
                <w:rFonts w:ascii="Times New Roman" w:hAnsi="Times New Roman"/>
                <w:sz w:val="28"/>
              </w:rPr>
              <w:t xml:space="preserve"> – Обычный, </w:t>
            </w:r>
            <w:r>
              <w:rPr>
                <w:rFonts w:ascii="Times New Roman" w:hAnsi="Times New Roman"/>
                <w:b w:val="1"/>
                <w:sz w:val="28"/>
              </w:rPr>
              <w:t>Размер</w:t>
            </w:r>
            <w:r>
              <w:rPr>
                <w:rFonts w:ascii="Times New Roman" w:hAnsi="Times New Roman"/>
                <w:sz w:val="28"/>
              </w:rPr>
              <w:t xml:space="preserve"> – 14</w:t>
            </w:r>
          </w:p>
          <w:p w14:paraId="5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Выравнивание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по левому краю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18-27-я строки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5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Оформление таблицы в соответствии с рисунком.</w:t>
            </w:r>
          </w:p>
        </w:tc>
      </w:tr>
    </w:tbl>
    <w:p w14:paraId="5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tbl>
      <w:tblPr/>
      <w:tblGrid>
        <w:gridCol w:w="1560"/>
      </w:tblGrid>
      <w:tr>
        <w:tc>
          <w:tcPr>
            <w:tcW w:type="dxa" w:w="1560"/>
            <w:vAlign w:val="top"/>
          </w:tcPr>
          <w:tbl>
            <w:tblPr/>
            <w:tblGrid>
              <w:gridCol/>
            </w:tblGrid>
            <w:tr>
              <w:tc>
                <w:tcPr>
                  <w:tcW w:type="dxa" w:w="0"/>
                </w:tcPr>
                <w:p w14:paraId="5D000000">
                  <w:pPr>
                    <w:spacing w:after="0" w:before="0"/>
                    <w:ind w:firstLine="0" w:left="0" w:right="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18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0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19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20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21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22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23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24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25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26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  <w:r>
                    <w:rPr>
                      <w:rFonts w:ascii="Times New Roman" w:hAnsi="Times New Roman"/>
                      <w:sz w:val="24"/>
                    </w:rPr>
                    <w:t>27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1"/>
                      <w:sz w:val="24"/>
                    </w:rPr>
                    <w:t>строка</w:t>
                  </w:r>
                </w:p>
              </w:tc>
            </w:tr>
          </w:tbl>
          <w:p w14:paraId="5E000000">
            <w:r>
              <w:t> </w:t>
            </w:r>
          </w:p>
        </w:tc>
      </w:tr>
    </w:tbl>
    <w:p w14:paraId="5F000000">
      <w:pPr>
        <w:spacing w:after="134" w:before="134"/>
        <w:ind w:firstLine="0" w:left="0" w:right="0"/>
      </w:pP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5210"/>
        <w:gridCol w:w="5210"/>
      </w:tblGrid>
      <w:tr>
        <w:tc>
          <w:tcPr>
            <w:tcW w:type="dxa" w:w="521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6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  <w:p w14:paraId="6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  <w:p w14:paraId="6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  <w:p w14:paraId="6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  <w:p w14:paraId="6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  <w:p w14:paraId="6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  <w:p w14:paraId="6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Допущена к защите</w:t>
            </w:r>
          </w:p>
          <w:p w14:paraId="6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« ___ » ___________</w:t>
            </w:r>
            <w:r>
              <w:rPr>
                <w:rFonts w:ascii="Times New Roman" w:hAnsi="Times New Roman"/>
                <w:sz w:val="28"/>
              </w:rPr>
              <w:t>  </w:t>
            </w:r>
            <w:r>
              <w:rPr>
                <w:rFonts w:ascii="Times New Roman" w:hAnsi="Times New Roman"/>
                <w:sz w:val="28"/>
              </w:rPr>
              <w:t xml:space="preserve"> 2012 г.</w:t>
            </w:r>
          </w:p>
          <w:p w14:paraId="6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Зав.кафедрой ______</w:t>
            </w:r>
          </w:p>
        </w:tc>
        <w:tc>
          <w:tcPr>
            <w:tcW w:type="dxa" w:w="521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6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Исполнитель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14:paraId="6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Студент(ка) 5 курса</w:t>
            </w:r>
          </w:p>
          <w:p w14:paraId="6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Заочного(очного) отделения</w:t>
            </w:r>
          </w:p>
          <w:p w14:paraId="6C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Факультет(Институт) …</w:t>
            </w:r>
          </w:p>
          <w:p w14:paraId="6D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Фамилия Имя</w:t>
            </w:r>
          </w:p>
          <w:p w14:paraId="6E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  <w:p w14:paraId="6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Научный руководитель:</w:t>
            </w:r>
          </w:p>
          <w:p w14:paraId="7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К.п.н., доцент кафедры ИТ (ученая степень, звание, должность руководителя)</w:t>
            </w:r>
          </w:p>
          <w:p w14:paraId="7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Пупкин В.И.</w:t>
            </w:r>
          </w:p>
        </w:tc>
      </w:tr>
    </w:tbl>
    <w:p w14:paraId="72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10420"/>
        <w:gridCol w:w="7618"/>
      </w:tblGrid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27-29-я строки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Пустые строки (просто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Enter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>
        <w:tc>
          <w:tcPr>
            <w:tcW w:type="dxa" w:w="18038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Формат – Шрифт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Times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New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Roman</w:t>
            </w:r>
            <w:r>
              <w:rPr>
                <w:rFonts w:ascii="Times New Roman" w:hAnsi="Times New Roman"/>
                <w:sz w:val="28"/>
              </w:rPr>
              <w:t xml:space="preserve">, </w:t>
            </w:r>
            <w:r>
              <w:rPr>
                <w:rFonts w:ascii="Times New Roman" w:hAnsi="Times New Roman"/>
                <w:b w:val="1"/>
                <w:sz w:val="28"/>
              </w:rPr>
              <w:t>Начертание</w:t>
            </w:r>
            <w:r>
              <w:rPr>
                <w:rFonts w:ascii="Times New Roman" w:hAnsi="Times New Roman"/>
                <w:sz w:val="28"/>
              </w:rPr>
              <w:t xml:space="preserve"> – Обычный, </w:t>
            </w:r>
            <w:r>
              <w:rPr>
                <w:rFonts w:ascii="Times New Roman" w:hAnsi="Times New Roman"/>
                <w:b w:val="1"/>
                <w:sz w:val="28"/>
              </w:rPr>
              <w:t>Размер</w:t>
            </w:r>
            <w:r>
              <w:rPr>
                <w:rFonts w:ascii="Times New Roman" w:hAnsi="Times New Roman"/>
                <w:sz w:val="28"/>
              </w:rPr>
              <w:t xml:space="preserve"> – 14</w:t>
            </w:r>
          </w:p>
          <w:p w14:paraId="7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8"/>
              </w:rPr>
              <w:t>Выравнивание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по центру</w:t>
            </w:r>
          </w:p>
        </w:tc>
      </w:tr>
      <w:tr>
        <w:tc>
          <w:tcPr>
            <w:tcW w:type="dxa" w:w="104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30-я строка</w:t>
            </w:r>
          </w:p>
        </w:tc>
        <w:tc>
          <w:tcPr>
            <w:tcW w:type="dxa" w:w="76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Екатеринбург, 2012</w:t>
            </w:r>
          </w:p>
        </w:tc>
      </w:tr>
    </w:tbl>
    <w:p w14:paraId="79000000">
      <w:pPr>
        <w:spacing w:after="0" w:before="0"/>
        <w:ind w:firstLine="0" w:left="35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 </w:t>
      </w:r>
    </w:p>
    <w:p w14:paraId="7A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 xml:space="preserve">11. </w:t>
      </w:r>
      <w:r>
        <w:rPr>
          <w:rFonts w:ascii="Times New Roman" w:hAnsi="Times New Roman"/>
          <w:i w:val="1"/>
          <w:sz w:val="28"/>
        </w:rPr>
        <w:t>Оформление сносок.</w:t>
      </w:r>
    </w:p>
    <w:p w14:paraId="7B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Перейдите на страницу введения.</w:t>
      </w:r>
    </w:p>
    <w:p w14:paraId="7C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Найдите сокращение ЭУМ, выделенное красным цветом.</w:t>
      </w:r>
    </w:p>
    <w:p w14:paraId="7D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Установите курсор после скобки.</w:t>
      </w:r>
    </w:p>
    <w:p w14:paraId="7E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Вставка – Ссылка – Сноска</w:t>
      </w:r>
    </w:p>
    <w:p w14:paraId="7F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Вставить</w:t>
      </w:r>
    </w:p>
    <w:p w14:paraId="80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drawing>
          <wp:inline>
            <wp:extent cx="3098800" cy="2349500"/>
            <wp:docPr id="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" r:link=""/>
                    <a:stretch/>
                  </pic:blipFill>
                  <pic:spPr>
                    <a:xfrm rot="0">
                      <a:off x="0" y="0"/>
                      <a:ext cx="3098800" cy="2349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Текстовый курсор перепрыгнет вниз страницы.</w:t>
      </w:r>
    </w:p>
    <w:p w14:paraId="81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Введите текст сноски: ЭУМ – это электронные учебные материалы.</w:t>
      </w:r>
    </w:p>
    <w:p w14:paraId="82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Аналогично создайте сноски для остальных выделенных сокращений:</w:t>
      </w:r>
    </w:p>
    <w:p w14:paraId="83000000">
      <w:pPr>
        <w:spacing w:after="0" w:before="0"/>
        <w:ind w:firstLine="0" w:left="71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НИТ – это новые информационные технологии.</w:t>
      </w:r>
    </w:p>
    <w:p w14:paraId="84000000">
      <w:pPr>
        <w:spacing w:after="0" w:before="0"/>
        <w:ind w:firstLine="0" w:left="71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ЭУ – электронные учебные материалы.</w:t>
      </w:r>
    </w:p>
    <w:p w14:paraId="85000000">
      <w:pPr>
        <w:spacing w:after="0" w:before="0"/>
        <w:ind w:hanging="1071" w:left="71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 xml:space="preserve">12. </w:t>
      </w:r>
      <w:r>
        <w:rPr>
          <w:rFonts w:ascii="Times New Roman" w:hAnsi="Times New Roman"/>
          <w:i w:val="1"/>
          <w:sz w:val="28"/>
        </w:rPr>
        <w:t>Создание ссылок на литературу.</w:t>
      </w:r>
    </w:p>
    <w:p w14:paraId="86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Перейдите на первую главу.</w:t>
      </w:r>
    </w:p>
    <w:p w14:paraId="87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Найдите в тексте квадратные скобки с цифрами [24, 25].</w:t>
      </w:r>
    </w:p>
    <w:p w14:paraId="88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Удалите цифры внутри скобок.</w:t>
      </w:r>
    </w:p>
    <w:p w14:paraId="89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Вставка – Ссылка – Перекрестная ссылка</w:t>
      </w:r>
    </w:p>
    <w:p w14:paraId="8A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появившемся окне найдите источник под цифрой 24.</w:t>
      </w:r>
    </w:p>
    <w:p w14:paraId="8B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Вставить</w:t>
      </w:r>
      <w:r>
        <w:rPr>
          <w:rFonts w:ascii="Times New Roman" w:hAnsi="Times New Roman"/>
          <w:sz w:val="28"/>
        </w:rPr>
        <w:t>.</w:t>
      </w:r>
    </w:p>
    <w:p w14:paraId="8C00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 xml:space="preserve">13. </w:t>
      </w:r>
      <w:r>
        <w:rPr>
          <w:rFonts w:ascii="Times New Roman" w:hAnsi="Times New Roman"/>
          <w:i w:val="1"/>
          <w:sz w:val="28"/>
        </w:rPr>
        <w:t>Сохраните документ в своей папке.</w:t>
      </w:r>
    </w:p>
    <w:p w14:paraId="8D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