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ЛАБОРАТОРНА РОБОТА № 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Тема: Реплікація баз даних (Database Replication) та розділення потоків читання і запису (Read/Write Separation)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Мета роботи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основі розподіленої системи (Лабораторні роботи № 1–5) реалізувати топологію реплікації СУБД (Primary/Replica) та організувати маршрутизацію запитів на рівні шару доступу до даних (Data Access Layer). Опрацювати особливості асинхронної реплікації, дослідити явище затримки синхронізації (Replication Lag), реалізувати стратегії забезпечення консистентності читання після запису (Read-After-Write Consistency) та опрацювати сценарії деградації шарду (Failover / Degradation Modes).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завершенню роботи студенти повинні вміти: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проєктувати та конфігурувати топологію реплікації СУБД (Primary / Read Replicas);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реалізовувати паттерн Read/Write Separation на рівні ORM/Data Access Layer або Connection Pooling Middleware;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класифікувати бізнес-сценарії за вимогами до консистентності даних (Eventual vs Strong Consistency);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вимірювати та демонструвати затримку реплікації (Replication Lag) та проблему застарілого читання (Stale Reads);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розробляти механізми забезпечення Read-After-Write Consistency (Sticky Routing, Primary Fallback, Versioning);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налаштовувати поведінку системи при відмові окремих вузлів СУБД (Primary / Replica Fault Tolerance).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Завдання та етапи виконання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Конфігурація топології реплікації СУБД (Primary / Replica Topology)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Розгорнути топологію СУБД у складі щонайменше двох вузлів: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Node (Master):</w:t>
      </w:r>
      <w:r w:rsidDel="00000000" w:rsidR="00000000" w:rsidRPr="00000000">
        <w:rPr>
          <w:rtl w:val="0"/>
        </w:rPr>
        <w:t xml:space="preserve"> вузол, що приймає мутуючі транзакції (INSERT, UPDATE, DELETE, DDL).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Replica Node (Slave/Read-Replica):</w:t>
      </w:r>
      <w:r w:rsidDel="00000000" w:rsidR="00000000" w:rsidRPr="00000000">
        <w:rPr>
          <w:rtl w:val="0"/>
        </w:rPr>
        <w:t xml:space="preserve"> вузол у режимі </w:t>
      </w:r>
      <w:r w:rsidDel="00000000" w:rsidR="00000000" w:rsidRPr="00000000">
        <w:rPr>
          <w:i w:val="1"/>
          <w:i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, який підключається до Primary та асинхронно/напівсинхронно відтворює журнал транзакцій (WAL / Binary Log).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Продемонструвати автореплікацію даних шляхом виконання мутацій на Primary та перевірки їхньої наявності на Replica.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Реалізація паттерну Read/Write Separation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Розділити маршрутизацію запитів у застосунку: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Усі модифікуючі операції (Write Operations) підряджаються виключно на </w:t>
      </w:r>
      <w:r w:rsidDel="00000000" w:rsidR="00000000" w:rsidRPr="00000000">
        <w:rPr>
          <w:b w:val="1"/>
          <w:bCs w:val="1"/>
          <w:rtl w:val="0"/>
        </w:rPr>
        <w:t xml:space="preserve">Primary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Запити читання (Read Operations), що допускають узгодженість у кінцевому підсумку (Eventual Consistency), маршрутизуються на </w:t>
      </w:r>
      <w:r w:rsidDel="00000000" w:rsidR="00000000" w:rsidRPr="00000000">
        <w:rPr>
          <w:b w:val="1"/>
          <w:bCs w:val="1"/>
          <w:rtl w:val="0"/>
        </w:rPr>
        <w:t xml:space="preserve">Replica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Маршрутизація має бути реалізована програмно (через Dynamic DataSource Routing / Multi-Pool Manager) або інфраструктурно (Database Proxy / Middleware типу MaxScale / PgBouncer).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Класифікація читальних сценаріїв та аналіз Replication Lag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Сформулювати перелік бізнес-операцій із чітким розділенням: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Eventual Consistent Reads:</w:t>
      </w:r>
      <w:r w:rsidDel="00000000" w:rsidR="00000000" w:rsidRPr="00000000">
        <w:rPr>
          <w:rtl w:val="0"/>
        </w:rPr>
        <w:t xml:space="preserve"> перегляд загального каталогу, публічних списків, аналітичних звітів (маршрутизуються на Replica).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Strictly Consistent Reads:</w:t>
      </w:r>
      <w:r w:rsidDel="00000000" w:rsidR="00000000" w:rsidRPr="00000000">
        <w:rPr>
          <w:rtl w:val="0"/>
        </w:rPr>
        <w:t xml:space="preserve"> перегляд стану балансу, підтвердження транзакцій, автентифікація (маршрутизуються на Primary).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Зафіксувати або синтетично відтворити затримку синхронізації (</w:t>
      </w:r>
      <w:r w:rsidDel="00000000" w:rsidR="00000000" w:rsidRPr="00000000">
        <w:rPr>
          <w:b w:val="1"/>
          <w:bCs w:val="1"/>
          <w:rtl w:val="0"/>
        </w:rPr>
        <w:t xml:space="preserve">Replication Lag</w:t>
      </w:r>
      <w:r w:rsidDel="00000000" w:rsidR="00000000" w:rsidRPr="00000000">
        <w:rPr>
          <w:rtl w:val="0"/>
        </w:rPr>
        <w:t xml:space="preserve">) між Primary та Replica. Продемонструвати феномен </w:t>
      </w:r>
      <w:r w:rsidDel="00000000" w:rsidR="00000000" w:rsidRPr="00000000">
        <w:rPr>
          <w:b w:val="1"/>
          <w:bCs w:val="1"/>
          <w:rtl w:val="0"/>
        </w:rPr>
        <w:t xml:space="preserve">Stale Read</w:t>
      </w:r>
      <w:r w:rsidDel="00000000" w:rsidR="00000000" w:rsidRPr="00000000">
        <w:rPr>
          <w:rtl w:val="0"/>
        </w:rPr>
        <w:t xml:space="preserve"> (повернення застарілих даних з Replica відразу після запису на Primary).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2.4. Реалізація паттерну Read-After-Write Consistency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сценаріїв, де користувач повинен гарантовано бачити свої щойно внесені зміни, впровадити та продемонструвати один із механізмів захисту від Stale Read: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Session Sticky Routing:</w:t>
      </w:r>
      <w:r w:rsidDel="00000000" w:rsidR="00000000" w:rsidRPr="00000000">
        <w:rPr>
          <w:rtl w:val="0"/>
        </w:rPr>
        <w:t xml:space="preserve"> маршрутизація всіх запитів користувача на Primary протягом визначеного TTL після виконання операції запису.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Read-Your-Own-Writes Verification:</w:t>
      </w:r>
      <w:r w:rsidDel="00000000" w:rsidR="00000000" w:rsidRPr="00000000">
        <w:rPr>
          <w:rtl w:val="0"/>
        </w:rPr>
        <w:t xml:space="preserve"> звірка LSN (Log Sequence Number) / Transaction ID між Primary та Replica перед виконанням читання.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Explicit Primary Routing:</w:t>
      </w:r>
      <w:r w:rsidDel="00000000" w:rsidR="00000000" w:rsidRPr="00000000">
        <w:rPr>
          <w:rtl w:val="0"/>
        </w:rPr>
        <w:t xml:space="preserve"> примусове читання критичних об'єктів з Primary Node.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2.5. Моделювання збоїв та сценарії відмовостійкості (Fault Tolerance)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Продемонструвати та зафіксувати поведінку системи у двох збійних ситуаціях: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Сценарій збою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Очікувана поведінка та Graceful Degradation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Втрата Replica Node</w:t>
            </w:r>
            <w:r w:rsidDel="00000000" w:rsidR="00000000" w:rsidRPr="00000000">
              <w:rPr>
                <w:rtl w:val="0"/>
              </w:rPr>
              <w:t xml:space="preserve"> (docker stop database_replica)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Система автоматично перенаправляє read-трафік на Primary (Primary Fallback) або повертає контрольовану помилку без падіння backend-сервісів.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Втрата Primary Node</w:t>
            </w:r>
            <w:r w:rsidDel="00000000" w:rsidR="00000000" w:rsidRPr="00000000">
              <w:rPr>
                <w:rtl w:val="0"/>
              </w:rPr>
              <w:t xml:space="preserve"> (docker stop database_primary)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Мутуючі операції блокуються з відповідною помилкою (Read-Only Mode), читання з Replica залишається доступним для некритичних сценаріїв.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2.6. Порівняльний аналіз продуктивності (Read Scaling Impact)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 допомогою скриптів з Лабораторної роботи № 5 провести навантажувальне тестування для двох конфігурацій: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Single Primary Topology:</w:t>
      </w:r>
      <w:r w:rsidDel="00000000" w:rsidR="00000000" w:rsidRPr="00000000">
        <w:rPr>
          <w:rtl w:val="0"/>
        </w:rPr>
        <w:t xml:space="preserve"> читання та запис виконуються на єдиному вузлі.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+ Replica Topology:</w:t>
      </w:r>
      <w:r w:rsidDel="00000000" w:rsidR="00000000" w:rsidRPr="00000000">
        <w:rPr>
          <w:rtl w:val="0"/>
        </w:rPr>
        <w:t xml:space="preserve"> read-трафік винесений на Replica Node.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Зафіксувати та порівняти Throughput (RPS), Latency p95/p99 та точку насичення (Saturation Point).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Вимоги до Git-репозиторію та документації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 репозиторії проєкту (файл README.md та конфігураційні файли) мають бути додані: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Конфігурації розгортання реплікації (наприклад, docker-compose.yml з налаштуваннями replication user / binlog / WAL);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Код реалізації Read/Write Separation та механізму Read-After-Write Consistency;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Порівняльний звіт результатів навантажувального тестування (Single Primary vs Primary + Replica);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Оновлена архітектурна схема з відображенням топології СУБД та потоків R/W трафіку.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Порядок захисту та критерії оцінювання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Процедура захисту: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Демонстрація реплікації:</w:t>
      </w:r>
      <w:r w:rsidDel="00000000" w:rsidR="00000000" w:rsidRPr="00000000">
        <w:rPr>
          <w:rtl w:val="0"/>
        </w:rPr>
        <w:t xml:space="preserve"> Виконання запису на Primary та перевірка транзакційного логу / стану Replica Node.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Live-демонстрація Stale Read &amp; Read-After-Write Consistency: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Фіксація розбіжності даних при затримці реплікації;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Демонстрація роботи захисного механізму (наприклад, Sticky Routing), що запобігає показу застарілих даних користувачу.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Симуляція аварійних ситуацій:</w:t>
      </w:r>
      <w:r w:rsidDel="00000000" w:rsidR="00000000" w:rsidRPr="00000000">
        <w:rPr>
          <w:rtl w:val="0"/>
        </w:rPr>
        <w:t xml:space="preserve"> Послідовне вимкнення Replica та Primary вузлів із показником реакції системи (Graceful Degradation).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Теоретичний захист:</w:t>
      </w:r>
      <w:r w:rsidDel="00000000" w:rsidR="00000000" w:rsidRPr="00000000">
        <w:rPr>
          <w:rtl w:val="0"/>
        </w:rPr>
        <w:t xml:space="preserve"> Пояснення різниці між синхронною, асинхронною та напівсинхронною реплікацією; поняття Split-Brain, CAP-теореми, PACELC-теореми та механізмів вибору нового лідера (Consensus algorithm / Raft).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Критерії оцінювання: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Архітектурна коректність Read/Write Separation:</w:t>
      </w:r>
      <w:r w:rsidDel="00000000" w:rsidR="00000000" w:rsidRPr="00000000">
        <w:rPr>
          <w:rtl w:val="0"/>
        </w:rPr>
        <w:t xml:space="preserve"> Прозорість маршрутизації на рівні коду чи middleware.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Обґрунтованість механізмів консистентності:</w:t>
      </w:r>
      <w:r w:rsidDel="00000000" w:rsidR="00000000" w:rsidRPr="00000000">
        <w:rPr>
          <w:rtl w:val="0"/>
        </w:rPr>
        <w:t xml:space="preserve"> Захист від Stale Reads у критичних бізнес-сценаріях.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Глибина аналізу продуктивності:</w:t>
      </w:r>
      <w:r w:rsidDel="00000000" w:rsidR="00000000" w:rsidRPr="00000000">
        <w:rPr>
          <w:rtl w:val="0"/>
        </w:rPr>
        <w:t xml:space="preserve"> Кількісне доведення ефекту від масштабування читання.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