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智能纪要：多公司股权方案及规划会议 2025年10月31日 副本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会议主题：多公司股权方案及规划会议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会议时间：10月31号（周五） 09:31 - 12:02 （GMT+08）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参会人：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@张诏瑜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@罗梓菡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color w:val="8f959e"/>
                <w:sz w:val="22"/>
                <w:shd w:fill="dee0e3"/>
              </w:rPr>
              <w:t>@集团总裁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color w:val="8f959e"/>
                <w:sz w:val="22"/>
                <w:shd w:fill="dee0e3"/>
              </w:rPr>
              <w:t>@蒲春晖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智能会议纪要由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91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华锐智呈分拆方案、恺斯辰资本股权重构框架方案、城乡共创融合股权重构框架方案、安正企管股权重塑方案、控制人股东持股规划等多个主题展开深入讨论，确定了各方案的方向、需补充的内容及后续行动计划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华锐智呈分拆方案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现状与资金情况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项目与股权结构：说话人1介绍华锐智呈现有华福蒲江、吴江、杭州和雅安三个项目，以及承泽这一有实体业务的公司。同时提到左下角为政府设立的安阳能源有限公司无业务，可注销。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资金投入与负债：华锐智呈实收资本 2000 万，由安正和城乡实缴，安正借款 2300 万。外部借款为三个项目融资收入，项目投资和股权投资有相应支出，青澜借款 300 多万，原力借款 23 万。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资产负债情况：合并报表未做干净，重要信息显示实时准备 2000 万，累计物品不亏损情况下有 1000 万，账号目前净资产 8% 为货币性资产，即 870 万。承泽单体单独考虑。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分摊思路与股权建议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股权比例原则：考虑股权比例不超过 3.4 且最好不超过 30%，避免姚总被定为青澜实控人，成都智呈光鸿持股 27%，说话人母亲持股 25%，姚总持股 20%。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商业逻辑构建：智呈光鸿是 23 年收承泽设立的体外公司，25 年 3 月因中美基金要求整合进体系，其股东张静 60%，张志东 40%。杭州佳瑞欣 9 月成立，初期不参与评估。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协议签订计划：包括收回意向协议（7 月初签订）、战略合作协议和借款框架协议（8 月初签订）、收购意向协议（9 月中旬签订）、收购协议等。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266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color w:val="8F959E"/>
          <w:sz w:val="22"/>
        </w:rPr>
        <w:t>华锐智呈协议签订计划</w:t>
        <w:br/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项目收益与风险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项目收益情况：雅安项目全周期净收入预计 511 万，肖月项目待更新，国家项目 IRR 较好但规模小，总收益 100 多点。蒲江项目略有盈余，雅安和肖月近两个月因下雨收益不佳。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风险处理措施：考虑到资产网络风险，用中价加起成立基金提出资产网络；为避免潜在诉讼，将承泽剥离到体外。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资金与后续规划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资金处理思路：统一规划资金，考虑城乡、凯斯辰、华亚城等独立资金处理，通过安正企管中转资金，后续可能贷款解决资金问题。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后续工作要求：征求刘锋和姚佳伶意见，补充方案内容，明确五年后股权还原情况，考虑 e - shop 相关问题、激励方案及合伙人职责等。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恺斯辰资本股权重构框架方案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现有股权结构与问题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股权结构现状：香港千虹和安正企管共同持股安正恺斯辰企管，恺斯辰企管持有下属公司，因朗晖和盐城项目风险，申桐云湖等公司并行设立。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存在的问题：需要引战，还原成上下结构，解决昆明房补和资金注资问题。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重构方案内容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股权调整思路：将璟新辰等四大金刚放到凯斯辰资本下，保持各经营体出资额不变，反算注册资本金进行减资处理，凯斯辰资本持股 35% 左右并保留一票否决权。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金融科技公司处理：金融科技公司申桐和银虎目前形式上为恺斯辰全资，考虑体外成立公司购买其数据，或由恺斯辰孵化，待进一步研究。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战略投资与股权分散：引入战略投资人，富人占 20% 左右，刘总和梓菡分别以安正城和凯斯辰吸管公司入股，再找小股东避免个人独资公司穿透责任过重，让经营体公司反向持股凯斯辰资本分散股权。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期权池设置：考虑设置合伙人期权池。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后续工作安排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解决遗留问题：解决昆明股权承接问题，采用两次交易将昆明股份转到城乡；为凯斯辰资本注资 4500 万，其中 1000 万由富人注资，通过海珂收入和李玉红工程补贴等解决资金问题。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时间节点要求：后端工作在今年 12 月底之前搞定，与海珂碰时间。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城乡共创融合股权重构框架方案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股权结构与公司情况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现有股权结构：安正城乡融合股权结构为西管对到郑旭安红，郑旭安红对到安正希，安正希对到安正城乡共创。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相关公司情况：生物旗帜公司需停好，考虑用国企合资公司做数据中台，安正企管曾为三个经营板块成立但未开展业务。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股权分配思路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股东持股比例：江总、万总、千红及合伙人股权，各持股比例不超过 30%。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公司业务调整：考虑将部分公司转出去，城乡主要经营兴业建筑。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后续工作重点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人员与业务安排：本周完成人员调整评估，解决昆明承接问题，找云南本地公司如千宏承接昆明业务。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时间安排：下周完成相关工作。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安正企管股权重塑方案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交易思路与问题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交易逻辑：人员交易出去，安正城市以刘总名义交易股权，安正西由江州、万州和天空接手，西关与下属公司脱钩，关闭部分公司，简化股权结构。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面临的问题：办理手续方式需考虑，注销较慢，可尝试定向兼职等方式。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后续行动计划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工作安排：下周启动能源相关工作，恺斯辰制定具体执行计划，罗梓菡合理安排时间，处理海南融资率公司关闭等问题。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时间要求：尽快完成相关工作。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控制人股东持股规划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股权调整方案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成立新公司接股权：让韩啸和张万成立公司承接股权，韩啸小股份，张万大部分股份，以引战为由调整股权结构。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兴业建筑利润控制：控制兴业建筑利润，将费用入账，使其利润测干净，避免上市等问题。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后续工作计划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华锐智呈分拆方案</w:t>
      </w:r>
    </w:p>
    <w:p>
      <w:pPr>
        <w:numPr>
          <w:numId w:val="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补充方案内容：按照会议要求，补充方案中关于五年后股权还原、e - shop 相关问题、激励方案及合伙人职责等内容。</w:t>
      </w:r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征求意见：向刘锋和姚佳伶征求意见，根据反馈进一步完善方案。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恺斯辰资本股权重构框架方案</w:t>
      </w:r>
    </w:p>
    <w:p>
      <w:pPr>
        <w:numPr>
          <w:numId w:val="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解决遗留问题：与潘家聪落实昆明股权承接的新方案，通过两次交易将昆明股份转到城乡；规划凯斯辰资本注资 4500 万的具体方式，利用海珂收入和李玉红工程补贴等资金来源。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确定时间节点：与海珂沟通，确定后端工作在今年 12 月底之前完成的具体时间安排。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城乡共创融合股权重构框架方案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人员调整与业务安排：本周内完成人员调整的评估工作，确定人员去留和岗位安排；寻找云南本地公司千宏承接昆明业务，办理相关手续。</w:t>
      </w:r>
    </w:p>
    <w:p>
      <w:pPr>
        <w:numPr>
          <w:numId w:val="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完成工作时间：下周完成城乡共创融合股权重构的相关工作。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安正企管股权重塑方案</w:t>
      </w:r>
    </w:p>
    <w:p>
      <w:pPr>
        <w:numPr>
          <w:numId w:val="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启动能源工作：下周启动能源相关工作，制定具体的执行计划。</w:t>
      </w:r>
    </w:p>
    <w:p>
      <w:pPr>
        <w:numPr>
          <w:numId w:val="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合理安排时间：罗梓菡合理安排工作时间，确保恺斯辰的执行计划顺利进行，处理好海南融资率公司关闭等问题。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控制人股东持股规划</w:t>
      </w:r>
    </w:p>
    <w:p>
      <w:pPr>
        <w:numPr>
          <w:numId w:val="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解决股权问题：让韩啸和张万尽快成立公司承接股权，完成股权调整的相关手续。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2944">
    <w:lvl>
      <w:numFmt w:val="bullet"/>
      <w:suff w:val="tab"/>
      <w:lvlText w:val="•"/>
      <w:rPr>
        <w:color w:val="3370ff"/>
      </w:rPr>
    </w:lvl>
  </w:abstractNum>
  <w:abstractNum w:abstractNumId="42945">
    <w:lvl>
      <w:numFmt w:val="bullet"/>
      <w:suff w:val="tab"/>
      <w:lvlText w:val="￮"/>
      <w:rPr>
        <w:color w:val="3370ff"/>
      </w:rPr>
    </w:lvl>
  </w:abstractNum>
  <w:abstractNum w:abstractNumId="42946">
    <w:lvl>
      <w:numFmt w:val="bullet"/>
      <w:suff w:val="tab"/>
      <w:lvlText w:val="▪"/>
      <w:rPr>
        <w:color w:val="3370ff"/>
        <w:sz w:val="11"/>
      </w:rPr>
    </w:lvl>
  </w:abstractNum>
  <w:abstractNum w:abstractNumId="42947">
    <w:lvl>
      <w:numFmt w:val="bullet"/>
      <w:suff w:val="tab"/>
      <w:lvlText w:val="▪"/>
      <w:rPr>
        <w:color w:val="3370ff"/>
        <w:sz w:val="11"/>
      </w:rPr>
    </w:lvl>
  </w:abstractNum>
  <w:abstractNum w:abstractNumId="42948">
    <w:lvl>
      <w:numFmt w:val="bullet"/>
      <w:suff w:val="tab"/>
      <w:lvlText w:val="▪"/>
      <w:rPr>
        <w:color w:val="3370ff"/>
        <w:sz w:val="11"/>
      </w:rPr>
    </w:lvl>
  </w:abstractNum>
  <w:abstractNum w:abstractNumId="42949">
    <w:lvl>
      <w:numFmt w:val="bullet"/>
      <w:suff w:val="tab"/>
      <w:lvlText w:val="￮"/>
      <w:rPr>
        <w:color w:val="3370ff"/>
      </w:rPr>
    </w:lvl>
  </w:abstractNum>
  <w:abstractNum w:abstractNumId="42950">
    <w:lvl>
      <w:numFmt w:val="bullet"/>
      <w:suff w:val="tab"/>
      <w:lvlText w:val="▪"/>
      <w:rPr>
        <w:color w:val="3370ff"/>
        <w:sz w:val="11"/>
      </w:rPr>
    </w:lvl>
  </w:abstractNum>
  <w:abstractNum w:abstractNumId="42951">
    <w:lvl>
      <w:numFmt w:val="bullet"/>
      <w:suff w:val="tab"/>
      <w:lvlText w:val="▪"/>
      <w:rPr>
        <w:color w:val="3370ff"/>
        <w:sz w:val="11"/>
      </w:rPr>
    </w:lvl>
  </w:abstractNum>
  <w:abstractNum w:abstractNumId="42952">
    <w:lvl>
      <w:numFmt w:val="bullet"/>
      <w:suff w:val="tab"/>
      <w:lvlText w:val="▪"/>
      <w:rPr>
        <w:color w:val="3370ff"/>
        <w:sz w:val="11"/>
      </w:rPr>
    </w:lvl>
  </w:abstractNum>
  <w:abstractNum w:abstractNumId="42953">
    <w:lvl>
      <w:numFmt w:val="bullet"/>
      <w:suff w:val="tab"/>
      <w:lvlText w:val="￮"/>
      <w:rPr>
        <w:color w:val="3370ff"/>
      </w:rPr>
    </w:lvl>
  </w:abstractNum>
  <w:abstractNum w:abstractNumId="42954">
    <w:lvl>
      <w:numFmt w:val="bullet"/>
      <w:suff w:val="tab"/>
      <w:lvlText w:val="▪"/>
      <w:rPr>
        <w:color w:val="3370ff"/>
        <w:sz w:val="11"/>
      </w:rPr>
    </w:lvl>
  </w:abstractNum>
  <w:abstractNum w:abstractNumId="42955">
    <w:lvl>
      <w:numFmt w:val="bullet"/>
      <w:suff w:val="tab"/>
      <w:lvlText w:val="▪"/>
      <w:rPr>
        <w:color w:val="3370ff"/>
        <w:sz w:val="11"/>
      </w:rPr>
    </w:lvl>
  </w:abstractNum>
  <w:abstractNum w:abstractNumId="42956">
    <w:lvl>
      <w:numFmt w:val="bullet"/>
      <w:suff w:val="tab"/>
      <w:lvlText w:val="￮"/>
      <w:rPr>
        <w:color w:val="3370ff"/>
      </w:rPr>
    </w:lvl>
  </w:abstractNum>
  <w:abstractNum w:abstractNumId="42957">
    <w:lvl>
      <w:numFmt w:val="bullet"/>
      <w:suff w:val="tab"/>
      <w:lvlText w:val="▪"/>
      <w:rPr>
        <w:color w:val="3370ff"/>
        <w:sz w:val="11"/>
      </w:rPr>
    </w:lvl>
  </w:abstractNum>
  <w:abstractNum w:abstractNumId="42958">
    <w:lvl>
      <w:numFmt w:val="bullet"/>
      <w:suff w:val="tab"/>
      <w:lvlText w:val="▪"/>
      <w:rPr>
        <w:color w:val="3370ff"/>
        <w:sz w:val="11"/>
      </w:rPr>
    </w:lvl>
  </w:abstractNum>
  <w:abstractNum w:abstractNumId="42959">
    <w:lvl>
      <w:numFmt w:val="bullet"/>
      <w:suff w:val="tab"/>
      <w:lvlText w:val="•"/>
      <w:rPr>
        <w:color w:val="3370ff"/>
      </w:rPr>
    </w:lvl>
  </w:abstractNum>
  <w:abstractNum w:abstractNumId="42960">
    <w:lvl>
      <w:numFmt w:val="bullet"/>
      <w:suff w:val="tab"/>
      <w:lvlText w:val="￮"/>
      <w:rPr>
        <w:color w:val="3370ff"/>
      </w:rPr>
    </w:lvl>
  </w:abstractNum>
  <w:abstractNum w:abstractNumId="42961">
    <w:lvl>
      <w:numFmt w:val="bullet"/>
      <w:suff w:val="tab"/>
      <w:lvlText w:val="▪"/>
      <w:rPr>
        <w:color w:val="3370ff"/>
        <w:sz w:val="11"/>
      </w:rPr>
    </w:lvl>
  </w:abstractNum>
  <w:abstractNum w:abstractNumId="42962">
    <w:lvl>
      <w:numFmt w:val="bullet"/>
      <w:suff w:val="tab"/>
      <w:lvlText w:val="▪"/>
      <w:rPr>
        <w:color w:val="3370ff"/>
        <w:sz w:val="11"/>
      </w:rPr>
    </w:lvl>
  </w:abstractNum>
  <w:abstractNum w:abstractNumId="42963">
    <w:lvl>
      <w:numFmt w:val="bullet"/>
      <w:suff w:val="tab"/>
      <w:lvlText w:val="￮"/>
      <w:rPr>
        <w:color w:val="3370ff"/>
      </w:rPr>
    </w:lvl>
  </w:abstractNum>
  <w:abstractNum w:abstractNumId="42964">
    <w:lvl>
      <w:numFmt w:val="bullet"/>
      <w:suff w:val="tab"/>
      <w:lvlText w:val="▪"/>
      <w:rPr>
        <w:color w:val="3370ff"/>
        <w:sz w:val="11"/>
      </w:rPr>
    </w:lvl>
  </w:abstractNum>
  <w:abstractNum w:abstractNumId="42965">
    <w:lvl>
      <w:numFmt w:val="bullet"/>
      <w:suff w:val="tab"/>
      <w:lvlText w:val="▪"/>
      <w:rPr>
        <w:color w:val="3370ff"/>
        <w:sz w:val="11"/>
      </w:rPr>
    </w:lvl>
  </w:abstractNum>
  <w:abstractNum w:abstractNumId="42966">
    <w:lvl>
      <w:numFmt w:val="bullet"/>
      <w:suff w:val="tab"/>
      <w:lvlText w:val="▪"/>
      <w:rPr>
        <w:color w:val="3370ff"/>
        <w:sz w:val="11"/>
      </w:rPr>
    </w:lvl>
  </w:abstractNum>
  <w:abstractNum w:abstractNumId="42967">
    <w:lvl>
      <w:numFmt w:val="bullet"/>
      <w:suff w:val="tab"/>
      <w:lvlText w:val="▪"/>
      <w:rPr>
        <w:color w:val="3370ff"/>
        <w:sz w:val="11"/>
      </w:rPr>
    </w:lvl>
  </w:abstractNum>
  <w:abstractNum w:abstractNumId="42968">
    <w:lvl>
      <w:numFmt w:val="bullet"/>
      <w:suff w:val="tab"/>
      <w:lvlText w:val="￮"/>
      <w:rPr>
        <w:color w:val="3370ff"/>
      </w:rPr>
    </w:lvl>
  </w:abstractNum>
  <w:abstractNum w:abstractNumId="42969">
    <w:lvl>
      <w:numFmt w:val="bullet"/>
      <w:suff w:val="tab"/>
      <w:lvlText w:val="▪"/>
      <w:rPr>
        <w:color w:val="3370ff"/>
        <w:sz w:val="11"/>
      </w:rPr>
    </w:lvl>
  </w:abstractNum>
  <w:abstractNum w:abstractNumId="42970">
    <w:lvl>
      <w:numFmt w:val="bullet"/>
      <w:suff w:val="tab"/>
      <w:lvlText w:val="▪"/>
      <w:rPr>
        <w:color w:val="3370ff"/>
        <w:sz w:val="11"/>
      </w:rPr>
    </w:lvl>
  </w:abstractNum>
  <w:abstractNum w:abstractNumId="42971">
    <w:lvl>
      <w:numFmt w:val="bullet"/>
      <w:suff w:val="tab"/>
      <w:lvlText w:val="•"/>
      <w:rPr>
        <w:color w:val="3370ff"/>
      </w:rPr>
    </w:lvl>
  </w:abstractNum>
  <w:abstractNum w:abstractNumId="42972">
    <w:lvl>
      <w:numFmt w:val="bullet"/>
      <w:suff w:val="tab"/>
      <w:lvlText w:val="￮"/>
      <w:rPr>
        <w:color w:val="3370ff"/>
      </w:rPr>
    </w:lvl>
  </w:abstractNum>
  <w:abstractNum w:abstractNumId="42973">
    <w:lvl>
      <w:numFmt w:val="bullet"/>
      <w:suff w:val="tab"/>
      <w:lvlText w:val="▪"/>
      <w:rPr>
        <w:color w:val="3370ff"/>
        <w:sz w:val="11"/>
      </w:rPr>
    </w:lvl>
  </w:abstractNum>
  <w:abstractNum w:abstractNumId="42974">
    <w:lvl>
      <w:numFmt w:val="bullet"/>
      <w:suff w:val="tab"/>
      <w:lvlText w:val="▪"/>
      <w:rPr>
        <w:color w:val="3370ff"/>
        <w:sz w:val="11"/>
      </w:rPr>
    </w:lvl>
  </w:abstractNum>
  <w:abstractNum w:abstractNumId="42975">
    <w:lvl>
      <w:numFmt w:val="bullet"/>
      <w:suff w:val="tab"/>
      <w:lvlText w:val="￮"/>
      <w:rPr>
        <w:color w:val="3370ff"/>
      </w:rPr>
    </w:lvl>
  </w:abstractNum>
  <w:abstractNum w:abstractNumId="42976">
    <w:lvl>
      <w:numFmt w:val="bullet"/>
      <w:suff w:val="tab"/>
      <w:lvlText w:val="▪"/>
      <w:rPr>
        <w:color w:val="3370ff"/>
        <w:sz w:val="11"/>
      </w:rPr>
    </w:lvl>
  </w:abstractNum>
  <w:abstractNum w:abstractNumId="42977">
    <w:lvl>
      <w:numFmt w:val="bullet"/>
      <w:suff w:val="tab"/>
      <w:lvlText w:val="▪"/>
      <w:rPr>
        <w:color w:val="3370ff"/>
        <w:sz w:val="11"/>
      </w:rPr>
    </w:lvl>
  </w:abstractNum>
  <w:abstractNum w:abstractNumId="42978">
    <w:lvl>
      <w:numFmt w:val="bullet"/>
      <w:suff w:val="tab"/>
      <w:lvlText w:val="￮"/>
      <w:rPr>
        <w:color w:val="3370ff"/>
      </w:rPr>
    </w:lvl>
  </w:abstractNum>
  <w:abstractNum w:abstractNumId="42979">
    <w:lvl>
      <w:numFmt w:val="bullet"/>
      <w:suff w:val="tab"/>
      <w:lvlText w:val="▪"/>
      <w:rPr>
        <w:color w:val="3370ff"/>
        <w:sz w:val="11"/>
      </w:rPr>
    </w:lvl>
  </w:abstractNum>
  <w:abstractNum w:abstractNumId="42980">
    <w:lvl>
      <w:numFmt w:val="bullet"/>
      <w:suff w:val="tab"/>
      <w:lvlText w:val="▪"/>
      <w:rPr>
        <w:color w:val="3370ff"/>
        <w:sz w:val="11"/>
      </w:rPr>
    </w:lvl>
  </w:abstractNum>
  <w:abstractNum w:abstractNumId="42981">
    <w:lvl>
      <w:numFmt w:val="bullet"/>
      <w:suff w:val="tab"/>
      <w:lvlText w:val="•"/>
      <w:rPr>
        <w:color w:val="3370ff"/>
      </w:rPr>
    </w:lvl>
  </w:abstractNum>
  <w:abstractNum w:abstractNumId="42982">
    <w:lvl>
      <w:numFmt w:val="bullet"/>
      <w:suff w:val="tab"/>
      <w:lvlText w:val="￮"/>
      <w:rPr>
        <w:color w:val="3370ff"/>
      </w:rPr>
    </w:lvl>
  </w:abstractNum>
  <w:abstractNum w:abstractNumId="42983">
    <w:lvl>
      <w:numFmt w:val="bullet"/>
      <w:suff w:val="tab"/>
      <w:lvlText w:val="▪"/>
      <w:rPr>
        <w:color w:val="3370ff"/>
        <w:sz w:val="11"/>
      </w:rPr>
    </w:lvl>
  </w:abstractNum>
  <w:abstractNum w:abstractNumId="42984">
    <w:lvl>
      <w:numFmt w:val="bullet"/>
      <w:suff w:val="tab"/>
      <w:lvlText w:val="▪"/>
      <w:rPr>
        <w:color w:val="3370ff"/>
        <w:sz w:val="11"/>
      </w:rPr>
    </w:lvl>
  </w:abstractNum>
  <w:abstractNum w:abstractNumId="42985">
    <w:lvl>
      <w:numFmt w:val="bullet"/>
      <w:suff w:val="tab"/>
      <w:lvlText w:val="￮"/>
      <w:rPr>
        <w:color w:val="3370ff"/>
      </w:rPr>
    </w:lvl>
  </w:abstractNum>
  <w:abstractNum w:abstractNumId="42986">
    <w:lvl>
      <w:numFmt w:val="bullet"/>
      <w:suff w:val="tab"/>
      <w:lvlText w:val="▪"/>
      <w:rPr>
        <w:color w:val="3370ff"/>
        <w:sz w:val="11"/>
      </w:rPr>
    </w:lvl>
  </w:abstractNum>
  <w:abstractNum w:abstractNumId="42987">
    <w:lvl>
      <w:numFmt w:val="bullet"/>
      <w:suff w:val="tab"/>
      <w:lvlText w:val="▪"/>
      <w:rPr>
        <w:color w:val="3370ff"/>
        <w:sz w:val="11"/>
      </w:rPr>
    </w:lvl>
  </w:abstractNum>
  <w:abstractNum w:abstractNumId="42988">
    <w:lvl>
      <w:numFmt w:val="bullet"/>
      <w:suff w:val="tab"/>
      <w:lvlText w:val="•"/>
      <w:rPr>
        <w:color w:val="3370ff"/>
      </w:rPr>
    </w:lvl>
  </w:abstractNum>
  <w:abstractNum w:abstractNumId="42989">
    <w:lvl>
      <w:numFmt w:val="bullet"/>
      <w:suff w:val="tab"/>
      <w:lvlText w:val="￮"/>
      <w:rPr>
        <w:color w:val="3370ff"/>
      </w:rPr>
    </w:lvl>
  </w:abstractNum>
  <w:abstractNum w:abstractNumId="42990">
    <w:lvl>
      <w:numFmt w:val="bullet"/>
      <w:suff w:val="tab"/>
      <w:lvlText w:val="▪"/>
      <w:rPr>
        <w:color w:val="3370ff"/>
        <w:sz w:val="11"/>
      </w:rPr>
    </w:lvl>
  </w:abstractNum>
  <w:abstractNum w:abstractNumId="42991">
    <w:lvl>
      <w:numFmt w:val="bullet"/>
      <w:suff w:val="tab"/>
      <w:lvlText w:val="▪"/>
      <w:rPr>
        <w:color w:val="3370ff"/>
        <w:sz w:val="11"/>
      </w:rPr>
    </w:lvl>
  </w:abstractNum>
  <w:abstractNum w:abstractNumId="42992">
    <w:lvl>
      <w:numFmt w:val="bullet"/>
      <w:suff w:val="tab"/>
      <w:lvlText w:val="•"/>
      <w:rPr>
        <w:color w:val="3370ff"/>
      </w:rPr>
    </w:lvl>
  </w:abstractNum>
  <w:abstractNum w:abstractNumId="42993">
    <w:lvl>
      <w:numFmt w:val="bullet"/>
      <w:suff w:val="tab"/>
      <w:lvlText w:val="￮"/>
      <w:rPr>
        <w:color w:val="3370ff"/>
      </w:rPr>
    </w:lvl>
  </w:abstractNum>
  <w:abstractNum w:abstractNumId="42994">
    <w:lvl>
      <w:numFmt w:val="bullet"/>
      <w:suff w:val="tab"/>
      <w:lvlText w:val="▪"/>
      <w:rPr>
        <w:color w:val="3370ff"/>
        <w:sz w:val="11"/>
      </w:rPr>
    </w:lvl>
  </w:abstractNum>
  <w:abstractNum w:abstractNumId="42995">
    <w:lvl>
      <w:numFmt w:val="bullet"/>
      <w:suff w:val="tab"/>
      <w:lvlText w:val="▪"/>
      <w:rPr>
        <w:color w:val="3370ff"/>
        <w:sz w:val="11"/>
      </w:rPr>
    </w:lvl>
  </w:abstractNum>
  <w:abstractNum w:abstractNumId="42996">
    <w:lvl>
      <w:numFmt w:val="bullet"/>
      <w:suff w:val="tab"/>
      <w:lvlText w:val="￮"/>
      <w:rPr>
        <w:color w:val="3370ff"/>
      </w:rPr>
    </w:lvl>
  </w:abstractNum>
  <w:abstractNum w:abstractNumId="42997">
    <w:lvl>
      <w:numFmt w:val="bullet"/>
      <w:suff w:val="tab"/>
      <w:lvlText w:val="▪"/>
      <w:rPr>
        <w:color w:val="3370ff"/>
        <w:sz w:val="11"/>
      </w:rPr>
    </w:lvl>
  </w:abstractNum>
  <w:abstractNum w:abstractNumId="42998">
    <w:lvl>
      <w:numFmt w:val="bullet"/>
      <w:suff w:val="tab"/>
      <w:lvlText w:val="▪"/>
      <w:rPr>
        <w:color w:val="3370ff"/>
        <w:sz w:val="11"/>
      </w:rPr>
    </w:lvl>
  </w:abstractNum>
  <w:abstractNum w:abstractNumId="42999">
    <w:lvl>
      <w:numFmt w:val="bullet"/>
      <w:suff w:val="tab"/>
      <w:lvlText w:val="￮"/>
      <w:rPr>
        <w:color w:val="3370ff"/>
      </w:rPr>
    </w:lvl>
  </w:abstractNum>
  <w:abstractNum w:abstractNumId="43000">
    <w:lvl>
      <w:numFmt w:val="bullet"/>
      <w:suff w:val="tab"/>
      <w:lvlText w:val="▪"/>
      <w:rPr>
        <w:color w:val="3370ff"/>
        <w:sz w:val="11"/>
      </w:rPr>
    </w:lvl>
  </w:abstractNum>
  <w:abstractNum w:abstractNumId="43001">
    <w:lvl>
      <w:numFmt w:val="bullet"/>
      <w:suff w:val="tab"/>
      <w:lvlText w:val="▪"/>
      <w:rPr>
        <w:color w:val="3370ff"/>
        <w:sz w:val="11"/>
      </w:rPr>
    </w:lvl>
  </w:abstractNum>
  <w:abstractNum w:abstractNumId="43002">
    <w:lvl>
      <w:numFmt w:val="bullet"/>
      <w:suff w:val="tab"/>
      <w:lvlText w:val="￮"/>
      <w:rPr>
        <w:color w:val="3370ff"/>
      </w:rPr>
    </w:lvl>
  </w:abstractNum>
  <w:abstractNum w:abstractNumId="43003">
    <w:lvl>
      <w:numFmt w:val="bullet"/>
      <w:suff w:val="tab"/>
      <w:lvlText w:val="▪"/>
      <w:rPr>
        <w:color w:val="3370ff"/>
        <w:sz w:val="11"/>
      </w:rPr>
    </w:lvl>
  </w:abstractNum>
  <w:abstractNum w:abstractNumId="43004">
    <w:lvl>
      <w:numFmt w:val="bullet"/>
      <w:suff w:val="tab"/>
      <w:lvlText w:val="▪"/>
      <w:rPr>
        <w:color w:val="3370ff"/>
        <w:sz w:val="11"/>
      </w:rPr>
    </w:lvl>
  </w:abstractNum>
  <w:abstractNum w:abstractNumId="43005">
    <w:lvl>
      <w:numFmt w:val="bullet"/>
      <w:suff w:val="tab"/>
      <w:lvlText w:val="￮"/>
      <w:rPr>
        <w:color w:val="3370ff"/>
      </w:rPr>
    </w:lvl>
  </w:abstractNum>
  <w:abstractNum w:abstractNumId="43006">
    <w:lvl>
      <w:numFmt w:val="bullet"/>
      <w:suff w:val="tab"/>
      <w:lvlText w:val="▪"/>
      <w:rPr>
        <w:color w:val="3370ff"/>
        <w:sz w:val="11"/>
      </w:rPr>
    </w:lvl>
  </w:abstractNum>
  <w:num w:numId="1">
    <w:abstractNumId w:val="42944"/>
  </w:num>
  <w:num w:numId="2">
    <w:abstractNumId w:val="42945"/>
  </w:num>
  <w:num w:numId="3">
    <w:abstractNumId w:val="42946"/>
  </w:num>
  <w:num w:numId="4">
    <w:abstractNumId w:val="42947"/>
  </w:num>
  <w:num w:numId="5">
    <w:abstractNumId w:val="42948"/>
  </w:num>
  <w:num w:numId="6">
    <w:abstractNumId w:val="42949"/>
  </w:num>
  <w:num w:numId="7">
    <w:abstractNumId w:val="42950"/>
  </w:num>
  <w:num w:numId="8">
    <w:abstractNumId w:val="42951"/>
  </w:num>
  <w:num w:numId="9">
    <w:abstractNumId w:val="42952"/>
  </w:num>
  <w:num w:numId="10">
    <w:abstractNumId w:val="42953"/>
  </w:num>
  <w:num w:numId="11">
    <w:abstractNumId w:val="42954"/>
  </w:num>
  <w:num w:numId="12">
    <w:abstractNumId w:val="42955"/>
  </w:num>
  <w:num w:numId="13">
    <w:abstractNumId w:val="42956"/>
  </w:num>
  <w:num w:numId="14">
    <w:abstractNumId w:val="42957"/>
  </w:num>
  <w:num w:numId="15">
    <w:abstractNumId w:val="42958"/>
  </w:num>
  <w:num w:numId="16">
    <w:abstractNumId w:val="42959"/>
  </w:num>
  <w:num w:numId="17">
    <w:abstractNumId w:val="42960"/>
  </w:num>
  <w:num w:numId="18">
    <w:abstractNumId w:val="42961"/>
  </w:num>
  <w:num w:numId="19">
    <w:abstractNumId w:val="42962"/>
  </w:num>
  <w:num w:numId="20">
    <w:abstractNumId w:val="42963"/>
  </w:num>
  <w:num w:numId="21">
    <w:abstractNumId w:val="42964"/>
  </w:num>
  <w:num w:numId="22">
    <w:abstractNumId w:val="42965"/>
  </w:num>
  <w:num w:numId="23">
    <w:abstractNumId w:val="42966"/>
  </w:num>
  <w:num w:numId="24">
    <w:abstractNumId w:val="42967"/>
  </w:num>
  <w:num w:numId="25">
    <w:abstractNumId w:val="42968"/>
  </w:num>
  <w:num w:numId="26">
    <w:abstractNumId w:val="42969"/>
  </w:num>
  <w:num w:numId="27">
    <w:abstractNumId w:val="42970"/>
  </w:num>
  <w:num w:numId="28">
    <w:abstractNumId w:val="42971"/>
  </w:num>
  <w:num w:numId="29">
    <w:abstractNumId w:val="42972"/>
  </w:num>
  <w:num w:numId="30">
    <w:abstractNumId w:val="42973"/>
  </w:num>
  <w:num w:numId="31">
    <w:abstractNumId w:val="42974"/>
  </w:num>
  <w:num w:numId="32">
    <w:abstractNumId w:val="42975"/>
  </w:num>
  <w:num w:numId="33">
    <w:abstractNumId w:val="42976"/>
  </w:num>
  <w:num w:numId="34">
    <w:abstractNumId w:val="42977"/>
  </w:num>
  <w:num w:numId="35">
    <w:abstractNumId w:val="42978"/>
  </w:num>
  <w:num w:numId="36">
    <w:abstractNumId w:val="42979"/>
  </w:num>
  <w:num w:numId="37">
    <w:abstractNumId w:val="42980"/>
  </w:num>
  <w:num w:numId="38">
    <w:abstractNumId w:val="42981"/>
  </w:num>
  <w:num w:numId="39">
    <w:abstractNumId w:val="42982"/>
  </w:num>
  <w:num w:numId="40">
    <w:abstractNumId w:val="42983"/>
  </w:num>
  <w:num w:numId="41">
    <w:abstractNumId w:val="42984"/>
  </w:num>
  <w:num w:numId="42">
    <w:abstractNumId w:val="42985"/>
  </w:num>
  <w:num w:numId="43">
    <w:abstractNumId w:val="42986"/>
  </w:num>
  <w:num w:numId="44">
    <w:abstractNumId w:val="42987"/>
  </w:num>
  <w:num w:numId="45">
    <w:abstractNumId w:val="42988"/>
  </w:num>
  <w:num w:numId="46">
    <w:abstractNumId w:val="42989"/>
  </w:num>
  <w:num w:numId="47">
    <w:abstractNumId w:val="42990"/>
  </w:num>
  <w:num w:numId="48">
    <w:abstractNumId w:val="42991"/>
  </w:num>
  <w:num w:numId="49">
    <w:abstractNumId w:val="42992"/>
  </w:num>
  <w:num w:numId="50">
    <w:abstractNumId w:val="42993"/>
  </w:num>
  <w:num w:numId="51">
    <w:abstractNumId w:val="42994"/>
  </w:num>
  <w:num w:numId="52">
    <w:abstractNumId w:val="42995"/>
  </w:num>
  <w:num w:numId="53">
    <w:abstractNumId w:val="42996"/>
  </w:num>
  <w:num w:numId="54">
    <w:abstractNumId w:val="42997"/>
  </w:num>
  <w:num w:numId="55">
    <w:abstractNumId w:val="42998"/>
  </w:num>
  <w:num w:numId="56">
    <w:abstractNumId w:val="42999"/>
  </w:num>
  <w:num w:numId="57">
    <w:abstractNumId w:val="43000"/>
  </w:num>
  <w:num w:numId="58">
    <w:abstractNumId w:val="43001"/>
  </w:num>
  <w:num w:numId="59">
    <w:abstractNumId w:val="43002"/>
  </w:num>
  <w:num w:numId="60">
    <w:abstractNumId w:val="43003"/>
  </w:num>
  <w:num w:numId="61">
    <w:abstractNumId w:val="43004"/>
  </w:num>
  <w:num w:numId="62">
    <w:abstractNumId w:val="43005"/>
  </w:num>
  <w:num w:numId="63">
    <w:abstractNumId w:val="430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2025-11-17T10:57:11Z</dcterms:created>
  <dc:creator>Apache POI</dc:creator>
</cp:coreProperties>
</file>