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8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before="0" w:after="12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40"/>
          <w:szCs w:val="40"/>
        </w:rPr>
        <w:t xml:space="preserve">КРИТЕРИИ ОЦЕНКИ</w:t>
      </w:r>
    </w:p>
    <w:p>
      <w:pPr>
        <w:keepNext/>
        <w:spacing w:before="0" w:after="60" w:line="240" w:lineRule="auto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4"/>
          <w:szCs w:val="24"/>
        </w:rPr>
        <w:t xml:space="preserve">Внутривузовская студенческая олимпиада по хирургии имени профессора А.П. Кошеля</w:t>
      </w:r>
    </w:p>
    <w:p>
      <w:pPr>
        <w:keepNext/>
        <w:spacing w:before="0" w:after="360" w:line="240" w:lineRule="auto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4"/>
          <w:szCs w:val="24"/>
        </w:rPr>
        <w:t xml:space="preserve">Томск, 6–⁠8 ноября 2026</w:t>
      </w:r>
    </w:p>
    <w:p>
      <w:pPr>
        <w:keepNext/>
        <w:spacing w:before="0" w:after="12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32"/>
          <w:szCs w:val="32"/>
        </w:rPr>
        <w:t xml:space="preserve">ПЕРВЫЙ ТУР · 6 НОЯБРЯ 2026</w:t>
      </w:r>
    </w:p>
    <w:p>
      <w:pPr>
        <w:keepNext/>
        <w:spacing w:before="0" w:after="20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«Абдоминальная хирургия»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Критерии оценки: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4606"/>
      </w:tblGrid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Оценка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Общие критерии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Правильная работа с инструментами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Критерий соблюден;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Неиспользуемые инструменты в «операционном поле», нарушение техники работы с инструментами и шовным материалом;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Правильная работа с тканями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Деликатное обращение с тканями, отсутствие травматизации;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Грубое обращение с тканями, их травматизация;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Слаженность работы в команде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Критерий соблюден;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Взаимодействие между членами бригады в целом сохранено, но имеются отдельные недостатки, не оказывающие существенного влияния на качество работы;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Нескоординированное взаимодействие между членами бригады; грубые нарушения, влияющие на качество работы;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Время выполнения задания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&lt;60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60–⁠70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70–⁠80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&gt;80 минут;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Резекция 2/3 желудка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Резекция 2/3 желудка;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Резекция менее или более 2/3 желудка;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Резекции не было;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Мобилизация желудка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Мобилизация достаточна (1,0–⁠1,5 см от зоны анастомоза), в зоне анастомоза отсутствует брыжейка, васкуляризация достаточна;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Наличие брыжейки в каком-либо участке шва, в остальных участках мобилизация адекватна;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Обширная (более 2 см) деваскуляризация зоны анастомоза или присутствие брыжейки в проекции кишечного шва;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Мобилизация ДПК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Мобилизация достаточна (1,0–⁠1,5 см от зоны анастомоза), в зоне анастомоза отсутствует брыжейка, васкуляризация достаточна;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Наличие брыжейки в каком-либо участке шва, в остальных участках мобилизация адекватна;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Обширная (более 2 см) деваскуляризация зоны анастомоза или присутствие брыжейки в проекции шва;</w:t>
            </w:r>
          </w:p>
        </w:tc>
      </w:tr>
      <w:tr>
        <w:trPr>
          <w:cantSplit/>
          <w:trHeight w:val="723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Локализация анастомоза у большой кривизны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Да</w:t>
            </w:r>
          </w:p>
        </w:tc>
      </w:tr>
      <w:tr>
        <w:trPr>
          <w:cantSplit/>
          <w:trHeight w:val="723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Нет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Оценка шва малой кривизны желудка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Герметичность шва кривизны (проверяется путем антеградного заполнения желудка водой шприцем под давлением с наложением эластичных жомов)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Герметичен;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Намокание линии шва;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Негерметичен (интенсивное просачивание или струйное подтекание на линии шва);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Эстетичность шва кривизны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Одинаковые промежутки между стежками, одинаковое направление стежков, равномерное затягивание;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Либо различные промежутки между стежками, либо разное направление стежков, либо неравномерное затягивание стежков;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двух и более параметров;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шовного материала в просвете (для экстрамукозных швов)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шовного материала в просвете;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Прорезывание шовного материала (менее 3 стежков в просвете);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Прорезывание шовного материала (более 3 стежков в просвете);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Оценка гастродуоденоанастомоза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Герметичность анастомоза (проверяется путем введения катетера в просвет кишки и нагнетания воды под давлением)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Герметичен;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Намокание линии шва;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Негерметичен (интенсивное просачивание или струйное подтекание на линии шва);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13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Проходимость анастомоза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стеноза;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Стеноз (20–⁠40% от диаметра первоначального просвета тонкой кишки);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Стеноз (более 40% от диаметра первоначального просвета кишки);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Эстетичность анастомоза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Одинаковые промежутки между стежками, одинаковое направление стежков, равномерное затягивание;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Либо различные промежутки между стежками, либо разное направление стежков, либо неравномерное затягивание стежков;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двух и более параметров;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шовного материала в просвете (для экстрамукозных швов)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шовного материала в просвете;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Прорезывание шовного материала (менее 3 стежков в просвете);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Прорезывание шовного материала (более 3 стежков в просвете);</w:t>
            </w:r>
          </w:p>
        </w:tc>
      </w:tr>
      <w:tr>
        <w:trPr>
          <w:cantSplit/>
        </w:trPr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Максимальное количество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42</w:t>
            </w:r>
          </w:p>
        </w:tc>
      </w:tr>
    </w:tbl>
    <w:p>
      <w:pPr>
        <w:keepNext/>
        <w:pageBreakBefore/>
        <w:spacing w:before="0" w:after="20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«Сосудистый шов»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Критерии оценки: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4606"/>
      </w:tblGrid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Оценка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Общие критерии</w:t>
            </w:r>
          </w:p>
        </w:tc>
      </w:tr>
      <w:tr>
        <w:trPr>
          <w:cantSplit/>
          <w:trHeight w:val="1747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Слаженность работы бригады, соблюдение асептики и антисептики правильность работы с инструментами, техника работы с тканями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Соблюдение критерия;</w:t>
            </w:r>
          </w:p>
        </w:tc>
      </w:tr>
      <w:tr>
        <w:trPr>
          <w:cantSplit/>
          <w:trHeight w:val="1747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критерия;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Время выполнения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Команда уложилась до 80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Команда уложилась до 90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Команда уложилась до 100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Остановка конкурсного задания при превышении лимита времени (100 минут и более);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Дистальный анастомоз «конец-в-конец» между сосудистым протезом и аортой</w:t>
            </w:r>
          </w:p>
        </w:tc>
      </w:tr>
      <w:tr>
        <w:trPr>
          <w:cantSplit/>
          <w:trHeight w:val="4859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Эстетичность сформированного анастомоза: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• равномерно наложенные стежки;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• отсутствие перекрестов нитей;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• отсутствие провисания нитей;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• отсутствие прорезывания нитей.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+ 1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 каждый соблюденный критерий </w:t>
            </w: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(от 0 до 4 баллов)</w:t>
            </w: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Герметичность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струйного и диффузного истекания жидкости из линии анастомоза;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Диффузное просачивание из всей линии анастомоза;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Струйное истекание из анастомоза;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Технические ошибки при наложении анастомоза (прорезывание нитей, попадание соединительной или жировой ткани в анастомоз)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Замечаний нет;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Нет грубых нарушений, незначительные технические ошибки;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Грубые технические ошибки, из-за которых значительно увеличится риск постоперационных осложнений;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Проксимальный анастомоз «конец-в-конец» между сосудистым протезом и аортой</w:t>
            </w:r>
          </w:p>
        </w:tc>
      </w:tr>
      <w:tr>
        <w:trPr>
          <w:cantSplit/>
          <w:trHeight w:val="4859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Эстетичность сформированного анастомоза: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• равномерно наложенные стежки;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• отсутствие перекрестов нитей;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• отсутствие провисания нитей;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• отсутствие прорезывания нитей.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+ 1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 каждый соблюденный критерий </w:t>
            </w: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(от 0 до 4 баллов)</w:t>
            </w: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Герметичность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струйного и диффузного истекания жидкости из линии анастомоза;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Диффузное просачивание из всей линии анастомоза;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Струйное истекание из анастомоза;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Технические ошибки при наложении анастомоза (прорезывание нитей, попадание соединительной или жировой ткани в анастомоз)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Замечаний нет;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Нет грубых нарушений, незначительные технические ошибки;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Грубые технические ошибки, из-за которых значительно увеличится риск постоперационных осложнений;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Анастомозы «конец-в-бок» между аутовеной и протезом</w:t>
            </w:r>
          </w:p>
        </w:tc>
      </w:tr>
      <w:tr>
        <w:trPr>
          <w:cantSplit/>
          <w:trHeight w:val="4859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Эстетичность сформированного анастомоза: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• равномерно наложенные стежки;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• отсутствие перекрестов нитей;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• отсутствие провисания нитей;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• отсутствие прорезывания нитей.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+ 1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 каждый соблюденный критерий </w:t>
            </w: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(от 0 до 4 баллов)</w:t>
            </w: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Герметичность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струйного и диффузного истекания жидкости из линии анастомоза;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Диффузное просачивание из всей линии анастомоза;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Струйное истекание из анастомоза;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Технические ошибки при наложении анастомоза (прорезывание нитей, попадание соединительной или жировой ткани в анастомоз)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Замечаний нет;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Нет грубых нарушений, незначительные технические ошибки;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Грубые технические ошибки, из-за которых значительно увеличится риск постоперационных осложнений;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Теория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Теоретические вопросы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правильных ответа;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правильных ответа;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правильный ответ;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Команда не дала правильных ответов;</w:t>
            </w:r>
          </w:p>
        </w:tc>
      </w:tr>
      <w:tr>
        <w:trPr>
          <w:cantSplit/>
        </w:trPr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Максимальное количество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39 баллов</w:t>
            </w:r>
          </w:p>
        </w:tc>
      </w:tr>
    </w:tbl>
    <w:p>
      <w:pPr>
        <w:keepNext/>
        <w:pageBreakBefore/>
        <w:spacing w:before="0" w:after="20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«Торакальная хирургия»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Критерии оценки: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4606"/>
      </w:tblGrid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Оценка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Общие критерии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Герметичность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Анастомоз герметичен, пузырьки воздуха не пропускаются;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Пропускание мелких единичных пузырьков воздуха по линии шва;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Пропускание крупных пузырей по линии шва;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Эстетичность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Одинаковые промежутки между стежками, одинаковое направление швов, отсутствие прорезывания стенки трахеи;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Неполное соблюдение критериев (стежки разнонаправленные или стенка трахеи прорезалась);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Полное несоблюдение критериев (стежки разнонаправленные и стенка трахеи прорезалась);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Соблюдение методики наложения шва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Концы трахеи сопоставлены, в просвете нет узлов;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Концы трахеи сопоставлены, в просвете единичный узел;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Концы трахеи не сопоставлены, хрящ в интерпозиции сшиваемых тканей, в просвете видны 2 и более узлов;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Наличие швов-держалок и правильность их наложения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Все швы-держалки наложены, в местах их наложения нитей в просвете трахеи нет;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Держалки наложены не в полном количестве либо в просвете трахеи виден единичный узел в месте наложения держалки;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Швы-держалки не наложены или в просвете видны 2 и более узлов в местах их наложения;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Правильность положения трахеи после завершения операции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Трахея расположена анатомически правильно;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критерия (перекрут трахеи);</w:t>
            </w:r>
          </w:p>
        </w:tc>
      </w:tr>
      <w:tr>
        <w:trPr>
          <w:cantSplit/>
          <w:trHeight w:val="1747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Слаженность работы бригады, соблюдение правил асептики и антисептики, правильность работы с инструментами, техника работы с тканями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Соблюдение всех критериев;</w:t>
            </w:r>
          </w:p>
        </w:tc>
      </w:tr>
      <w:tr>
        <w:trPr>
          <w:cantSplit/>
          <w:trHeight w:val="1747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хотя бы одного из критериев;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Регламент времени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Команда уложилась в 30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Команда уложилась в 60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Команда не уложилась в 60 минут (75 минут — стоп-время);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Теория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Теоретические вопросы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(всего 4)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 каждый правильный ответ в полном объёме;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0,5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 каждый правильный, но неполный ответ;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Неправильный ответ;</w:t>
            </w:r>
          </w:p>
        </w:tc>
      </w:tr>
      <w:tr>
        <w:trPr>
          <w:cantSplit/>
        </w:trPr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Максимальное количество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18 баллов</w:t>
            </w:r>
          </w:p>
        </w:tc>
      </w:tr>
    </w:tbl>
    <w:p>
      <w:pPr>
        <w:keepNext/>
        <w:pageBreakBefore/>
        <w:spacing w:before="0" w:after="20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«Наложение сухожильного шва»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Критерии оценки: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4606"/>
      </w:tblGrid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Оценка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Обеспечение хорошего обзора концов поврежденного сухожилия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Выполнение критерия;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Выполнение критерия с негрубыми недостатками;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Невыполнение критерия;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Обращение с сухожилием (отсутствие выраженного разволокнения, расщепления сухожильных волокон, сохранение правильной анатомической формы сухожилия)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Выполнение критерия;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Соблюдены 2 из 3 критериев;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Соблюдён 1 из 3 критериев либо имеются множественные погрешности во всех критериях;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Невыполнение критерия;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Применение адаптационных швов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Выполнение критерия;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Выполнение критерия с негрубыми недостатками;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Невыполнение критерия;</w:t>
            </w:r>
          </w:p>
        </w:tc>
      </w:tr>
      <w:tr>
        <w:trPr>
          <w:cantSplit/>
          <w:trHeight w:val="937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Эстетичность шва (соблюдение аккуратности выполнения шва, ровного шага, симметричности наложения стежков)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Выполнение критерия;</w:t>
            </w:r>
          </w:p>
        </w:tc>
      </w:tr>
      <w:tr>
        <w:trPr>
          <w:cantSplit/>
          <w:trHeight w:val="937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Выполнение критерия с негрубыми недостатками;</w:t>
            </w:r>
          </w:p>
        </w:tc>
      </w:tr>
      <w:tr>
        <w:trPr>
          <w:cantSplit/>
          <w:trHeight w:val="937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Невыполнение критерия;</w:t>
            </w:r>
          </w:p>
        </w:tc>
      </w:tr>
      <w:tr>
        <w:trPr>
          <w:cantSplit/>
          <w:trHeight w:val="447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Диастаз сухожилия в области шва на растяжение при нагрузке до 10 кг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Нет диастаза;</w:t>
            </w:r>
          </w:p>
        </w:tc>
      </w:tr>
      <w:tr>
        <w:trPr>
          <w:cantSplit/>
          <w:trHeight w:val="447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Диастаз до 2 мм;</w:t>
            </w:r>
          </w:p>
        </w:tc>
      </w:tr>
      <w:tr>
        <w:trPr>
          <w:cantSplit/>
          <w:trHeight w:val="447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Диастаз до 4 мм;</w:t>
            </w:r>
          </w:p>
        </w:tc>
      </w:tr>
      <w:tr>
        <w:trPr>
          <w:cantSplit/>
          <w:trHeight w:val="447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Диастаз более 4 мм;</w:t>
            </w:r>
          </w:p>
        </w:tc>
      </w:tr>
      <w:tr>
        <w:trPr>
          <w:cantSplit/>
          <w:trHeight w:val="1747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Слаженность работы бригады, соблюдение асептики и антисептики правильность работы с инструментами, техника работы с тканями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Соблюдение критерия;</w:t>
            </w:r>
          </w:p>
        </w:tc>
      </w:tr>
      <w:tr>
        <w:trPr>
          <w:cantSplit/>
          <w:trHeight w:val="1747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критерия;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Время выполнения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Команда закончила до 50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Команда закончила от 50 минут и более;</w:t>
            </w:r>
          </w:p>
        </w:tc>
      </w:tr>
      <w:tr>
        <w:trPr>
          <w:cantSplit/>
        </w:trPr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Максимальное количество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17</w:t>
            </w:r>
          </w:p>
        </w:tc>
      </w:tr>
    </w:tbl>
    <w:p>
      <w:pPr>
        <w:spacing w:after="160" w:line="240" w:lineRule="auto" w:before="200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При наличии одинаковых баллов за конкурс приоритет отдается команде, выполнившей задание </w:t>
      </w: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за меньшее время.</w:t>
      </w:r>
    </w:p>
    <w:p>
      <w:pPr>
        <w:keepNext/>
        <w:pageBreakBefore/>
        <w:spacing w:before="0" w:after="20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«Реконструктивно-пластическая хирургия. Первый этап»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Критерии оценки: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4606"/>
      </w:tblGrid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Оценка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Общие критерии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Выживаемость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Наиболее вероятная выживаемость соска;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При аргументированных сомнениях судей в выживаемости соска команда получает </w:t>
            </w: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0 баллов</w:t>
            </w: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 за критерий 1, а критерии 2, 3 и 4 аннулируются;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Эстетичность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Равномерные промежутки между стежками, отсутствие «гармошек», стягиваний и других деформаций, точное соблюдение техники операции;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Равномерные промежутки между стежками, неравномерное затягивание узлов, отсутствие «гармошек», стягиваний, деформация краёв, соблюдение техники операции;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Неравномерные промежутки между стежками, неравномерное затягивание узлов, наличие «гармошек», стягиваний и других деформаций, соблюдение техники операции;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Неравномерные промежутки между стежками, неравномерное затягивание узлов, наличие «гармошек», стягиваний и других деформаций, несоблюдение техники операции;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−3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При значительном отклонении диаметра соска от планируемого (менее 0,5 или более 1,2 см) </w:t>
            </w: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отнимается 3 балла из общей суммы</w:t>
            </w: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Точность сопоставления краёв раны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Точная адаптация одноимённых краёв раны;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Смещение этажности (сопоставление и сшивание разных слоёв) на одном участке раны;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Смещение этажности (сопоставление и сшивание разных слоёв) на нескольких участках раны;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Полное несоответствие краёв кожи и ПЖК на всём участке ушиваемой раны;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«карманов» / полостей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«карманов» в ПЖК и на коже;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«карманов» только в ПЖК;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Наличие видимых «карманов»;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Слаженность работы бригады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Правильная подача инструментов, слаженное взаимодействие между членами бригады;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Грубые нарушения при работе, влияющие на ход операции;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Время выполнения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 30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 35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Более 35 минут;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Теория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Теоретическая подготовка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1–⁠3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Знание анатомии и физиологии молочной железы;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Знание техники и хода оперативного вмешательства;</w:t>
            </w:r>
          </w:p>
        </w:tc>
      </w:tr>
      <w:tr>
        <w:trPr>
          <w:cantSplit/>
        </w:trPr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Максимальное количество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22 балла</w:t>
            </w:r>
          </w:p>
        </w:tc>
      </w:tr>
    </w:tbl>
    <w:p>
      <w:pPr>
        <w:spacing w:after="160" w:line="240" w:lineRule="auto" w:before="200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При наличии одинаковых баллов за конкурс приоритет отдаётся команде, выполнившей задание </w:t>
      </w: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за меньшее время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keepNext/>
        <w:pageBreakBefore/>
        <w:spacing w:before="0" w:after="20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«Вязание хирургических узлов»</w:t>
      </w:r>
    </w:p>
    <w:p>
      <w:pPr>
        <w:keepNext/>
        <w:spacing w:before="0"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Критерии оценки: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4606"/>
      </w:tblGrid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Оценка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Общие критерии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Длина «косички»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 каждый 1 см (неполный сантиметр засчитывается пропорционально);</w:t>
            </w:r>
          </w:p>
        </w:tc>
      </w:tr>
      <w:tr>
        <w:trPr>
          <w:cantSplit/>
          <w:trHeight w:val="1104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Наличие неправильных (непрямых) узлов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– 0,1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 каждый неправильный узел;</w:t>
            </w:r>
          </w:p>
        </w:tc>
      </w:tr>
      <w:tr>
        <w:trPr>
          <w:cantSplit/>
          <w:trHeight w:val="2128" w:hRule="atLeast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Наличие неплотно завязанных узлов (пропускает зубочистку более чем на 1 мм)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– 0,1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 каждый неплотный узел;</w:t>
            </w:r>
          </w:p>
        </w:tc>
      </w:tr>
    </w:tbl>
    <w:p>
      <w:pPr>
        <w:keepNext/>
        <w:pageBreakBefore/>
        <w:spacing w:before="0" w:after="12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32"/>
          <w:szCs w:val="32"/>
        </w:rPr>
        <w:t xml:space="preserve">ВТОРОЙ ТУР · 7 НОЯБРЯ 2026</w:t>
      </w:r>
    </w:p>
    <w:p>
      <w:pPr>
        <w:keepNext/>
        <w:spacing w:before="0" w:after="20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«Травматология»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Критерии оценки: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4606"/>
      </w:tblGrid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Оценка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Общие критерии</w:t>
            </w:r>
          </w:p>
        </w:tc>
      </w:tr>
      <w:tr>
        <w:trPr>
          <w:cantSplit/>
          <w:trHeight w:val="552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Подготовка необходимого инвентаря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Выполнено;</w:t>
            </w:r>
          </w:p>
        </w:tc>
      </w:tr>
      <w:tr>
        <w:trPr>
          <w:cantSplit/>
          <w:trHeight w:val="552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 выполнено;</w:t>
            </w:r>
          </w:p>
        </w:tc>
      </w:tr>
      <w:tr>
        <w:trPr>
          <w:cantSplit/>
          <w:trHeight w:val="2758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Проверка качества гипсового бинта (крепкое сжатие гипсового бинта кулаком; если гипсовый бинт хорошего качества, то после разжатия кулака гипс с бинта рассыпается; в случае плохого качества — на гипсовом бинте останутся вдавления, конгруэнтные пальцам; гипс, смешанный с водой, не должен иметь постороннего запаха, например тухлых яиц и др.)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Выполнено;</w:t>
            </w:r>
          </w:p>
        </w:tc>
      </w:tr>
      <w:tr>
        <w:trPr>
          <w:cantSplit/>
          <w:trHeight w:val="2758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Незначительные дефекты;</w:t>
            </w:r>
          </w:p>
        </w:tc>
      </w:tr>
      <w:tr>
        <w:trPr>
          <w:cantSplit/>
          <w:trHeight w:val="2758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Гипсовый бинт непригоден;</w:t>
            </w:r>
          </w:p>
        </w:tc>
      </w:tr>
      <w:tr>
        <w:trPr>
          <w:cantSplit/>
          <w:trHeight w:val="1235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Подготовка пациента (усаживание, принятие правильного положения конечности)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Выполнено;</w:t>
            </w:r>
          </w:p>
        </w:tc>
      </w:tr>
      <w:tr>
        <w:trPr>
          <w:cantSplit/>
          <w:trHeight w:val="1235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 выполнено;</w:t>
            </w:r>
          </w:p>
        </w:tc>
      </w:tr>
      <w:tr>
        <w:trPr>
          <w:cantSplit/>
          <w:trHeight w:val="894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Обезболивание (имитация гематомной блокады 0,5% р-ом новокаина)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Выполнено;</w:t>
            </w:r>
          </w:p>
        </w:tc>
      </w:tr>
      <w:tr>
        <w:trPr>
          <w:cantSplit/>
          <w:trHeight w:val="894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 выполнено;</w:t>
            </w:r>
          </w:p>
        </w:tc>
      </w:tr>
      <w:tr>
        <w:trPr>
          <w:cantSplit/>
          <w:trHeight w:val="824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Техника репозиции (тракция, сгибание, давление на дистальный отломок)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Анатомическое восстановление;</w:t>
            </w:r>
          </w:p>
        </w:tc>
      </w:tr>
      <w:tr>
        <w:trPr>
          <w:cantSplit/>
          <w:trHeight w:val="824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Неполная репозиция;</w:t>
            </w:r>
          </w:p>
        </w:tc>
      </w:tr>
      <w:tr>
        <w:trPr>
          <w:cantSplit/>
          <w:trHeight w:val="824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Неудача;</w:t>
            </w:r>
          </w:p>
        </w:tc>
      </w:tr>
      <w:tr>
        <w:trPr>
          <w:cantSplit/>
          <w:trHeight w:val="894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Фиксация 2 суставов (лучезапястный, пястно-фаланговые)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Выполнено;</w:t>
            </w:r>
          </w:p>
        </w:tc>
      </w:tr>
      <w:tr>
        <w:trPr>
          <w:cantSplit/>
          <w:trHeight w:val="894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 выполнено;</w:t>
            </w:r>
          </w:p>
        </w:tc>
      </w:tr>
      <w:tr>
        <w:trPr>
          <w:cantSplit/>
          <w:trHeight w:val="1064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Подготовка кожных покровов к наложению гипсовой повязки (наложение «сухой» лонгеты)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Выполнено;</w:t>
            </w:r>
          </w:p>
        </w:tc>
      </w:tr>
      <w:tr>
        <w:trPr>
          <w:cantSplit/>
          <w:trHeight w:val="1064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 выполнено;</w:t>
            </w:r>
          </w:p>
        </w:tc>
      </w:tr>
      <w:tr>
        <w:trPr>
          <w:cantSplit/>
          <w:trHeight w:val="552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Защита костных выступов ватными прокладками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Выполнено;</w:t>
            </w:r>
          </w:p>
        </w:tc>
      </w:tr>
      <w:tr>
        <w:trPr>
          <w:cantSplit/>
          <w:trHeight w:val="552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 выполнено;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Наложение гипсовой лонгеты (от головок пястных костей до верхней трети предплечья)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 правильно;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Незначительные ошибки;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 неправильно;</w:t>
            </w:r>
          </w:p>
        </w:tc>
      </w:tr>
      <w:tr>
        <w:trPr>
          <w:cantSplit/>
          <w:trHeight w:val="723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Загибы проксимального и дистального краёв повязки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Выполнено;</w:t>
            </w:r>
          </w:p>
        </w:tc>
      </w:tr>
      <w:tr>
        <w:trPr>
          <w:cantSplit/>
          <w:trHeight w:val="723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 выполнено;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Положение кисти (10–⁠15° ладонного сгибания, 15° локтевого отклонения)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 с незначительными нарушениями;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 выполнено;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Циркулярная бинтовая повязка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 выполнено;</w:t>
            </w:r>
          </w:p>
        </w:tc>
      </w:tr>
      <w:tr>
        <w:trPr>
          <w:cantSplit/>
          <w:trHeight w:val="723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13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Контроль кровоснабжения (температура, цвет кожи, пульс)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Выполнено;</w:t>
            </w:r>
          </w:p>
        </w:tc>
      </w:tr>
      <w:tr>
        <w:trPr>
          <w:cantSplit/>
          <w:trHeight w:val="723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 выполнено;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Постановка диагноза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Полно и точно;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Частично;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Неверно;</w:t>
            </w:r>
          </w:p>
        </w:tc>
      </w:tr>
      <w:tr>
        <w:trPr>
          <w:cantSplit/>
          <w:trHeight w:val="596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Описание рентгенологических критериев успешной репозиции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Полно и точно;</w:t>
            </w:r>
          </w:p>
        </w:tc>
      </w:tr>
      <w:tr>
        <w:trPr>
          <w:cantSplit/>
          <w:trHeight w:val="596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Частично;</w:t>
            </w:r>
          </w:p>
        </w:tc>
      </w:tr>
      <w:tr>
        <w:trPr>
          <w:cantSplit/>
          <w:trHeight w:val="596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Неверно;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16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Слаженность работы команды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Отлично;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Удовлетворительно;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Плохо;</w:t>
            </w:r>
          </w:p>
        </w:tc>
      </w:tr>
      <w:tr>
        <w:trPr>
          <w:cantSplit/>
          <w:trHeight w:val="723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17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Соблюдение временного регламента (20 мин)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Выполнено;</w:t>
            </w:r>
          </w:p>
        </w:tc>
      </w:tr>
      <w:tr>
        <w:trPr>
          <w:cantSplit/>
          <w:trHeight w:val="723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 выполнено;</w:t>
            </w:r>
          </w:p>
        </w:tc>
      </w:tr>
      <w:tr>
        <w:trPr>
          <w:cantSplit/>
        </w:trPr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Максимальное количество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36</w:t>
            </w:r>
          </w:p>
        </w:tc>
      </w:tr>
    </w:tbl>
    <w:p>
      <w:pPr>
        <w:keepNext/>
        <w:pageBreakBefore/>
        <w:spacing w:before="0" w:after="20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«Оперативная урология»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Критерии оценки: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4606"/>
      </w:tblGrid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Оценка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Общие критерии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Подготовка зоны операции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Стенка мочевого пузыря и мочеточник выделены полностью;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Имеются замечания по одному из этапов подготовки;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Подготовка выполнена не в полном объеме;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Эстетичность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Одинаковые промежутки между стежками, равномерное затягивание стежков, равное направление стежков;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Различные промежутки между стежками, одинаковое направление стежков, неравномерное затягивание;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Различные промежутки между стежками, разное направление стежков, неравномерное затягивание стежков;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Герметичность уретеро</w:t>
              <w:softHyphen/>
              <w:t xml:space="preserve">цисто</w:t>
              <w:softHyphen/>
              <w:t xml:space="preserve">анастомоза (проверяется путем введения катетера в просвет резервуара через уретру и нагнетания стандартного объема воды (150 мл) шприцом Жане под давлением)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Герметичный анастомоз (нет подтекания и просачивания жидкости);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Капельное просачивание жидкости;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герметичности линии шва (струйное, диффузное подтекание из линии шва);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Герметичность шва мочевого пузыря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Герметичный шов (нет подтекания и просачивания жидкости);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Капельное просачивание жидкости;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герметичности линии шва;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стенозирования просвета анастомоза (проверяется после завершения конкурса при помощи введения мочеточникового катетера) – после удаления установленных ранее катетеров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Достаточная проходимость анастомоза (жидкость из мочеточника вытекает струйно, не задерживается);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Незначительное сужение просвета (жидкость из мочеточника вытекает частыми каплями);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Значительное сужение просвета (жидкость из мочеточника вытекает редкими каплями);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Полная непроходимость мочеточника (жидкость не вытекает из мочеточника);</w:t>
            </w:r>
          </w:p>
        </w:tc>
      </w:tr>
      <w:tr>
        <w:trPr>
          <w:cantSplit/>
          <w:trHeight w:val="894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Использование антирефлюксной методики имплантации мочеточника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рефлюкса;</w:t>
            </w:r>
          </w:p>
        </w:tc>
      </w:tr>
      <w:tr>
        <w:trPr>
          <w:cantSplit/>
          <w:trHeight w:val="894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Наличие рефлюкса;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Время выполнения конкурса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 45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 50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 60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Более 60 минут (остановка конкурса свыше 70 минут);</w:t>
            </w:r>
          </w:p>
        </w:tc>
      </w:tr>
      <w:tr>
        <w:trPr>
          <w:cantSplit/>
          <w:trHeight w:val="1747" w:hRule="atLeast"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Слаженность работы бригады, соблюдение асептики и антисептики правильность работы с инструментами, техника работы с тканями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Соблюдение критерия;</w:t>
            </w:r>
          </w:p>
        </w:tc>
      </w:tr>
      <w:tr>
        <w:trPr>
          <w:cantSplit/>
          <w:trHeight w:val="1747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критерия;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Фиксация лоскута к имитации m. psoas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Полная фиксация, эстетичность и функциональность швов;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Частичное прорезывание швов, число фиксирующих узлов/стежков менее трёх;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Отсутствие фиксации;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Соответствие размеров и расположения лоскута условиям конкурса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Полное соответствие;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Малый размер лоскута, неправильное расположение лоскута;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Теория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Теоретическая подготовка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Все ответы верные;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Допущены ошибки;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Все ответы неправильные;</w:t>
            </w:r>
          </w:p>
        </w:tc>
      </w:tr>
      <w:tr>
        <w:trPr>
          <w:cantSplit/>
        </w:trPr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Максимальное количество баллов за конкурс (без учета бонусных баллов за время)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26 баллов</w:t>
            </w:r>
          </w:p>
        </w:tc>
      </w:tr>
    </w:tbl>
    <w:p>
      <w:pPr>
        <w:spacing w:after="160" w:line="240" w:lineRule="auto" w:before="200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Будут начисляться дополнительные баллы за время выполнения по формуле: количество бонусных баллов = (10 – N) × 0,15, где N – распределение команды по времени выполнения конкурса. Например, команда, сделавшая конкурс быстрее остальных, получает (10 – 1) × 0,15 = 1,35 бонусных балла. Команда, завершившая конкурс со вторым результатом по времени, получает (10 – 2) × 0,15 = 1,2 бонусных балла, и так далее.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Приоритетность критериев:</w:t>
      </w:r>
    </w:p>
    <w:p>
      <w:pPr>
        <w:pStyle w:val="ListParagraph"/>
        <w:numPr>
          <w:ilvl w:val="0"/>
          <w:numId w:val="4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Герметичность;</w:t>
      </w:r>
    </w:p>
    <w:p>
      <w:pPr>
        <w:pStyle w:val="ListParagraph"/>
        <w:numPr>
          <w:ilvl w:val="0"/>
          <w:numId w:val="4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Теория;</w:t>
      </w:r>
    </w:p>
    <w:p>
      <w:pPr>
        <w:pStyle w:val="ListParagraph"/>
        <w:numPr>
          <w:ilvl w:val="0"/>
          <w:numId w:val="4"/>
        </w:numPr>
        <w:spacing w:after="160" w:line="240" w:lineRule="auto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Время.</w:t>
      </w:r>
    </w:p>
    <w:p>
      <w:pPr>
        <w:keepNext/>
        <w:pageBreakBefore/>
        <w:spacing w:before="0" w:after="20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«Реконструктивно-пластическая хирургия. Второй этап»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Критерии оценки: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4606"/>
      </w:tblGrid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Оценка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Общие критерии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Техника работы с тканями и инструментами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Аккуратная диссекция, минимальная травматизация тканей, правильное использование инструментов;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Нарушение техники диссекции, выраженная травматизация тканей, нарушения в технике использования инструментария;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Качество реконструкции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3–⁠5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Симметрия, форма, устойчивость конструкции, соответствие анатомическим принципам строения носа;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1–⁠2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Нарушена симметрия, но конструкция устойчивая;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Нарушение симметрии, неустойчивая конструкция;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Использование графтов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1–⁠3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Грамотное применение графтов, оригинальность и обоснованность решений;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Неадекватное применение графтов или их отсутствие;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Эстетический и функциональный результат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1–⁠5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Эстетически приемлемый внешний вид, правдоподобие «носа»;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Нарушены эстетические параметры;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Слаженность работы бригады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Правильная подача инструментов, слаженное взаимодействие между членами бригады;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Грубые нарушения при работе, влияющие на ход операции;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Время выполнения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 80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80–⁠85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Более 85 минут;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Теория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Теоретическая подготовка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1–⁠3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Знание анатомии и физиологии области носа;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Знание техники и хода оперативного вмешательства;</w:t>
            </w:r>
          </w:p>
        </w:tc>
      </w:tr>
      <w:tr>
        <w:trPr>
          <w:cantSplit/>
        </w:trPr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Максимальное количество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23 балла</w:t>
            </w:r>
          </w:p>
        </w:tc>
      </w:tr>
    </w:tbl>
    <w:p>
      <w:pPr>
        <w:spacing w:after="160" w:line="240" w:lineRule="auto" w:before="200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При наличии одинаковых баллов за конкурс приоритет отдаётся команде, выполнившей задание </w:t>
      </w: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за меньшее время</w:t>
      </w: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.</w:t>
      </w:r>
    </w:p>
    <w:p>
      <w:pPr>
        <w:keepNext/>
        <w:pageBreakBefore/>
        <w:spacing w:before="0" w:after="20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«Оперативная гинекология»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Критерии оценки: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4606"/>
      </w:tblGrid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Оценка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Этапность операции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Препаровка тканей влагалища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Мобилизация выполнена в достаточном объёме;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Мобилизация минимальна, ткани плохо отслоены;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Мобилизация не выполнена;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Иссечение свищевого хода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Свищевой ход иссечён полностью в пределах здоровых тканей;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Иссечение выполнено, но не радикально или с повреждением окружающих тканей;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Свищевой ход не иссечён;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Пластика стенки прямой кишки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Швы наложены на подслизистый/мышечный слой без проникновения в просвет, ряд герметичен и не вызывает стеноза просвета;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Ушивание выполнено, но с техническими погрешностями (проникновение в просвет, большие промежутки);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Шов негерметичен;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Этап не выполнен;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Пластика фиброзно-мышечного слоя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Фиброзно-мышечный слой ушит надёжно, полностью покрывает первый ряд швов, натяжение отсутствует;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Слой ушит, но покрытие неполное или есть умеренное натяжение;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Шов наложен некачественно, слой не сформирован;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Этап пропущен;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Пластика слизистой влагалища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Слизистая ушита аккуратно непрерывным или узловым швом, избыток иссечён, линия шва ровная, без натяжения;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Ушивание выполнено, но с дефектами (складки, неровные края);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Этап не выполнен;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Общие критерии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Аккуратность работы с тканями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Повреждений нет либо есть незначительное повреждение, не влияющее на результат;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Множественные мелкие повреждения;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Грубое повреждение, создание нового дефекта;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Правильная работа с инструментарием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Соблюдение принципов аккуратной, безопасной и эффективной работы с инструментами;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Нарушение безопасности работы, приводящее к травматизации органов и тканей;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Слаженность работы членов операционной бригады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Соблюдение критерия;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Нескоординированное взаимодействие между членами бригады, приводящее к нарушениям в выполнении оперативной техники;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9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Стерильность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Участники работают в хирургических шапочках, костюмах, масках и перчатках; инструменты и шовный материал не поднимаются с пола во время конкурса;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Критерий не соблюдён;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Время выполнения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Команда уложилась в 45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Команда уложилась в 50 минут;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Более 50 минут;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Теория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Теоретические вопросы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Правильные ответы на 2 вопроса;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Правильный ответ на 1 вопрос;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Нет правильных ответов;</w:t>
            </w:r>
          </w:p>
        </w:tc>
      </w:tr>
      <w:tr>
        <w:trPr>
          <w:cantSplit/>
        </w:trPr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Максимальное количество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21 балл</w:t>
            </w:r>
          </w:p>
        </w:tc>
      </w:tr>
    </w:tbl>
    <w:p>
      <w:pPr>
        <w:spacing w:after="160" w:line="240" w:lineRule="auto" w:before="200"/>
        <w:jc w:val="both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sz w:val="28"/>
          <w:szCs w:val="28"/>
        </w:rPr>
        <w:t xml:space="preserve">При наличии одинаковых баллов за конкурс приоритет отдается команде, выполнившей задание </w:t>
      </w: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за меньшее время.</w:t>
      </w:r>
    </w:p>
    <w:p>
      <w:pPr>
        <w:keepNext/>
        <w:pageBreakBefore/>
        <w:spacing w:before="0" w:after="12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32"/>
          <w:szCs w:val="32"/>
        </w:rPr>
        <w:t xml:space="preserve">ТРЕТИЙ ТУР · 8 НОЯБРЯ 2026</w:t>
      </w:r>
    </w:p>
    <w:p>
      <w:pPr>
        <w:keepNext/>
        <w:spacing w:before="0" w:after="200" w:line="240" w:lineRule="auto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«Сегментарная резекция толстой кишки с формированием анастомоза конец в конец на экспериментальном животном»</w:t>
      </w:r>
    </w:p>
    <w:p>
      <w:pPr>
        <w:keepNext/>
        <w:spacing w:after="160" w:line="240" w:lineRule="auto"/>
        <w:jc w:val="both"/>
      </w:pPr>
      <w:r>
        <w:rPr>
          <w:rFonts w:ascii="Montserrat" w:cs="Montserrat" w:eastAsia="Montserrat" w:hAnsi="Montserrat"/>
          <w:b/>
          <w:bCs/>
          <w:i w:val="false"/>
          <w:iCs w:val="false"/>
          <w:sz w:val="28"/>
          <w:szCs w:val="28"/>
        </w:rPr>
        <w:t xml:space="preserve">Критерии оценки: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4606"/>
      </w:tblGrid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Критерий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Оценка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/>
                <w:iCs/>
                <w:sz w:val="28"/>
                <w:szCs w:val="28"/>
              </w:rPr>
              <w:t xml:space="preserve">Общие критерии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Постановка местной инфильтрационной анестезии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Местная инфильтрационная анестезия в ходе оперативного вмешательства выполнена правильно и обеспечила эффективное обезболивание животного;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Местная инфильтрационная анестезия в ходе оперативного вмешательства была недостаточной, повлекшей выраженное беспокойство животного;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Местная инфильтрационная анестезия в ходе оперативного вмешательства выполнена с небольшими нарушениями, вызвавшими возникновение осложнений (гематома мягких тканей брюшной стенки, брюшной полости, брыжейки);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Местная инфильтрационная анестезия в ходе оперативного вмешательства выполнена с грубыми нарушениями техники;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Соблюдение принципов асептики и антисептики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Соблюдены принципы асептики и антисептики;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Незначительные нарушения принципов асептики и антисептики (падение инструментов, касание нестерильной части операционного халата, маски и др.);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Существенные нарушения принципов асептики и антисептики (попадание значительного количества кишечного содержимого в брюшную полость и др.);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Оценка срединной лапаротомии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Кожа рассечена ровно по средней линии, апоневроз по белой линии;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одного из параметров (кожа рассечена неровно, либо во время рассечения апоневроза произошло отклонение от белой линии и др.);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двух и более двух параметров;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Оценка резекционного этапа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Выполнена аккуратная мобилизация, а также резекция участка толстой кишки длиной ≥4 см;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одного из условий (выполнена небрежная мобилизация либо резекция, в ходе которой произошло кровотечение или истечение кишечного содержимого, либо резецированный участок &lt;4 см);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двух и более двух условий;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Оценка реконструктивного этапа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Технически правильно наложенный анастомоз, диаметр его не более чем на ¼ меньше диаметра толстой кишки, анастомоз проходим для ногтевой фаланги хирурга, снаружи швы практически не видны, окно в брыжейке ушито;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одного из условий наложения соустья;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двух условий наложения соустья;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Стеноз анастомоза (более 50% суживает просвет кишки, не пропускает фалангу), а также грубые нарушения техники наложения соустья;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Ушивание операционной раны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Ушита послойно, швы наложены симметрично;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Имеются любые недостатки в технике ушивания;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Правильность работы с инструментами, техника работы с тканями, соблюдение правил асептики и антисептики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Соблюдение всех критериев;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 балла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одного из критериев;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Несоблюдение двух критериев;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0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Грубые нарушения критериев работы бригады;</w:t>
            </w:r>
          </w:p>
        </w:tc>
      </w:tr>
      <w:tr>
        <w:trPr>
          <w:cantSplit/>
        </w:trPr>
        <w:tc>
          <w:tcPr>
            <w:tcW w:type="dxa" w:w="6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8</w:t>
            </w:r>
          </w:p>
        </w:tc>
        <w:tc>
          <w:tcPr>
            <w:tcW w:type="dxa" w:w="34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Регламент времени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7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Команда уложилась в регламент времени;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– 1 балл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 каждые 10 минут сверх установленного времени;</w:t>
            </w:r>
          </w:p>
        </w:tc>
      </w:tr>
      <w:tr>
        <w:trPr>
          <w:cantSplit/>
        </w:trPr>
        <w:tc>
          <w:tcPr>
            <w:tcW w:type="dxa" w:w="56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Максимальное количество баллов</w:t>
            </w:r>
          </w:p>
        </w:tc>
        <w:tc>
          <w:tcPr>
            <w:tcW w:type="dxa" w:w="4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i w:val="false"/>
                <w:iCs w:val="false"/>
                <w:sz w:val="28"/>
                <w:szCs w:val="28"/>
              </w:rPr>
              <w:t xml:space="preserve">38 баллов</w:t>
            </w:r>
          </w:p>
        </w:tc>
      </w:tr>
    </w:tbl>
    <w:sectPr>
      <w:footerReference w:type="default" r:id="rId22"/>
      <w:pgSz w:w="11906" w:h="16838" w:orient="portrait"/>
      <w:pgMar w:top="1134" w:right="850" w:bottom="1134" w:left="850" w:header="0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ontserrat">
    <w:family w:val="auto"/>
    <w:pitch w:val="variable"/>
    <w:sig w:usb0="E0002AFF" w:usb1="C000247B" w:usb2="00000009" w:usb3="00000000" w:csb0="000001FF" w:csb1="00000000"/>
    <w:embedRegular r:id="rId1" w:fontKey="{AE565899-D637-CE50-5BEC-5DE44036DF60}"/>
    <w:embedBold r:id="rIdBold" w:fontKey="{2146ECAD-912B-467C-B8DD-6DD2620C91D4}"/>
  </w:font>
</w:fonts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Montserrat" w:cs="Montserrat" w:eastAsia="Montserrat" w:hAnsi="Montserrat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"/>
      <w:lvlJc w:val="left"/>
      <w:pPr>
        <w:ind w:left="36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"/>
      <w:lvlJc w:val="left"/>
      <w:pPr>
        <w:ind w:left="360" w:hanging="360"/>
      </w:pPr>
      <w:rPr>
        <w:rFonts w:ascii="Wingdings" w:cs="Wingdings" w:eastAsia="Wingdings" w:hAnsi="Wingdings"/>
        <w:sz w:val="24"/>
        <w:szCs w:val="24"/>
      </w:rPr>
    </w:lvl>
    <w:lvl w:ilvl="1" w15:tentative="1">
      <w:start w:val="1"/>
      <w:numFmt w:val="bullet"/>
      <w:lvlText w:val=""/>
      <w:lvlJc w:val="left"/>
      <w:pPr>
        <w:ind w:left="788" w:hanging="360"/>
      </w:pPr>
      <w:rPr>
        <w:rFonts w:ascii="Symbol" w:cs="Symbol" w:eastAsia="Symbol" w:hAnsi="Symbo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sz w:val="28"/>
        <w:szCs w:val="28"/>
        <w:lang w:val="ru-RU"/>
      </w:rPr>
    </w:rPrDefault>
    <w:pPrDefault>
      <w:pPr>
        <w:spacing w:after="1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2" Type="http://schemas.openxmlformats.org/officeDocument/2006/relationships/footer" Target="footer8.xml"/><Relationship Id="rId9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Bold" Type="http://schemas.openxmlformats.org/officeDocument/2006/relationships/font" Target="fonts/fontBold.odttf"/></Relationships>
</file>

<file path=word/_rels/footer8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Критерии оценки конкурсов олимпиады по хирургии 2026</dc:title>
  <dc:creator>Хирургия без границ</dc:creator>
  <cp:lastModifiedBy>Un-named</cp:lastModifiedBy>
  <cp:revision>1</cp:revision>
  <dcterms:created xsi:type="dcterms:W3CDTF">2026-10-06T19:11:55.782Z</dcterms:created>
  <dcterms:modified xsi:type="dcterms:W3CDTF">2026-10-06T19:11:55.783Z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