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00001" w14:textId="77777777" w:rsidR="00E0728D" w:rsidRDefault="00000000">
      <w:pPr>
        <w:rPr>
          <w:rFonts w:ascii="Book Antiqua" w:eastAsia="Book Antiqua" w:hAnsi="Book Antiqua" w:cs="Book Antiqua"/>
          <w:b/>
          <w:sz w:val="20"/>
          <w:szCs w:val="20"/>
        </w:rPr>
      </w:pPr>
      <w:r>
        <w:rPr>
          <w:rFonts w:ascii="Book Antiqua" w:eastAsia="Book Antiqua" w:hAnsi="Book Antiqua" w:cs="Book Antiqua"/>
          <w:b/>
          <w:sz w:val="20"/>
          <w:szCs w:val="20"/>
        </w:rPr>
        <w:t>Interview Version B</w:t>
      </w:r>
    </w:p>
    <w:p w14:paraId="00000002" w14:textId="77777777" w:rsidR="00E0728D" w:rsidRDefault="00000000">
      <w:pPr>
        <w:rPr>
          <w:rFonts w:ascii="Book Antiqua" w:eastAsia="Book Antiqua" w:hAnsi="Book Antiqua" w:cs="Book Antiqua"/>
          <w:b/>
          <w:sz w:val="20"/>
          <w:szCs w:val="20"/>
        </w:rPr>
      </w:pPr>
      <w:r>
        <w:rPr>
          <w:rFonts w:ascii="Book Antiqua" w:eastAsia="Book Antiqua" w:hAnsi="Book Antiqua" w:cs="Book Antiqua"/>
          <w:b/>
          <w:sz w:val="20"/>
          <w:szCs w:val="20"/>
        </w:rPr>
        <w:t xml:space="preserve"> </w:t>
      </w:r>
    </w:p>
    <w:p w14:paraId="00000003" w14:textId="0946F3E4" w:rsidR="00E0728D" w:rsidRDefault="00000000">
      <w:pPr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b/>
          <w:sz w:val="20"/>
          <w:szCs w:val="20"/>
        </w:rPr>
        <w:t>Directions:</w:t>
      </w:r>
      <w:r>
        <w:rPr>
          <w:rFonts w:ascii="Book Antiqua" w:eastAsia="Book Antiqua" w:hAnsi="Book Antiqua" w:cs="Book Antiqua"/>
          <w:sz w:val="20"/>
          <w:szCs w:val="20"/>
        </w:rPr>
        <w:t xml:space="preserve"> With a partner, take turns interviewing each other. If you are the </w:t>
      </w:r>
      <w:r>
        <w:rPr>
          <w:rFonts w:ascii="Book Antiqua" w:eastAsia="Book Antiqua" w:hAnsi="Book Antiqua" w:cs="Book Antiqua"/>
          <w:sz w:val="20"/>
          <w:szCs w:val="20"/>
          <w:u w:val="single"/>
        </w:rPr>
        <w:t>interviewer</w:t>
      </w:r>
      <w:r>
        <w:rPr>
          <w:rFonts w:ascii="Book Antiqua" w:eastAsia="Book Antiqua" w:hAnsi="Book Antiqua" w:cs="Book Antiqua"/>
          <w:sz w:val="20"/>
          <w:szCs w:val="20"/>
        </w:rPr>
        <w:t xml:space="preserve">, use the following script to lead the interview. If you are the </w:t>
      </w:r>
      <w:r>
        <w:rPr>
          <w:rFonts w:ascii="Book Antiqua" w:eastAsia="Book Antiqua" w:hAnsi="Book Antiqua" w:cs="Book Antiqua"/>
          <w:sz w:val="20"/>
          <w:szCs w:val="20"/>
          <w:u w:val="single"/>
        </w:rPr>
        <w:t>examinee</w:t>
      </w:r>
      <w:r>
        <w:rPr>
          <w:rFonts w:ascii="Book Antiqua" w:eastAsia="Book Antiqua" w:hAnsi="Book Antiqua" w:cs="Book Antiqua"/>
          <w:sz w:val="20"/>
          <w:szCs w:val="20"/>
        </w:rPr>
        <w:t xml:space="preserve">, remember to use the strategies and techniques you’ve learned during the </w:t>
      </w:r>
      <w:r w:rsidR="008141B6">
        <w:rPr>
          <w:rFonts w:ascii="Book Antiqua" w:eastAsia="Book Antiqua" w:hAnsi="Book Antiqua" w:cs="Book Antiqua"/>
          <w:sz w:val="20"/>
          <w:szCs w:val="20"/>
        </w:rPr>
        <w:t>OEAI</w:t>
      </w:r>
      <w:r>
        <w:rPr>
          <w:rFonts w:ascii="Book Antiqua" w:eastAsia="Book Antiqua" w:hAnsi="Book Antiqua" w:cs="Book Antiqua"/>
          <w:sz w:val="20"/>
          <w:szCs w:val="20"/>
        </w:rPr>
        <w:t xml:space="preserve"> discussions to help you answer the questions effectively.</w:t>
      </w:r>
    </w:p>
    <w:p w14:paraId="00000004" w14:textId="77777777" w:rsidR="00E0728D" w:rsidRDefault="00000000">
      <w:pPr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 xml:space="preserve"> </w:t>
      </w:r>
    </w:p>
    <w:p w14:paraId="00000005" w14:textId="77777777" w:rsidR="00E0728D" w:rsidRDefault="00000000">
      <w:pPr>
        <w:rPr>
          <w:rFonts w:ascii="Book Antiqua" w:eastAsia="Book Antiqua" w:hAnsi="Book Antiqua" w:cs="Book Antiqua"/>
          <w:b/>
          <w:sz w:val="20"/>
          <w:szCs w:val="20"/>
        </w:rPr>
      </w:pPr>
      <w:r>
        <w:rPr>
          <w:rFonts w:ascii="Book Antiqua" w:eastAsia="Book Antiqua" w:hAnsi="Book Antiqua" w:cs="Book Antiqua"/>
          <w:b/>
          <w:sz w:val="20"/>
          <w:szCs w:val="20"/>
        </w:rPr>
        <w:t xml:space="preserve">Introduction </w:t>
      </w:r>
    </w:p>
    <w:p w14:paraId="00000006" w14:textId="77777777" w:rsidR="00E0728D" w:rsidRDefault="00000000">
      <w:pPr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 xml:space="preserve"> </w:t>
      </w:r>
    </w:p>
    <w:p w14:paraId="00000007" w14:textId="77777777" w:rsidR="00E0728D" w:rsidRDefault="00000000">
      <w:pPr>
        <w:numPr>
          <w:ilvl w:val="0"/>
          <w:numId w:val="3"/>
        </w:numPr>
        <w:rPr>
          <w:rFonts w:ascii="Book Antiqua" w:eastAsia="Book Antiqua" w:hAnsi="Book Antiqua" w:cs="Book Antiqua"/>
          <w:i/>
          <w:sz w:val="18"/>
          <w:szCs w:val="18"/>
        </w:rPr>
      </w:pPr>
      <w:r>
        <w:rPr>
          <w:rFonts w:ascii="Book Antiqua" w:eastAsia="Book Antiqua" w:hAnsi="Book Antiqua" w:cs="Book Antiqua"/>
          <w:i/>
          <w:sz w:val="20"/>
          <w:szCs w:val="20"/>
        </w:rPr>
        <w:t>Today’s practice interview will last 15 minutes</w:t>
      </w:r>
    </w:p>
    <w:p w14:paraId="00000008" w14:textId="77777777" w:rsidR="00E0728D" w:rsidRDefault="00000000">
      <w:pPr>
        <w:numPr>
          <w:ilvl w:val="0"/>
          <w:numId w:val="3"/>
        </w:numPr>
        <w:rPr>
          <w:rFonts w:ascii="Book Antiqua" w:eastAsia="Book Antiqua" w:hAnsi="Book Antiqua" w:cs="Book Antiqua"/>
          <w:i/>
          <w:sz w:val="18"/>
          <w:szCs w:val="18"/>
        </w:rPr>
      </w:pPr>
      <w:r>
        <w:rPr>
          <w:rFonts w:ascii="Book Antiqua" w:eastAsia="Book Antiqua" w:hAnsi="Book Antiqua" w:cs="Book Antiqua"/>
          <w:i/>
          <w:sz w:val="20"/>
          <w:szCs w:val="20"/>
        </w:rPr>
        <w:t>I will ask you questions related to your research and your academic and daily life, and ask you to define two terms from your field of study.</w:t>
      </w:r>
    </w:p>
    <w:p w14:paraId="00000009" w14:textId="337A78C9" w:rsidR="00E0728D" w:rsidRDefault="00000000">
      <w:pPr>
        <w:numPr>
          <w:ilvl w:val="0"/>
          <w:numId w:val="3"/>
        </w:numPr>
        <w:rPr>
          <w:rFonts w:ascii="Book Antiqua" w:eastAsia="Book Antiqua" w:hAnsi="Book Antiqua" w:cs="Book Antiqua"/>
          <w:i/>
          <w:sz w:val="18"/>
          <w:szCs w:val="18"/>
        </w:rPr>
      </w:pPr>
      <w:r>
        <w:rPr>
          <w:rFonts w:ascii="Book Antiqua" w:eastAsia="Book Antiqua" w:hAnsi="Book Antiqua" w:cs="Book Antiqua"/>
          <w:i/>
          <w:sz w:val="20"/>
          <w:szCs w:val="20"/>
        </w:rPr>
        <w:t xml:space="preserve">The </w:t>
      </w:r>
      <w:r w:rsidR="008141B6">
        <w:rPr>
          <w:rFonts w:ascii="Book Antiqua" w:eastAsia="Book Antiqua" w:hAnsi="Book Antiqua" w:cs="Book Antiqua"/>
          <w:i/>
          <w:sz w:val="20"/>
          <w:szCs w:val="20"/>
        </w:rPr>
        <w:t>OEAI</w:t>
      </w:r>
      <w:r>
        <w:rPr>
          <w:rFonts w:ascii="Book Antiqua" w:eastAsia="Book Antiqua" w:hAnsi="Book Antiqua" w:cs="Book Antiqua"/>
          <w:i/>
          <w:sz w:val="20"/>
          <w:szCs w:val="20"/>
        </w:rPr>
        <w:t xml:space="preserve"> is designed to assess your oral English proficiency. It does not assess your content knowledge or teaching skills.</w:t>
      </w:r>
    </w:p>
    <w:p w14:paraId="0000000A" w14:textId="77777777" w:rsidR="00E0728D" w:rsidRDefault="00000000">
      <w:pPr>
        <w:numPr>
          <w:ilvl w:val="0"/>
          <w:numId w:val="3"/>
        </w:numPr>
        <w:rPr>
          <w:rFonts w:ascii="Book Antiqua" w:eastAsia="Book Antiqua" w:hAnsi="Book Antiqua" w:cs="Book Antiqua"/>
          <w:i/>
          <w:sz w:val="18"/>
          <w:szCs w:val="18"/>
        </w:rPr>
      </w:pPr>
      <w:r>
        <w:rPr>
          <w:rFonts w:ascii="Book Antiqua" w:eastAsia="Book Antiqua" w:hAnsi="Book Antiqua" w:cs="Book Antiqua"/>
          <w:i/>
          <w:sz w:val="20"/>
          <w:szCs w:val="20"/>
        </w:rPr>
        <w:t>Please say your name and UIN for the recording. (You don’t have to give your real UIN.)</w:t>
      </w:r>
    </w:p>
    <w:p w14:paraId="0000000B" w14:textId="77777777" w:rsidR="00E0728D" w:rsidRDefault="00000000">
      <w:pPr>
        <w:ind w:left="720" w:hanging="360"/>
        <w:rPr>
          <w:rFonts w:ascii="Book Antiqua" w:eastAsia="Book Antiqua" w:hAnsi="Book Antiqua" w:cs="Book Antiqua"/>
          <w:b/>
          <w:sz w:val="20"/>
          <w:szCs w:val="20"/>
        </w:rPr>
      </w:pPr>
      <w:r>
        <w:pict w14:anchorId="59EBDD78">
          <v:rect id="_x0000_i1025" style="width:0;height:1.5pt" o:hralign="center" o:hrstd="t" o:hr="t" fillcolor="#a0a0a0" stroked="f"/>
        </w:pict>
      </w:r>
    </w:p>
    <w:p w14:paraId="0000000C" w14:textId="77777777" w:rsidR="00E0728D" w:rsidRDefault="00000000">
      <w:pPr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 xml:space="preserve"> </w:t>
      </w:r>
    </w:p>
    <w:p w14:paraId="0000000D" w14:textId="77777777" w:rsidR="00E0728D" w:rsidRDefault="00000000">
      <w:pPr>
        <w:rPr>
          <w:rFonts w:ascii="Book Antiqua" w:eastAsia="Book Antiqua" w:hAnsi="Book Antiqua" w:cs="Book Antiqua"/>
          <w:b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 xml:space="preserve">Warm-up  </w:t>
      </w:r>
      <w:r>
        <w:rPr>
          <w:rFonts w:ascii="Book Antiqua" w:eastAsia="Book Antiqua" w:hAnsi="Book Antiqua" w:cs="Book Antiqua"/>
          <w:b/>
          <w:sz w:val="20"/>
          <w:szCs w:val="20"/>
        </w:rPr>
        <w:t>~3 minutes</w:t>
      </w:r>
    </w:p>
    <w:p w14:paraId="0000000E" w14:textId="77777777" w:rsidR="00E0728D" w:rsidRDefault="00000000">
      <w:pPr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 xml:space="preserve"> </w:t>
      </w:r>
    </w:p>
    <w:p w14:paraId="0000000F" w14:textId="77777777" w:rsidR="00E0728D" w:rsidRDefault="00000000">
      <w:pPr>
        <w:numPr>
          <w:ilvl w:val="0"/>
          <w:numId w:val="1"/>
        </w:numPr>
        <w:rPr>
          <w:rFonts w:ascii="Book Antiqua" w:eastAsia="Book Antiqua" w:hAnsi="Book Antiqua" w:cs="Book Antiqua"/>
          <w:i/>
          <w:sz w:val="20"/>
          <w:szCs w:val="20"/>
        </w:rPr>
      </w:pPr>
      <w:r>
        <w:rPr>
          <w:rFonts w:ascii="Book Antiqua" w:eastAsia="Book Antiqua" w:hAnsi="Book Antiqua" w:cs="Book Antiqua"/>
          <w:i/>
          <w:sz w:val="20"/>
          <w:szCs w:val="20"/>
        </w:rPr>
        <w:t>So far, what do you like most about the U of I? What are some notable differences between UIUC and schools you have attended before? (Note to interviewer:  try to ask a follow-up question: Where did you complete your undergraduate degree? How has the transition been from your previous institution/job to UIUC? What stands out to you about our campus?)</w:t>
      </w:r>
    </w:p>
    <w:p w14:paraId="00000010" w14:textId="77777777" w:rsidR="00E0728D" w:rsidRDefault="00000000">
      <w:pPr>
        <w:numPr>
          <w:ilvl w:val="0"/>
          <w:numId w:val="1"/>
        </w:numPr>
        <w:rPr>
          <w:rFonts w:ascii="Book Antiqua" w:eastAsia="Book Antiqua" w:hAnsi="Book Antiqua" w:cs="Book Antiqua"/>
          <w:i/>
          <w:sz w:val="20"/>
          <w:szCs w:val="20"/>
        </w:rPr>
      </w:pPr>
      <w:r>
        <w:rPr>
          <w:rFonts w:ascii="Book Antiqua" w:eastAsia="Book Antiqua" w:hAnsi="Book Antiqua" w:cs="Book Antiqua"/>
          <w:i/>
          <w:sz w:val="20"/>
          <w:szCs w:val="20"/>
        </w:rPr>
        <w:t>We have the Fall Break coming up soon, where many people will celebrate Thanksgiving. Do you have a similar holiday in your home country?</w:t>
      </w:r>
    </w:p>
    <w:p w14:paraId="00000011" w14:textId="77777777" w:rsidR="00E0728D" w:rsidRDefault="00000000">
      <w:pPr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 xml:space="preserve"> </w:t>
      </w:r>
    </w:p>
    <w:p w14:paraId="00000012" w14:textId="5FFDCD41" w:rsidR="00E0728D" w:rsidRDefault="00000000">
      <w:pPr>
        <w:rPr>
          <w:rFonts w:ascii="Book Antiqua" w:eastAsia="Book Antiqua" w:hAnsi="Book Antiqua" w:cs="Book Antiqua"/>
          <w:b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 xml:space="preserve">Definition of Terms </w:t>
      </w:r>
      <w:r>
        <w:rPr>
          <w:rFonts w:ascii="Book Antiqua" w:eastAsia="Book Antiqua" w:hAnsi="Book Antiqua" w:cs="Book Antiqua"/>
          <w:b/>
          <w:sz w:val="20"/>
          <w:szCs w:val="20"/>
        </w:rPr>
        <w:t>~</w:t>
      </w:r>
      <w:r w:rsidR="00480EFC">
        <w:rPr>
          <w:rFonts w:ascii="Book Antiqua" w:eastAsia="Book Antiqua" w:hAnsi="Book Antiqua" w:cs="Book Antiqua"/>
          <w:b/>
          <w:sz w:val="20"/>
          <w:szCs w:val="20"/>
        </w:rPr>
        <w:t>4-5</w:t>
      </w:r>
      <w:r>
        <w:rPr>
          <w:rFonts w:ascii="Book Antiqua" w:eastAsia="Book Antiqua" w:hAnsi="Book Antiqua" w:cs="Book Antiqua"/>
          <w:b/>
          <w:sz w:val="20"/>
          <w:szCs w:val="20"/>
        </w:rPr>
        <w:t xml:space="preserve"> minutes</w:t>
      </w:r>
    </w:p>
    <w:p w14:paraId="00000013" w14:textId="77777777" w:rsidR="00E0728D" w:rsidRDefault="00000000">
      <w:pPr>
        <w:rPr>
          <w:rFonts w:ascii="Book Antiqua" w:eastAsia="Book Antiqua" w:hAnsi="Book Antiqua" w:cs="Book Antiqua"/>
          <w:i/>
          <w:sz w:val="20"/>
          <w:szCs w:val="20"/>
        </w:rPr>
      </w:pPr>
      <w:r>
        <w:rPr>
          <w:rFonts w:ascii="Book Antiqua" w:eastAsia="Book Antiqua" w:hAnsi="Book Antiqua" w:cs="Book Antiqua"/>
          <w:i/>
          <w:sz w:val="20"/>
          <w:szCs w:val="20"/>
        </w:rPr>
        <w:t xml:space="preserve"> </w:t>
      </w:r>
    </w:p>
    <w:p w14:paraId="00000014" w14:textId="7C789739" w:rsidR="00E0728D" w:rsidRDefault="00000000">
      <w:pPr>
        <w:numPr>
          <w:ilvl w:val="0"/>
          <w:numId w:val="4"/>
        </w:numPr>
        <w:rPr>
          <w:rFonts w:ascii="Book Antiqua" w:eastAsia="Book Antiqua" w:hAnsi="Book Antiqua" w:cs="Book Antiqua"/>
          <w:i/>
          <w:sz w:val="20"/>
          <w:szCs w:val="20"/>
        </w:rPr>
      </w:pPr>
      <w:r>
        <w:rPr>
          <w:rFonts w:ascii="Book Antiqua" w:eastAsia="Book Antiqua" w:hAnsi="Book Antiqua" w:cs="Book Antiqua"/>
          <w:i/>
          <w:sz w:val="20"/>
          <w:szCs w:val="20"/>
        </w:rPr>
        <w:t xml:space="preserve">Now we will move on to the next part of the interview. Your department has provided us with this list of terms </w:t>
      </w:r>
      <w:r>
        <w:rPr>
          <w:rFonts w:ascii="Book Antiqua" w:eastAsia="Book Antiqua" w:hAnsi="Book Antiqua" w:cs="Book Antiqua"/>
          <w:b/>
          <w:i/>
          <w:sz w:val="20"/>
          <w:szCs w:val="20"/>
        </w:rPr>
        <w:t>(provide two terms from your field to the interviewer).</w:t>
      </w:r>
    </w:p>
    <w:p w14:paraId="00000015" w14:textId="77777777" w:rsidR="00E0728D" w:rsidRDefault="00000000">
      <w:pPr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 xml:space="preserve"> </w:t>
      </w:r>
    </w:p>
    <w:p w14:paraId="00000016" w14:textId="787B0E53" w:rsidR="00E0728D" w:rsidRDefault="00000000">
      <w:pPr>
        <w:rPr>
          <w:rFonts w:ascii="Book Antiqua" w:eastAsia="Book Antiqua" w:hAnsi="Book Antiqua" w:cs="Book Antiqua"/>
          <w:b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 xml:space="preserve">Open-ended questions </w:t>
      </w:r>
      <w:r>
        <w:rPr>
          <w:rFonts w:ascii="Book Antiqua" w:eastAsia="Book Antiqua" w:hAnsi="Book Antiqua" w:cs="Book Antiqua"/>
          <w:b/>
          <w:sz w:val="20"/>
          <w:szCs w:val="20"/>
        </w:rPr>
        <w:t>~</w:t>
      </w:r>
      <w:r w:rsidR="00480EFC">
        <w:rPr>
          <w:rFonts w:ascii="Book Antiqua" w:eastAsia="Book Antiqua" w:hAnsi="Book Antiqua" w:cs="Book Antiqua"/>
          <w:b/>
          <w:sz w:val="20"/>
          <w:szCs w:val="20"/>
        </w:rPr>
        <w:t>6-7</w:t>
      </w:r>
      <w:r>
        <w:rPr>
          <w:rFonts w:ascii="Book Antiqua" w:eastAsia="Book Antiqua" w:hAnsi="Book Antiqua" w:cs="Book Antiqua"/>
          <w:b/>
          <w:sz w:val="20"/>
          <w:szCs w:val="20"/>
        </w:rPr>
        <w:t xml:space="preserve"> minutes</w:t>
      </w:r>
    </w:p>
    <w:p w14:paraId="00000017" w14:textId="77777777" w:rsidR="00E0728D" w:rsidRDefault="00000000">
      <w:pPr>
        <w:rPr>
          <w:rFonts w:ascii="Book Antiqua" w:eastAsia="Book Antiqua" w:hAnsi="Book Antiqua" w:cs="Book Antiqua"/>
          <w:i/>
          <w:sz w:val="20"/>
          <w:szCs w:val="20"/>
        </w:rPr>
      </w:pPr>
      <w:r>
        <w:rPr>
          <w:rFonts w:ascii="Book Antiqua" w:eastAsia="Book Antiqua" w:hAnsi="Book Antiqua" w:cs="Book Antiqua"/>
          <w:i/>
          <w:sz w:val="20"/>
          <w:szCs w:val="20"/>
        </w:rPr>
        <w:t xml:space="preserve"> </w:t>
      </w:r>
    </w:p>
    <w:p w14:paraId="00000018" w14:textId="77777777" w:rsidR="00E0728D" w:rsidRDefault="00000000">
      <w:pPr>
        <w:spacing w:after="200"/>
        <w:rPr>
          <w:rFonts w:ascii="Book Antiqua" w:eastAsia="Book Antiqua" w:hAnsi="Book Antiqua" w:cs="Book Antiqua"/>
          <w:i/>
          <w:sz w:val="20"/>
          <w:szCs w:val="20"/>
        </w:rPr>
      </w:pPr>
      <w:r>
        <w:rPr>
          <w:rFonts w:ascii="Book Antiqua" w:eastAsia="Book Antiqua" w:hAnsi="Book Antiqua" w:cs="Book Antiqua"/>
          <w:i/>
          <w:sz w:val="20"/>
          <w:szCs w:val="20"/>
        </w:rPr>
        <w:t>Now we are going to change topics.</w:t>
      </w:r>
    </w:p>
    <w:p w14:paraId="00000019" w14:textId="77777777" w:rsidR="00E0728D" w:rsidRDefault="00000000">
      <w:pPr>
        <w:numPr>
          <w:ilvl w:val="0"/>
          <w:numId w:val="2"/>
        </w:numPr>
        <w:rPr>
          <w:rFonts w:ascii="Book Antiqua" w:eastAsia="Book Antiqua" w:hAnsi="Book Antiqua" w:cs="Book Antiqua"/>
          <w:i/>
          <w:sz w:val="20"/>
          <w:szCs w:val="20"/>
        </w:rPr>
      </w:pPr>
      <w:r>
        <w:rPr>
          <w:rFonts w:ascii="Book Antiqua" w:eastAsia="Book Antiqua" w:hAnsi="Book Antiqua" w:cs="Book Antiqua"/>
          <w:i/>
          <w:sz w:val="20"/>
          <w:szCs w:val="20"/>
        </w:rPr>
        <w:t>Do you think online learning has the same effect as face-to-face learning? What are the advantages and disadvantages of each? When you have the option to choose between an online class and a face-to-face class, which option do you choose and why?</w:t>
      </w:r>
    </w:p>
    <w:p w14:paraId="0000001A" w14:textId="77777777" w:rsidR="00E0728D" w:rsidRDefault="00000000">
      <w:pPr>
        <w:numPr>
          <w:ilvl w:val="0"/>
          <w:numId w:val="2"/>
        </w:numPr>
        <w:rPr>
          <w:rFonts w:ascii="Book Antiqua" w:eastAsia="Book Antiqua" w:hAnsi="Book Antiqua" w:cs="Book Antiqua"/>
          <w:i/>
          <w:sz w:val="20"/>
          <w:szCs w:val="20"/>
        </w:rPr>
      </w:pPr>
      <w:r>
        <w:rPr>
          <w:rFonts w:ascii="Book Antiqua" w:eastAsia="Book Antiqua" w:hAnsi="Book Antiqua" w:cs="Book Antiqua"/>
          <w:i/>
          <w:sz w:val="20"/>
          <w:szCs w:val="20"/>
        </w:rPr>
        <w:t>How will AI transform our everyday life? What are some changes that can be expected in the future? How will AI affect people’s everyday life?</w:t>
      </w:r>
    </w:p>
    <w:p w14:paraId="0000001B" w14:textId="77777777" w:rsidR="00E0728D" w:rsidRDefault="00000000">
      <w:pPr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 xml:space="preserve"> </w:t>
      </w:r>
    </w:p>
    <w:p w14:paraId="0000001C" w14:textId="05E076C1" w:rsidR="00E0728D" w:rsidRDefault="00000000">
      <w:pPr>
        <w:spacing w:after="200"/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  <w:u w:val="single"/>
        </w:rPr>
        <w:t>Note to Interviewer</w:t>
      </w:r>
      <w:r>
        <w:rPr>
          <w:rFonts w:ascii="Book Antiqua" w:eastAsia="Book Antiqua" w:hAnsi="Book Antiqua" w:cs="Book Antiqua"/>
          <w:sz w:val="20"/>
          <w:szCs w:val="20"/>
        </w:rPr>
        <w:t xml:space="preserve">: In the </w:t>
      </w:r>
      <w:r w:rsidR="008316F1">
        <w:rPr>
          <w:rFonts w:ascii="Book Antiqua" w:eastAsia="Book Antiqua" w:hAnsi="Book Antiqua" w:cs="Book Antiqua"/>
          <w:sz w:val="20"/>
          <w:szCs w:val="20"/>
        </w:rPr>
        <w:t>OEAI</w:t>
      </w:r>
      <w:r>
        <w:rPr>
          <w:rFonts w:ascii="Book Antiqua" w:eastAsia="Book Antiqua" w:hAnsi="Book Antiqua" w:cs="Book Antiqua"/>
          <w:sz w:val="20"/>
          <w:szCs w:val="20"/>
        </w:rPr>
        <w:t xml:space="preserve">, the interviewer will ask follow-up questions. Be prepared to ask one follow-up question to your partner, based on what he or she says. </w:t>
      </w:r>
    </w:p>
    <w:p w14:paraId="0000001D" w14:textId="77777777" w:rsidR="00E0728D" w:rsidRDefault="00000000">
      <w:pPr>
        <w:spacing w:after="200"/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b/>
          <w:sz w:val="20"/>
          <w:szCs w:val="20"/>
        </w:rPr>
        <w:t xml:space="preserve">Possible follow-up questions include: </w:t>
      </w:r>
      <w:r>
        <w:rPr>
          <w:rFonts w:ascii="Book Antiqua" w:eastAsia="Book Antiqua" w:hAnsi="Book Antiqua" w:cs="Book Antiqua"/>
          <w:sz w:val="20"/>
          <w:szCs w:val="20"/>
        </w:rPr>
        <w:t>What tool/app suggestions do you have for online learning? Which online classes have you enjoyed the most and why? What made them successful over those that were less successful?</w:t>
      </w:r>
    </w:p>
    <w:p w14:paraId="0000001E" w14:textId="77777777" w:rsidR="00E0728D" w:rsidRDefault="00000000">
      <w:pPr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 xml:space="preserve">Wind-down  </w:t>
      </w:r>
      <w:r>
        <w:rPr>
          <w:rFonts w:ascii="Book Antiqua" w:eastAsia="Book Antiqua" w:hAnsi="Book Antiqua" w:cs="Book Antiqua"/>
          <w:b/>
          <w:sz w:val="20"/>
          <w:szCs w:val="20"/>
        </w:rPr>
        <w:t>~1 minute</w:t>
      </w:r>
    </w:p>
    <w:p w14:paraId="0000001F" w14:textId="77777777" w:rsidR="00E0728D" w:rsidRDefault="00000000">
      <w:pPr>
        <w:ind w:left="360"/>
        <w:rPr>
          <w:rFonts w:ascii="Book Antiqua" w:eastAsia="Book Antiqua" w:hAnsi="Book Antiqua" w:cs="Book Antiqua"/>
          <w:i/>
          <w:sz w:val="14"/>
          <w:szCs w:val="14"/>
        </w:rPr>
      </w:pPr>
      <w:r>
        <w:rPr>
          <w:rFonts w:ascii="Book Antiqua" w:eastAsia="Book Antiqua" w:hAnsi="Book Antiqua" w:cs="Book Antiqua"/>
          <w:i/>
          <w:sz w:val="14"/>
          <w:szCs w:val="14"/>
        </w:rPr>
        <w:t xml:space="preserve"> </w:t>
      </w:r>
    </w:p>
    <w:p w14:paraId="00000020" w14:textId="77777777" w:rsidR="00E0728D" w:rsidRDefault="00000000">
      <w:pPr>
        <w:ind w:left="360"/>
        <w:rPr>
          <w:rFonts w:ascii="Book Antiqua" w:eastAsia="Book Antiqua" w:hAnsi="Book Antiqua" w:cs="Book Antiqua"/>
          <w:i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·</w:t>
      </w:r>
      <w:r>
        <w:rPr>
          <w:rFonts w:ascii="Book Antiqua" w:eastAsia="Book Antiqua" w:hAnsi="Book Antiqua" w:cs="Book Antiqua"/>
          <w:sz w:val="14"/>
          <w:szCs w:val="14"/>
        </w:rPr>
        <w:t xml:space="preserve">   </w:t>
      </w:r>
      <w:r>
        <w:rPr>
          <w:rFonts w:ascii="Book Antiqua" w:eastAsia="Book Antiqua" w:hAnsi="Book Antiqua" w:cs="Book Antiqua"/>
          <w:sz w:val="14"/>
          <w:szCs w:val="14"/>
        </w:rPr>
        <w:tab/>
      </w:r>
      <w:r>
        <w:rPr>
          <w:rFonts w:ascii="Book Antiqua" w:eastAsia="Book Antiqua" w:hAnsi="Book Antiqua" w:cs="Book Antiqua"/>
          <w:i/>
          <w:sz w:val="20"/>
          <w:szCs w:val="20"/>
        </w:rPr>
        <w:t>We are about out of time. Here’s one last question: What do you have going on the rest of this week?</w:t>
      </w:r>
    </w:p>
    <w:p w14:paraId="00000021" w14:textId="77777777" w:rsidR="00E0728D" w:rsidRDefault="00000000">
      <w:pPr>
        <w:ind w:left="360"/>
        <w:rPr>
          <w:rFonts w:ascii="Book Antiqua" w:eastAsia="Book Antiqua" w:hAnsi="Book Antiqua" w:cs="Book Antiqua"/>
          <w:i/>
          <w:sz w:val="20"/>
          <w:szCs w:val="20"/>
        </w:rPr>
      </w:pPr>
      <w:r>
        <w:rPr>
          <w:rFonts w:ascii="Book Antiqua" w:eastAsia="Book Antiqua" w:hAnsi="Book Antiqua" w:cs="Book Antiqua"/>
          <w:i/>
          <w:sz w:val="20"/>
          <w:szCs w:val="20"/>
        </w:rPr>
        <w:t xml:space="preserve"> </w:t>
      </w:r>
    </w:p>
    <w:p w14:paraId="00000022" w14:textId="77777777" w:rsidR="00E0728D" w:rsidRDefault="00000000">
      <w:pPr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Closing</w:t>
      </w:r>
    </w:p>
    <w:p w14:paraId="00000023" w14:textId="77777777" w:rsidR="00E0728D" w:rsidRDefault="00000000">
      <w:pPr>
        <w:ind w:left="360"/>
        <w:rPr>
          <w:rFonts w:ascii="Book Antiqua" w:eastAsia="Book Antiqua" w:hAnsi="Book Antiqua" w:cs="Book Antiqua"/>
          <w:i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·</w:t>
      </w:r>
      <w:r>
        <w:rPr>
          <w:rFonts w:ascii="Book Antiqua" w:eastAsia="Book Antiqua" w:hAnsi="Book Antiqua" w:cs="Book Antiqua"/>
          <w:sz w:val="14"/>
          <w:szCs w:val="14"/>
        </w:rPr>
        <w:t xml:space="preserve">   </w:t>
      </w:r>
      <w:r>
        <w:rPr>
          <w:rFonts w:ascii="Book Antiqua" w:eastAsia="Book Antiqua" w:hAnsi="Book Antiqua" w:cs="Book Antiqua"/>
          <w:sz w:val="14"/>
          <w:szCs w:val="14"/>
        </w:rPr>
        <w:tab/>
      </w:r>
      <w:r>
        <w:rPr>
          <w:rFonts w:ascii="Book Antiqua" w:eastAsia="Book Antiqua" w:hAnsi="Book Antiqua" w:cs="Book Antiqua"/>
          <w:i/>
          <w:sz w:val="20"/>
          <w:szCs w:val="20"/>
        </w:rPr>
        <w:t>We’ve come to the end of the interview.</w:t>
      </w:r>
    </w:p>
    <w:p w14:paraId="00000024" w14:textId="77777777" w:rsidR="00E0728D" w:rsidRDefault="00000000">
      <w:pPr>
        <w:ind w:left="360"/>
        <w:rPr>
          <w:rFonts w:ascii="Book Antiqua" w:eastAsia="Book Antiqua" w:hAnsi="Book Antiqua" w:cs="Book Antiqua"/>
          <w:i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·</w:t>
      </w:r>
      <w:r>
        <w:rPr>
          <w:rFonts w:ascii="Book Antiqua" w:eastAsia="Book Antiqua" w:hAnsi="Book Antiqua" w:cs="Book Antiqua"/>
          <w:sz w:val="14"/>
          <w:szCs w:val="14"/>
        </w:rPr>
        <w:t xml:space="preserve">   </w:t>
      </w:r>
      <w:r>
        <w:rPr>
          <w:rFonts w:ascii="Book Antiqua" w:eastAsia="Book Antiqua" w:hAnsi="Book Antiqua" w:cs="Book Antiqua"/>
          <w:sz w:val="14"/>
          <w:szCs w:val="14"/>
        </w:rPr>
        <w:tab/>
      </w:r>
      <w:r>
        <w:rPr>
          <w:rFonts w:ascii="Book Antiqua" w:eastAsia="Book Antiqua" w:hAnsi="Book Antiqua" w:cs="Book Antiqua"/>
          <w:i/>
          <w:sz w:val="20"/>
          <w:szCs w:val="20"/>
        </w:rPr>
        <w:t>Your score will be sent to your department in the next 10 days. Your department will give you your score.</w:t>
      </w:r>
    </w:p>
    <w:p w14:paraId="00000025" w14:textId="77777777" w:rsidR="00E0728D" w:rsidRDefault="00000000">
      <w:pPr>
        <w:ind w:left="360"/>
        <w:rPr>
          <w:rFonts w:ascii="Book Antiqua" w:eastAsia="Book Antiqua" w:hAnsi="Book Antiqua" w:cs="Book Antiqua"/>
          <w:i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·</w:t>
      </w:r>
      <w:r>
        <w:rPr>
          <w:rFonts w:ascii="Book Antiqua" w:eastAsia="Book Antiqua" w:hAnsi="Book Antiqua" w:cs="Book Antiqua"/>
          <w:sz w:val="14"/>
          <w:szCs w:val="14"/>
        </w:rPr>
        <w:t xml:space="preserve">   </w:t>
      </w:r>
      <w:r>
        <w:rPr>
          <w:rFonts w:ascii="Book Antiqua" w:eastAsia="Book Antiqua" w:hAnsi="Book Antiqua" w:cs="Book Antiqua"/>
          <w:sz w:val="14"/>
          <w:szCs w:val="14"/>
        </w:rPr>
        <w:tab/>
      </w:r>
      <w:r>
        <w:rPr>
          <w:rFonts w:ascii="Book Antiqua" w:eastAsia="Book Antiqua" w:hAnsi="Book Antiqua" w:cs="Book Antiqua"/>
          <w:i/>
          <w:sz w:val="20"/>
          <w:szCs w:val="20"/>
        </w:rPr>
        <w:t>This handout has information about interpreting your score and about resources for studying English.</w:t>
      </w:r>
    </w:p>
    <w:p w14:paraId="00000026" w14:textId="77777777" w:rsidR="00E0728D" w:rsidRDefault="00000000">
      <w:pPr>
        <w:ind w:left="36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sz w:val="20"/>
          <w:szCs w:val="20"/>
        </w:rPr>
        <w:lastRenderedPageBreak/>
        <w:t>·</w:t>
      </w:r>
      <w:r>
        <w:rPr>
          <w:rFonts w:ascii="Book Antiqua" w:eastAsia="Book Antiqua" w:hAnsi="Book Antiqua" w:cs="Book Antiqua"/>
          <w:sz w:val="14"/>
          <w:szCs w:val="14"/>
        </w:rPr>
        <w:t xml:space="preserve">   </w:t>
      </w:r>
      <w:r>
        <w:rPr>
          <w:rFonts w:ascii="Book Antiqua" w:eastAsia="Book Antiqua" w:hAnsi="Book Antiqua" w:cs="Book Antiqua"/>
          <w:sz w:val="14"/>
          <w:szCs w:val="14"/>
        </w:rPr>
        <w:tab/>
      </w:r>
      <w:r>
        <w:rPr>
          <w:rFonts w:ascii="Book Antiqua" w:eastAsia="Book Antiqua" w:hAnsi="Book Antiqua" w:cs="Book Antiqua"/>
          <w:i/>
          <w:sz w:val="20"/>
          <w:szCs w:val="20"/>
        </w:rPr>
        <w:t>Thank you for your time. Have a good day.</w:t>
      </w:r>
    </w:p>
    <w:sectPr w:rsidR="00E0728D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D077E1"/>
    <w:multiLevelType w:val="multilevel"/>
    <w:tmpl w:val="713A31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BFE575B"/>
    <w:multiLevelType w:val="multilevel"/>
    <w:tmpl w:val="1E9CBC3C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EC1B04"/>
    <w:multiLevelType w:val="multilevel"/>
    <w:tmpl w:val="20E8B1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C2928B6"/>
    <w:multiLevelType w:val="multilevel"/>
    <w:tmpl w:val="17C2F1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84562499">
    <w:abstractNumId w:val="2"/>
  </w:num>
  <w:num w:numId="2" w16cid:durableId="911306767">
    <w:abstractNumId w:val="0"/>
  </w:num>
  <w:num w:numId="3" w16cid:durableId="322969392">
    <w:abstractNumId w:val="1"/>
  </w:num>
  <w:num w:numId="4" w16cid:durableId="7950235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28D"/>
    <w:rsid w:val="00480EFC"/>
    <w:rsid w:val="008141B6"/>
    <w:rsid w:val="008316F1"/>
    <w:rsid w:val="00E07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3E3A9"/>
  <w15:docId w15:val="{030048E7-19D6-4063-8E7F-91475325B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tabs>
        <w:tab w:val="left" w:pos="480"/>
      </w:tabs>
      <w:spacing w:before="360" w:after="120" w:line="480" w:lineRule="auto"/>
      <w:outlineLvl w:val="1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320"/>
      <w:jc w:val="center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2350</Characters>
  <Application>Microsoft Office Word</Application>
  <DocSecurity>0</DocSecurity>
  <Lines>19</Lines>
  <Paragraphs>5</Paragraphs>
  <ScaleCrop>false</ScaleCrop>
  <Company>University of Illinois</Company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Miszoglad, Eva</cp:lastModifiedBy>
  <cp:revision>4</cp:revision>
  <dcterms:created xsi:type="dcterms:W3CDTF">2024-02-22T14:53:00Z</dcterms:created>
  <dcterms:modified xsi:type="dcterms:W3CDTF">2024-02-22T14:53:00Z</dcterms:modified>
</cp:coreProperties>
</file>