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E888C" w14:textId="77777777" w:rsidR="007D3B6A" w:rsidRDefault="007D3B6A" w:rsidP="007D3B6A">
      <w:pPr>
        <w:spacing w:after="0"/>
        <w:rPr>
          <w:b/>
          <w:sz w:val="20"/>
          <w:szCs w:val="20"/>
        </w:rPr>
      </w:pPr>
      <w:r>
        <w:rPr>
          <w:b/>
          <w:sz w:val="20"/>
          <w:szCs w:val="20"/>
        </w:rPr>
        <w:t>Interview Version B</w:t>
      </w:r>
    </w:p>
    <w:p w14:paraId="06F91A16" w14:textId="77777777" w:rsidR="007D3B6A" w:rsidRDefault="007D3B6A" w:rsidP="007D3B6A">
      <w:pPr>
        <w:spacing w:after="0"/>
        <w:rPr>
          <w:b/>
          <w:sz w:val="20"/>
          <w:szCs w:val="20"/>
        </w:rPr>
      </w:pPr>
    </w:p>
    <w:p w14:paraId="1D6A6C73" w14:textId="1DC1CC91" w:rsidR="007D3B6A" w:rsidRDefault="007D3B6A" w:rsidP="007D3B6A">
      <w:pPr>
        <w:spacing w:after="0"/>
        <w:rPr>
          <w:sz w:val="20"/>
          <w:szCs w:val="20"/>
        </w:rPr>
      </w:pPr>
      <w:r>
        <w:rPr>
          <w:b/>
          <w:sz w:val="20"/>
          <w:szCs w:val="20"/>
        </w:rPr>
        <w:t>Directions:</w:t>
      </w:r>
      <w:r>
        <w:rPr>
          <w:sz w:val="20"/>
          <w:szCs w:val="20"/>
        </w:rPr>
        <w:t xml:space="preserve"> With a partner, take turns interviewing each other. If you are the </w:t>
      </w:r>
      <w:r w:rsidRPr="00AB5963">
        <w:rPr>
          <w:sz w:val="20"/>
          <w:szCs w:val="20"/>
          <w:u w:val="single"/>
        </w:rPr>
        <w:t>interviewer</w:t>
      </w:r>
      <w:r>
        <w:rPr>
          <w:sz w:val="20"/>
          <w:szCs w:val="20"/>
        </w:rPr>
        <w:t xml:space="preserve">, use the following script to lead the interview. If you are the </w:t>
      </w:r>
      <w:r w:rsidRPr="00AB5963">
        <w:rPr>
          <w:sz w:val="20"/>
          <w:szCs w:val="20"/>
          <w:u w:val="single"/>
        </w:rPr>
        <w:t>examinee</w:t>
      </w:r>
      <w:r>
        <w:rPr>
          <w:sz w:val="20"/>
          <w:szCs w:val="20"/>
        </w:rPr>
        <w:t xml:space="preserve">, remember to use the strategies and techniques you’ve learned during the </w:t>
      </w:r>
      <w:r w:rsidR="003549EB">
        <w:rPr>
          <w:sz w:val="20"/>
          <w:szCs w:val="20"/>
        </w:rPr>
        <w:t>OEAI</w:t>
      </w:r>
      <w:r>
        <w:rPr>
          <w:sz w:val="20"/>
          <w:szCs w:val="20"/>
        </w:rPr>
        <w:t xml:space="preserve"> workshops to help you answer the questions effectively.</w:t>
      </w:r>
    </w:p>
    <w:p w14:paraId="16CF42EF" w14:textId="77777777" w:rsidR="007D3B6A" w:rsidRDefault="007D3B6A" w:rsidP="007D3B6A">
      <w:pPr>
        <w:spacing w:after="0"/>
        <w:rPr>
          <w:sz w:val="20"/>
          <w:szCs w:val="20"/>
        </w:rPr>
      </w:pPr>
    </w:p>
    <w:p w14:paraId="2847856B" w14:textId="77777777" w:rsidR="007D3B6A" w:rsidRPr="00F3429E" w:rsidRDefault="007D3B6A" w:rsidP="007D3B6A">
      <w:pPr>
        <w:pBdr>
          <w:top w:val="single" w:sz="4" w:space="1" w:color="auto"/>
          <w:left w:val="single" w:sz="4" w:space="4" w:color="auto"/>
          <w:bottom w:val="single" w:sz="4" w:space="1" w:color="auto"/>
          <w:right w:val="single" w:sz="4" w:space="4" w:color="auto"/>
        </w:pBdr>
        <w:spacing w:after="0"/>
        <w:rPr>
          <w:sz w:val="20"/>
          <w:szCs w:val="20"/>
        </w:rPr>
      </w:pPr>
      <w:r>
        <w:rPr>
          <w:sz w:val="20"/>
          <w:szCs w:val="20"/>
        </w:rPr>
        <w:t>Introduction</w:t>
      </w:r>
    </w:p>
    <w:p w14:paraId="5AD6355B" w14:textId="77777777" w:rsidR="007D3B6A" w:rsidRPr="00F3429E" w:rsidRDefault="007D3B6A" w:rsidP="007D3B6A">
      <w:pPr>
        <w:spacing w:after="0"/>
        <w:rPr>
          <w:sz w:val="20"/>
          <w:szCs w:val="20"/>
        </w:rPr>
      </w:pPr>
    </w:p>
    <w:p w14:paraId="66C9DBF1" w14:textId="77777777" w:rsidR="007D3B6A" w:rsidRPr="00F3429E" w:rsidRDefault="007D3B6A" w:rsidP="007D3B6A">
      <w:pPr>
        <w:pStyle w:val="ListParagraph"/>
        <w:numPr>
          <w:ilvl w:val="0"/>
          <w:numId w:val="1"/>
        </w:numPr>
        <w:rPr>
          <w:i/>
          <w:sz w:val="20"/>
          <w:szCs w:val="20"/>
        </w:rPr>
      </w:pPr>
      <w:r w:rsidRPr="00F3429E">
        <w:rPr>
          <w:i/>
          <w:sz w:val="20"/>
          <w:szCs w:val="20"/>
        </w:rPr>
        <w:t>Today’s interview will last 15 minutes.</w:t>
      </w:r>
      <w:r>
        <w:rPr>
          <w:i/>
          <w:sz w:val="20"/>
          <w:szCs w:val="20"/>
        </w:rPr>
        <w:t xml:space="preserve"> (But for tonight’s practice, it will likely last about 10 minutes.)</w:t>
      </w:r>
    </w:p>
    <w:p w14:paraId="69079E5D" w14:textId="77777777" w:rsidR="007D3B6A" w:rsidRPr="00F3429E" w:rsidRDefault="007D3B6A" w:rsidP="007D3B6A">
      <w:pPr>
        <w:pStyle w:val="ListParagraph"/>
        <w:numPr>
          <w:ilvl w:val="0"/>
          <w:numId w:val="1"/>
        </w:numPr>
        <w:rPr>
          <w:i/>
          <w:sz w:val="20"/>
          <w:szCs w:val="20"/>
        </w:rPr>
      </w:pPr>
      <w:r w:rsidRPr="00F3429E">
        <w:rPr>
          <w:i/>
          <w:sz w:val="20"/>
          <w:szCs w:val="20"/>
        </w:rPr>
        <w:t xml:space="preserve">I will ask you questions related to your research and </w:t>
      </w:r>
      <w:r>
        <w:rPr>
          <w:i/>
          <w:sz w:val="20"/>
          <w:szCs w:val="20"/>
        </w:rPr>
        <w:t xml:space="preserve">your </w:t>
      </w:r>
      <w:r w:rsidRPr="00F3429E">
        <w:rPr>
          <w:i/>
          <w:sz w:val="20"/>
          <w:szCs w:val="20"/>
        </w:rPr>
        <w:t xml:space="preserve">academic and daily life, and ask you to define two terms from your field of study. </w:t>
      </w:r>
    </w:p>
    <w:p w14:paraId="6453529D" w14:textId="7ECC4879" w:rsidR="007D3B6A" w:rsidRPr="00F3429E" w:rsidRDefault="007D3B6A" w:rsidP="007D3B6A">
      <w:pPr>
        <w:pStyle w:val="ListParagraph"/>
        <w:numPr>
          <w:ilvl w:val="0"/>
          <w:numId w:val="1"/>
        </w:numPr>
        <w:rPr>
          <w:i/>
          <w:sz w:val="20"/>
          <w:szCs w:val="20"/>
        </w:rPr>
      </w:pPr>
      <w:r w:rsidRPr="00F3429E">
        <w:rPr>
          <w:i/>
          <w:sz w:val="20"/>
          <w:szCs w:val="20"/>
        </w:rPr>
        <w:t xml:space="preserve">The </w:t>
      </w:r>
      <w:r w:rsidR="003549EB">
        <w:rPr>
          <w:i/>
          <w:sz w:val="20"/>
          <w:szCs w:val="20"/>
        </w:rPr>
        <w:t>OEAI</w:t>
      </w:r>
      <w:r w:rsidRPr="00F3429E">
        <w:rPr>
          <w:i/>
          <w:sz w:val="20"/>
          <w:szCs w:val="20"/>
        </w:rPr>
        <w:t xml:space="preserve"> is designed to assess your oral English proficiency. It does not assess your content knowledge or teaching skills.</w:t>
      </w:r>
    </w:p>
    <w:p w14:paraId="6B954266" w14:textId="11FB4DA9" w:rsidR="007D3B6A" w:rsidRPr="00F3429E" w:rsidRDefault="007D3B6A" w:rsidP="007D3B6A">
      <w:pPr>
        <w:pStyle w:val="BodyText"/>
        <w:numPr>
          <w:ilvl w:val="0"/>
          <w:numId w:val="2"/>
        </w:numPr>
        <w:tabs>
          <w:tab w:val="left" w:pos="1581"/>
        </w:tabs>
        <w:rPr>
          <w:rFonts w:asciiTheme="minorHAnsi" w:hAnsiTheme="minorHAnsi"/>
          <w:i/>
          <w:spacing w:val="-1"/>
          <w:sz w:val="20"/>
          <w:szCs w:val="20"/>
        </w:rPr>
      </w:pPr>
      <w:r w:rsidRPr="00F3429E">
        <w:rPr>
          <w:rFonts w:asciiTheme="minorHAnsi" w:hAnsiTheme="minorHAnsi"/>
          <w:i/>
          <w:spacing w:val="-1"/>
          <w:sz w:val="20"/>
          <w:szCs w:val="20"/>
        </w:rPr>
        <w:t xml:space="preserve">Please </w:t>
      </w:r>
      <w:r w:rsidR="002E1DE1">
        <w:rPr>
          <w:rFonts w:asciiTheme="minorHAnsi" w:hAnsiTheme="minorHAnsi"/>
          <w:i/>
          <w:spacing w:val="-1"/>
          <w:sz w:val="20"/>
          <w:szCs w:val="20"/>
        </w:rPr>
        <w:t>say</w:t>
      </w:r>
      <w:r w:rsidRPr="00F3429E">
        <w:rPr>
          <w:rFonts w:asciiTheme="minorHAnsi" w:hAnsiTheme="minorHAnsi"/>
          <w:i/>
          <w:spacing w:val="-1"/>
          <w:sz w:val="20"/>
          <w:szCs w:val="20"/>
        </w:rPr>
        <w:t xml:space="preserve"> your name for the recording.</w:t>
      </w:r>
    </w:p>
    <w:p w14:paraId="58213C70" w14:textId="77777777" w:rsidR="007D3B6A" w:rsidRPr="00F3429E" w:rsidRDefault="007D3B6A" w:rsidP="007D3B6A">
      <w:pPr>
        <w:spacing w:after="0"/>
        <w:rPr>
          <w:sz w:val="20"/>
          <w:szCs w:val="20"/>
        </w:rPr>
      </w:pPr>
    </w:p>
    <w:p w14:paraId="0E18786C" w14:textId="77777777" w:rsidR="007D3B6A" w:rsidRPr="00F3429E" w:rsidRDefault="007D3B6A" w:rsidP="007D3B6A">
      <w:pPr>
        <w:pBdr>
          <w:top w:val="single" w:sz="4" w:space="1" w:color="auto"/>
          <w:left w:val="single" w:sz="4" w:space="4" w:color="auto"/>
          <w:bottom w:val="single" w:sz="4" w:space="1" w:color="auto"/>
          <w:right w:val="single" w:sz="4" w:space="4" w:color="auto"/>
        </w:pBdr>
        <w:spacing w:after="0"/>
        <w:rPr>
          <w:sz w:val="20"/>
          <w:szCs w:val="20"/>
        </w:rPr>
      </w:pPr>
      <w:r>
        <w:rPr>
          <w:sz w:val="20"/>
          <w:szCs w:val="20"/>
        </w:rPr>
        <w:t xml:space="preserve">Warm-up  </w:t>
      </w:r>
      <w:r w:rsidRPr="0040246B">
        <w:rPr>
          <w:b/>
          <w:sz w:val="20"/>
          <w:szCs w:val="20"/>
        </w:rPr>
        <w:t>~3 minutes</w:t>
      </w:r>
    </w:p>
    <w:p w14:paraId="5BD071A4" w14:textId="77777777" w:rsidR="007D3B6A" w:rsidRPr="00F3429E" w:rsidRDefault="007D3B6A" w:rsidP="007D3B6A">
      <w:pPr>
        <w:spacing w:after="0"/>
        <w:rPr>
          <w:sz w:val="20"/>
          <w:szCs w:val="20"/>
        </w:rPr>
      </w:pPr>
    </w:p>
    <w:p w14:paraId="66A4996F" w14:textId="1D1EFA8D" w:rsidR="007D3B6A" w:rsidRPr="00C0093A" w:rsidRDefault="00CC032E" w:rsidP="007D3B6A">
      <w:pPr>
        <w:pStyle w:val="ListParagraph"/>
        <w:numPr>
          <w:ilvl w:val="0"/>
          <w:numId w:val="2"/>
        </w:numPr>
        <w:rPr>
          <w:i/>
          <w:sz w:val="20"/>
          <w:szCs w:val="20"/>
        </w:rPr>
      </w:pPr>
      <w:r>
        <w:rPr>
          <w:i/>
          <w:sz w:val="20"/>
          <w:szCs w:val="20"/>
        </w:rPr>
        <w:t>Spring</w:t>
      </w:r>
      <w:r w:rsidR="001543AA">
        <w:rPr>
          <w:i/>
          <w:sz w:val="20"/>
          <w:szCs w:val="20"/>
        </w:rPr>
        <w:t xml:space="preserve"> </w:t>
      </w:r>
      <w:r w:rsidR="007D3B6A">
        <w:rPr>
          <w:i/>
          <w:sz w:val="20"/>
          <w:szCs w:val="20"/>
        </w:rPr>
        <w:t xml:space="preserve">Break is coming up in </w:t>
      </w:r>
      <w:r>
        <w:rPr>
          <w:i/>
          <w:sz w:val="20"/>
          <w:szCs w:val="20"/>
        </w:rPr>
        <w:t>March</w:t>
      </w:r>
      <w:r w:rsidR="001543AA">
        <w:rPr>
          <w:i/>
          <w:sz w:val="20"/>
          <w:szCs w:val="20"/>
        </w:rPr>
        <w:t xml:space="preserve">: </w:t>
      </w:r>
      <w:r w:rsidR="002E1DE1">
        <w:rPr>
          <w:i/>
          <w:sz w:val="20"/>
          <w:szCs w:val="20"/>
        </w:rPr>
        <w:t>W</w:t>
      </w:r>
      <w:r w:rsidR="007D3B6A">
        <w:rPr>
          <w:i/>
          <w:sz w:val="20"/>
          <w:szCs w:val="20"/>
        </w:rPr>
        <w:t xml:space="preserve">hat are your plans for the break?      (Note to interviewer:  try to ask a follow-up question: </w:t>
      </w:r>
      <w:r w:rsidR="002E1DE1">
        <w:rPr>
          <w:i/>
          <w:sz w:val="20"/>
          <w:szCs w:val="20"/>
        </w:rPr>
        <w:t>W</w:t>
      </w:r>
      <w:r w:rsidR="007D3B6A">
        <w:rPr>
          <w:i/>
          <w:sz w:val="20"/>
          <w:szCs w:val="20"/>
        </w:rPr>
        <w:t>ill you travel anywhere? Why? Will you travel with anyone? What are you looking forward to most about the break?</w:t>
      </w:r>
    </w:p>
    <w:p w14:paraId="539F3700" w14:textId="77777777" w:rsidR="007D3B6A" w:rsidRPr="00F3429E" w:rsidRDefault="007D3B6A" w:rsidP="007D3B6A">
      <w:pPr>
        <w:spacing w:after="0"/>
        <w:rPr>
          <w:sz w:val="20"/>
          <w:szCs w:val="20"/>
        </w:rPr>
      </w:pPr>
    </w:p>
    <w:p w14:paraId="1E0DE89F" w14:textId="77777777" w:rsidR="007D3B6A" w:rsidRPr="00F3429E" w:rsidRDefault="007D3B6A" w:rsidP="007D3B6A">
      <w:pPr>
        <w:pBdr>
          <w:top w:val="single" w:sz="4" w:space="1" w:color="auto"/>
          <w:left w:val="single" w:sz="4" w:space="4" w:color="auto"/>
          <w:bottom w:val="single" w:sz="4" w:space="1" w:color="auto"/>
          <w:right w:val="single" w:sz="4" w:space="4" w:color="auto"/>
        </w:pBdr>
        <w:spacing w:after="0"/>
        <w:rPr>
          <w:sz w:val="20"/>
          <w:szCs w:val="20"/>
        </w:rPr>
      </w:pPr>
      <w:r w:rsidRPr="00F3429E">
        <w:rPr>
          <w:sz w:val="20"/>
          <w:szCs w:val="20"/>
        </w:rPr>
        <w:t>Definition of Terms</w:t>
      </w:r>
      <w:r>
        <w:rPr>
          <w:sz w:val="20"/>
          <w:szCs w:val="20"/>
        </w:rPr>
        <w:t xml:space="preserve"> </w:t>
      </w:r>
      <w:r w:rsidRPr="0040246B">
        <w:rPr>
          <w:b/>
          <w:sz w:val="20"/>
          <w:szCs w:val="20"/>
        </w:rPr>
        <w:t>~3 minutes</w:t>
      </w:r>
    </w:p>
    <w:p w14:paraId="16A1EBA3" w14:textId="77777777" w:rsidR="007D3B6A" w:rsidRPr="002241E3" w:rsidRDefault="007D3B6A" w:rsidP="007D3B6A">
      <w:pPr>
        <w:pStyle w:val="BodyText"/>
        <w:tabs>
          <w:tab w:val="left" w:pos="1581"/>
        </w:tabs>
        <w:ind w:left="0"/>
        <w:rPr>
          <w:rFonts w:asciiTheme="minorHAnsi" w:hAnsiTheme="minorHAnsi"/>
          <w:i/>
          <w:spacing w:val="-1"/>
          <w:sz w:val="20"/>
          <w:szCs w:val="20"/>
        </w:rPr>
      </w:pPr>
    </w:p>
    <w:p w14:paraId="5CD997D1" w14:textId="77777777" w:rsidR="007D3B6A" w:rsidRPr="00F3429E" w:rsidRDefault="007D3B6A" w:rsidP="007D3B6A">
      <w:pPr>
        <w:pStyle w:val="BodyText"/>
        <w:numPr>
          <w:ilvl w:val="0"/>
          <w:numId w:val="3"/>
        </w:numPr>
        <w:tabs>
          <w:tab w:val="left" w:pos="1581"/>
        </w:tabs>
        <w:rPr>
          <w:rFonts w:asciiTheme="minorHAnsi" w:hAnsiTheme="minorHAnsi"/>
          <w:i/>
          <w:spacing w:val="-1"/>
          <w:sz w:val="20"/>
          <w:szCs w:val="20"/>
        </w:rPr>
      </w:pPr>
      <w:r w:rsidRPr="00F3429E">
        <w:rPr>
          <w:rFonts w:asciiTheme="minorHAnsi" w:hAnsiTheme="minorHAnsi"/>
          <w:i/>
          <w:sz w:val="20"/>
          <w:szCs w:val="20"/>
        </w:rPr>
        <w:t>Now we will move on to the next part of the interview. Your department has provided us with this list of terms. Pick</w:t>
      </w:r>
      <w:r w:rsidRPr="00F3429E">
        <w:rPr>
          <w:rFonts w:asciiTheme="minorHAnsi" w:hAnsiTheme="minorHAnsi"/>
          <w:i/>
          <w:spacing w:val="1"/>
          <w:sz w:val="20"/>
          <w:szCs w:val="20"/>
        </w:rPr>
        <w:t xml:space="preserve"> </w:t>
      </w:r>
      <w:r w:rsidRPr="00F3429E">
        <w:rPr>
          <w:rFonts w:asciiTheme="minorHAnsi" w:hAnsiTheme="minorHAnsi"/>
          <w:i/>
          <w:sz w:val="20"/>
          <w:szCs w:val="20"/>
        </w:rPr>
        <w:t xml:space="preserve">two </w:t>
      </w:r>
      <w:r w:rsidRPr="00F3429E">
        <w:rPr>
          <w:rFonts w:asciiTheme="minorHAnsi" w:hAnsiTheme="minorHAnsi"/>
          <w:i/>
          <w:spacing w:val="-1"/>
          <w:sz w:val="20"/>
          <w:szCs w:val="20"/>
        </w:rPr>
        <w:t>terms</w:t>
      </w:r>
      <w:r w:rsidRPr="00F3429E">
        <w:rPr>
          <w:rFonts w:asciiTheme="minorHAnsi" w:hAnsiTheme="minorHAnsi"/>
          <w:i/>
          <w:sz w:val="20"/>
          <w:szCs w:val="20"/>
        </w:rPr>
        <w:t xml:space="preserve"> that you are comfortable with. D</w:t>
      </w:r>
      <w:r w:rsidRPr="00F3429E">
        <w:rPr>
          <w:rFonts w:asciiTheme="minorHAnsi" w:hAnsiTheme="minorHAnsi"/>
          <w:i/>
          <w:spacing w:val="-1"/>
          <w:sz w:val="20"/>
          <w:szCs w:val="20"/>
        </w:rPr>
        <w:t>efine</w:t>
      </w:r>
      <w:r w:rsidRPr="00F3429E">
        <w:rPr>
          <w:rFonts w:asciiTheme="minorHAnsi" w:hAnsiTheme="minorHAnsi"/>
          <w:i/>
          <w:spacing w:val="-2"/>
          <w:sz w:val="20"/>
          <w:szCs w:val="20"/>
        </w:rPr>
        <w:t xml:space="preserve"> </w:t>
      </w:r>
      <w:r w:rsidRPr="00F3429E">
        <w:rPr>
          <w:rFonts w:asciiTheme="minorHAnsi" w:hAnsiTheme="minorHAnsi"/>
          <w:i/>
          <w:sz w:val="20"/>
          <w:szCs w:val="20"/>
        </w:rPr>
        <w:t xml:space="preserve">them as </w:t>
      </w:r>
      <w:r w:rsidRPr="00F3429E">
        <w:rPr>
          <w:rFonts w:asciiTheme="minorHAnsi" w:hAnsiTheme="minorHAnsi"/>
          <w:i/>
          <w:spacing w:val="-1"/>
          <w:sz w:val="20"/>
          <w:szCs w:val="20"/>
        </w:rPr>
        <w:t>though</w:t>
      </w:r>
      <w:r w:rsidRPr="00F3429E">
        <w:rPr>
          <w:rFonts w:asciiTheme="minorHAnsi" w:hAnsiTheme="minorHAnsi"/>
          <w:i/>
          <w:spacing w:val="4"/>
          <w:sz w:val="20"/>
          <w:szCs w:val="20"/>
        </w:rPr>
        <w:t xml:space="preserve"> </w:t>
      </w:r>
      <w:r w:rsidRPr="00F3429E">
        <w:rPr>
          <w:rFonts w:asciiTheme="minorHAnsi" w:hAnsiTheme="minorHAnsi"/>
          <w:i/>
          <w:spacing w:val="-2"/>
          <w:sz w:val="20"/>
          <w:szCs w:val="20"/>
        </w:rPr>
        <w:t>you</w:t>
      </w:r>
      <w:r w:rsidRPr="00F3429E">
        <w:rPr>
          <w:rFonts w:asciiTheme="minorHAnsi" w:hAnsiTheme="minorHAnsi"/>
          <w:i/>
          <w:sz w:val="20"/>
          <w:szCs w:val="20"/>
        </w:rPr>
        <w:t xml:space="preserve"> are</w:t>
      </w:r>
      <w:r w:rsidRPr="00F3429E">
        <w:rPr>
          <w:rFonts w:asciiTheme="minorHAnsi" w:hAnsiTheme="minorHAnsi"/>
          <w:i/>
          <w:spacing w:val="-2"/>
          <w:sz w:val="20"/>
          <w:szCs w:val="20"/>
        </w:rPr>
        <w:t xml:space="preserve"> </w:t>
      </w:r>
      <w:r w:rsidRPr="00F3429E">
        <w:rPr>
          <w:rFonts w:asciiTheme="minorHAnsi" w:hAnsiTheme="minorHAnsi"/>
          <w:i/>
          <w:sz w:val="20"/>
          <w:szCs w:val="20"/>
        </w:rPr>
        <w:t>explaining</w:t>
      </w:r>
      <w:r w:rsidRPr="00F3429E">
        <w:rPr>
          <w:rFonts w:asciiTheme="minorHAnsi" w:hAnsiTheme="minorHAnsi"/>
          <w:i/>
          <w:spacing w:val="-2"/>
          <w:sz w:val="20"/>
          <w:szCs w:val="20"/>
        </w:rPr>
        <w:t xml:space="preserve"> </w:t>
      </w:r>
      <w:r w:rsidRPr="00F3429E">
        <w:rPr>
          <w:rFonts w:asciiTheme="minorHAnsi" w:hAnsiTheme="minorHAnsi"/>
          <w:i/>
          <w:sz w:val="20"/>
          <w:szCs w:val="20"/>
        </w:rPr>
        <w:t>them to</w:t>
      </w:r>
      <w:r w:rsidRPr="00F3429E">
        <w:rPr>
          <w:rFonts w:asciiTheme="minorHAnsi" w:hAnsiTheme="minorHAnsi"/>
          <w:i/>
          <w:spacing w:val="41"/>
          <w:sz w:val="20"/>
          <w:szCs w:val="20"/>
        </w:rPr>
        <w:t xml:space="preserve"> </w:t>
      </w:r>
      <w:r w:rsidRPr="00F3429E">
        <w:rPr>
          <w:rFonts w:asciiTheme="minorHAnsi" w:hAnsiTheme="minorHAnsi"/>
          <w:i/>
          <w:spacing w:val="-1"/>
          <w:sz w:val="20"/>
          <w:szCs w:val="20"/>
        </w:rPr>
        <w:t>an</w:t>
      </w:r>
      <w:r w:rsidRPr="00F3429E">
        <w:rPr>
          <w:rFonts w:asciiTheme="minorHAnsi" w:hAnsiTheme="minorHAnsi"/>
          <w:i/>
          <w:sz w:val="20"/>
          <w:szCs w:val="20"/>
        </w:rPr>
        <w:t xml:space="preserve"> </w:t>
      </w:r>
      <w:r w:rsidRPr="00F3429E">
        <w:rPr>
          <w:rFonts w:asciiTheme="minorHAnsi" w:hAnsiTheme="minorHAnsi"/>
          <w:i/>
          <w:spacing w:val="-1"/>
          <w:sz w:val="20"/>
          <w:szCs w:val="20"/>
        </w:rPr>
        <w:t>undergraduate</w:t>
      </w:r>
      <w:r w:rsidRPr="00F3429E">
        <w:rPr>
          <w:rFonts w:asciiTheme="minorHAnsi" w:hAnsiTheme="minorHAnsi"/>
          <w:i/>
          <w:spacing w:val="1"/>
          <w:sz w:val="20"/>
          <w:szCs w:val="20"/>
        </w:rPr>
        <w:t xml:space="preserve"> </w:t>
      </w:r>
      <w:r w:rsidRPr="00F3429E">
        <w:rPr>
          <w:rFonts w:asciiTheme="minorHAnsi" w:hAnsiTheme="minorHAnsi"/>
          <w:i/>
          <w:sz w:val="20"/>
          <w:szCs w:val="20"/>
        </w:rPr>
        <w:t xml:space="preserve">who has no </w:t>
      </w:r>
      <w:r w:rsidRPr="00F3429E">
        <w:rPr>
          <w:rFonts w:asciiTheme="minorHAnsi" w:hAnsiTheme="minorHAnsi"/>
          <w:i/>
          <w:spacing w:val="-1"/>
          <w:sz w:val="20"/>
          <w:szCs w:val="20"/>
        </w:rPr>
        <w:t xml:space="preserve">experience </w:t>
      </w:r>
      <w:r w:rsidRPr="00F3429E">
        <w:rPr>
          <w:rFonts w:asciiTheme="minorHAnsi" w:hAnsiTheme="minorHAnsi"/>
          <w:i/>
          <w:sz w:val="20"/>
          <w:szCs w:val="20"/>
        </w:rPr>
        <w:t>in</w:t>
      </w:r>
      <w:r w:rsidRPr="00F3429E">
        <w:rPr>
          <w:rFonts w:asciiTheme="minorHAnsi" w:hAnsiTheme="minorHAnsi"/>
          <w:i/>
          <w:spacing w:val="5"/>
          <w:sz w:val="20"/>
          <w:szCs w:val="20"/>
        </w:rPr>
        <w:t xml:space="preserve"> </w:t>
      </w:r>
      <w:r w:rsidRPr="00F3429E">
        <w:rPr>
          <w:rFonts w:asciiTheme="minorHAnsi" w:hAnsiTheme="minorHAnsi"/>
          <w:i/>
          <w:spacing w:val="-2"/>
          <w:sz w:val="20"/>
          <w:szCs w:val="20"/>
        </w:rPr>
        <w:t>your</w:t>
      </w:r>
      <w:r w:rsidRPr="00F3429E">
        <w:rPr>
          <w:rFonts w:asciiTheme="minorHAnsi" w:hAnsiTheme="minorHAnsi"/>
          <w:i/>
          <w:sz w:val="20"/>
          <w:szCs w:val="20"/>
        </w:rPr>
        <w:t xml:space="preserve"> </w:t>
      </w:r>
      <w:r w:rsidRPr="00F3429E">
        <w:rPr>
          <w:rFonts w:asciiTheme="minorHAnsi" w:hAnsiTheme="minorHAnsi"/>
          <w:i/>
          <w:spacing w:val="-1"/>
          <w:sz w:val="20"/>
          <w:szCs w:val="20"/>
        </w:rPr>
        <w:t>field.</w:t>
      </w:r>
    </w:p>
    <w:p w14:paraId="22A21155" w14:textId="77777777" w:rsidR="007D3B6A" w:rsidRPr="00F3429E" w:rsidRDefault="007D3B6A" w:rsidP="007D3B6A">
      <w:pPr>
        <w:spacing w:after="0"/>
        <w:rPr>
          <w:sz w:val="20"/>
          <w:szCs w:val="20"/>
        </w:rPr>
      </w:pPr>
    </w:p>
    <w:p w14:paraId="3E7FACA4" w14:textId="77777777" w:rsidR="007D3B6A" w:rsidRDefault="007D3B6A" w:rsidP="007D3B6A">
      <w:pPr>
        <w:pBdr>
          <w:top w:val="single" w:sz="4" w:space="1" w:color="auto"/>
          <w:left w:val="single" w:sz="4" w:space="4" w:color="auto"/>
          <w:bottom w:val="single" w:sz="4" w:space="1" w:color="auto"/>
          <w:right w:val="single" w:sz="4" w:space="4" w:color="auto"/>
        </w:pBdr>
        <w:spacing w:after="0"/>
        <w:rPr>
          <w:sz w:val="20"/>
          <w:szCs w:val="20"/>
        </w:rPr>
      </w:pPr>
      <w:r w:rsidRPr="00F3429E">
        <w:rPr>
          <w:sz w:val="20"/>
          <w:szCs w:val="20"/>
        </w:rPr>
        <w:t xml:space="preserve">Open-ended questions </w:t>
      </w:r>
      <w:r w:rsidRPr="0040246B">
        <w:rPr>
          <w:b/>
          <w:sz w:val="20"/>
          <w:szCs w:val="20"/>
        </w:rPr>
        <w:t>~3 minutes</w:t>
      </w:r>
    </w:p>
    <w:p w14:paraId="430EE359" w14:textId="77777777" w:rsidR="007D3B6A" w:rsidRDefault="007D3B6A" w:rsidP="007D3B6A">
      <w:pPr>
        <w:spacing w:after="0"/>
        <w:rPr>
          <w:i/>
          <w:sz w:val="20"/>
          <w:szCs w:val="20"/>
        </w:rPr>
      </w:pPr>
    </w:p>
    <w:p w14:paraId="2D34AA05" w14:textId="77777777" w:rsidR="007D3B6A" w:rsidRPr="002241E3" w:rsidRDefault="007D3B6A" w:rsidP="007D3B6A">
      <w:pPr>
        <w:rPr>
          <w:i/>
          <w:sz w:val="20"/>
          <w:szCs w:val="20"/>
        </w:rPr>
      </w:pPr>
      <w:r w:rsidRPr="002241E3">
        <w:rPr>
          <w:i/>
          <w:sz w:val="20"/>
          <w:szCs w:val="20"/>
        </w:rPr>
        <w:t>Now we are going to change topics.</w:t>
      </w:r>
    </w:p>
    <w:p w14:paraId="586B4FBE" w14:textId="77777777" w:rsidR="007D3B6A" w:rsidRPr="00F3429E" w:rsidRDefault="007D3B6A" w:rsidP="007D3B6A">
      <w:pPr>
        <w:pStyle w:val="ListParagraph"/>
        <w:numPr>
          <w:ilvl w:val="0"/>
          <w:numId w:val="3"/>
        </w:numPr>
        <w:rPr>
          <w:i/>
          <w:sz w:val="20"/>
          <w:szCs w:val="20"/>
        </w:rPr>
      </w:pPr>
      <w:r>
        <w:rPr>
          <w:i/>
          <w:sz w:val="20"/>
          <w:szCs w:val="20"/>
        </w:rPr>
        <w:t xml:space="preserve"> Think about the type of work do you plan to do after you complete your degree. </w:t>
      </w:r>
      <w:r w:rsidRPr="00F3429E">
        <w:rPr>
          <w:i/>
          <w:sz w:val="20"/>
          <w:szCs w:val="20"/>
        </w:rPr>
        <w:t xml:space="preserve">Do you think it’s more important to focus on work that makes you </w:t>
      </w:r>
      <w:r>
        <w:rPr>
          <w:i/>
          <w:sz w:val="20"/>
          <w:szCs w:val="20"/>
        </w:rPr>
        <w:t>famous</w:t>
      </w:r>
      <w:r w:rsidRPr="00F3429E">
        <w:rPr>
          <w:i/>
          <w:sz w:val="20"/>
          <w:szCs w:val="20"/>
        </w:rPr>
        <w:t xml:space="preserve"> or on work that you feel is important?</w:t>
      </w:r>
    </w:p>
    <w:p w14:paraId="27DF0245" w14:textId="77777777" w:rsidR="007D3B6A" w:rsidRDefault="007D3B6A" w:rsidP="007D3B6A">
      <w:pPr>
        <w:spacing w:after="0"/>
        <w:rPr>
          <w:sz w:val="20"/>
          <w:szCs w:val="20"/>
        </w:rPr>
      </w:pPr>
    </w:p>
    <w:p w14:paraId="3166C72A" w14:textId="63B6857A" w:rsidR="007D3B6A" w:rsidRPr="00F3429E" w:rsidRDefault="007D3B6A" w:rsidP="007D3B6A">
      <w:pPr>
        <w:rPr>
          <w:sz w:val="20"/>
          <w:szCs w:val="20"/>
        </w:rPr>
      </w:pPr>
      <w:r w:rsidRPr="00776201">
        <w:rPr>
          <w:sz w:val="20"/>
          <w:szCs w:val="20"/>
          <w:u w:val="single"/>
        </w:rPr>
        <w:t>Note to Interviewer</w:t>
      </w:r>
      <w:r>
        <w:rPr>
          <w:sz w:val="20"/>
          <w:szCs w:val="20"/>
        </w:rPr>
        <w:t xml:space="preserve">: In the </w:t>
      </w:r>
      <w:r w:rsidR="003549EB">
        <w:rPr>
          <w:sz w:val="20"/>
          <w:szCs w:val="20"/>
        </w:rPr>
        <w:t>OEAI</w:t>
      </w:r>
      <w:r>
        <w:rPr>
          <w:sz w:val="20"/>
          <w:szCs w:val="20"/>
        </w:rPr>
        <w:t xml:space="preserve">, the interviewer will ask follow-up questions. Be prepared to ask one follow-up question to your partner, based on what he or she says. </w:t>
      </w:r>
      <w:r>
        <w:rPr>
          <w:b/>
          <w:sz w:val="20"/>
          <w:szCs w:val="20"/>
        </w:rPr>
        <w:t xml:space="preserve">Possible follow-up questions include: </w:t>
      </w:r>
      <w:r w:rsidR="00BF404F">
        <w:rPr>
          <w:sz w:val="20"/>
          <w:szCs w:val="20"/>
        </w:rPr>
        <w:t>W</w:t>
      </w:r>
      <w:r>
        <w:rPr>
          <w:sz w:val="20"/>
          <w:szCs w:val="20"/>
        </w:rPr>
        <w:t xml:space="preserve">hy is being famous or well-known important to you? How can fame help you in your work? How can it hinder your work? What kind of work do you feel is important? Why? Why is it worth the lack of recognition?  </w:t>
      </w:r>
    </w:p>
    <w:p w14:paraId="4EF375A4" w14:textId="77777777" w:rsidR="007D3B6A" w:rsidRPr="00F3429E" w:rsidRDefault="007D3B6A" w:rsidP="007D3B6A">
      <w:pPr>
        <w:pBdr>
          <w:top w:val="single" w:sz="4" w:space="1" w:color="auto"/>
          <w:left w:val="single" w:sz="4" w:space="4" w:color="auto"/>
          <w:bottom w:val="single" w:sz="4" w:space="1" w:color="auto"/>
          <w:right w:val="single" w:sz="4" w:space="4" w:color="auto"/>
        </w:pBdr>
        <w:spacing w:after="0"/>
        <w:rPr>
          <w:sz w:val="20"/>
          <w:szCs w:val="20"/>
        </w:rPr>
      </w:pPr>
      <w:r w:rsidRPr="00F3429E">
        <w:rPr>
          <w:sz w:val="20"/>
          <w:szCs w:val="20"/>
        </w:rPr>
        <w:t>Wind-down</w:t>
      </w:r>
    </w:p>
    <w:p w14:paraId="6CF4F72E" w14:textId="77777777" w:rsidR="007D3B6A" w:rsidRPr="002E1DE1" w:rsidRDefault="007D3B6A" w:rsidP="007D3B6A">
      <w:pPr>
        <w:spacing w:after="0"/>
        <w:ind w:left="360"/>
        <w:rPr>
          <w:i/>
          <w:sz w:val="14"/>
          <w:szCs w:val="20"/>
        </w:rPr>
      </w:pPr>
    </w:p>
    <w:p w14:paraId="0CBBA16A" w14:textId="77777777" w:rsidR="007D3B6A" w:rsidRDefault="007D3B6A" w:rsidP="007D3B6A">
      <w:pPr>
        <w:pStyle w:val="ListParagraph"/>
        <w:numPr>
          <w:ilvl w:val="0"/>
          <w:numId w:val="4"/>
        </w:numPr>
        <w:ind w:left="360"/>
        <w:rPr>
          <w:i/>
          <w:sz w:val="20"/>
          <w:szCs w:val="20"/>
        </w:rPr>
      </w:pPr>
      <w:r>
        <w:rPr>
          <w:i/>
          <w:sz w:val="20"/>
          <w:szCs w:val="20"/>
        </w:rPr>
        <w:t>W</w:t>
      </w:r>
      <w:r w:rsidRPr="00F3429E">
        <w:rPr>
          <w:i/>
          <w:sz w:val="20"/>
          <w:szCs w:val="20"/>
        </w:rPr>
        <w:t xml:space="preserve">e are about out of time. </w:t>
      </w:r>
      <w:r>
        <w:rPr>
          <w:i/>
          <w:sz w:val="20"/>
          <w:szCs w:val="20"/>
        </w:rPr>
        <w:t>Here’s o</w:t>
      </w:r>
      <w:r w:rsidRPr="00157D22">
        <w:rPr>
          <w:i/>
          <w:sz w:val="20"/>
          <w:szCs w:val="20"/>
        </w:rPr>
        <w:t xml:space="preserve">ne last question: </w:t>
      </w:r>
      <w:r>
        <w:rPr>
          <w:i/>
          <w:sz w:val="20"/>
          <w:szCs w:val="20"/>
        </w:rPr>
        <w:t>W</w:t>
      </w:r>
      <w:r w:rsidRPr="00157D22">
        <w:rPr>
          <w:i/>
          <w:sz w:val="20"/>
          <w:szCs w:val="20"/>
        </w:rPr>
        <w:t xml:space="preserve">hat do you have going on the rest of </w:t>
      </w:r>
      <w:r>
        <w:rPr>
          <w:i/>
          <w:sz w:val="20"/>
          <w:szCs w:val="20"/>
        </w:rPr>
        <w:t>this week</w:t>
      </w:r>
      <w:r w:rsidRPr="00157D22">
        <w:rPr>
          <w:i/>
          <w:sz w:val="20"/>
          <w:szCs w:val="20"/>
        </w:rPr>
        <w:t>?</w:t>
      </w:r>
    </w:p>
    <w:p w14:paraId="152C232C" w14:textId="77777777" w:rsidR="007D3B6A" w:rsidRPr="00C0093A" w:rsidRDefault="007D3B6A" w:rsidP="007D3B6A">
      <w:pPr>
        <w:pStyle w:val="ListParagraph"/>
        <w:ind w:left="360"/>
        <w:rPr>
          <w:i/>
          <w:sz w:val="20"/>
          <w:szCs w:val="20"/>
        </w:rPr>
      </w:pPr>
    </w:p>
    <w:p w14:paraId="20E0D91E" w14:textId="3793E873" w:rsidR="007D3B6A" w:rsidRPr="00F3429E" w:rsidRDefault="007D3B6A" w:rsidP="007D3B6A">
      <w:pPr>
        <w:pStyle w:val="ListParagraph"/>
        <w:pBdr>
          <w:top w:val="single" w:sz="4" w:space="1" w:color="auto"/>
          <w:left w:val="single" w:sz="4" w:space="4" w:color="auto"/>
          <w:bottom w:val="single" w:sz="4" w:space="1" w:color="auto"/>
          <w:right w:val="single" w:sz="4" w:space="4" w:color="auto"/>
        </w:pBdr>
        <w:ind w:left="0"/>
        <w:rPr>
          <w:sz w:val="20"/>
          <w:szCs w:val="20"/>
        </w:rPr>
      </w:pPr>
      <w:r w:rsidRPr="00F3429E">
        <w:rPr>
          <w:sz w:val="20"/>
          <w:szCs w:val="20"/>
        </w:rPr>
        <w:t>Closing</w:t>
      </w:r>
    </w:p>
    <w:p w14:paraId="6CF62651" w14:textId="77777777" w:rsidR="007D3B6A" w:rsidRPr="002E1DE1" w:rsidRDefault="007D3B6A" w:rsidP="007D3B6A">
      <w:pPr>
        <w:pStyle w:val="ListParagraph"/>
        <w:numPr>
          <w:ilvl w:val="0"/>
          <w:numId w:val="5"/>
        </w:numPr>
        <w:ind w:left="360"/>
        <w:rPr>
          <w:i/>
          <w:sz w:val="20"/>
          <w:szCs w:val="20"/>
        </w:rPr>
      </w:pPr>
      <w:r w:rsidRPr="002E1DE1">
        <w:rPr>
          <w:i/>
          <w:sz w:val="20"/>
          <w:szCs w:val="20"/>
        </w:rPr>
        <w:t>We’ve come to the end of the interview.</w:t>
      </w:r>
    </w:p>
    <w:p w14:paraId="3A28EA23" w14:textId="77777777" w:rsidR="007D3B6A" w:rsidRPr="00F3429E" w:rsidRDefault="007D3B6A" w:rsidP="007D3B6A">
      <w:pPr>
        <w:pStyle w:val="ListParagraph"/>
        <w:numPr>
          <w:ilvl w:val="0"/>
          <w:numId w:val="5"/>
        </w:numPr>
        <w:ind w:left="360"/>
        <w:rPr>
          <w:sz w:val="20"/>
          <w:szCs w:val="20"/>
        </w:rPr>
      </w:pPr>
      <w:r w:rsidRPr="00F3429E">
        <w:rPr>
          <w:i/>
          <w:sz w:val="20"/>
          <w:szCs w:val="20"/>
        </w:rPr>
        <w:t xml:space="preserve">Your score will be sent to your department in the next 10 days. Your department will give </w:t>
      </w:r>
      <w:r>
        <w:rPr>
          <w:i/>
          <w:sz w:val="20"/>
          <w:szCs w:val="20"/>
        </w:rPr>
        <w:t xml:space="preserve">you </w:t>
      </w:r>
      <w:r w:rsidRPr="00F3429E">
        <w:rPr>
          <w:i/>
          <w:sz w:val="20"/>
          <w:szCs w:val="20"/>
        </w:rPr>
        <w:t>your score.</w:t>
      </w:r>
    </w:p>
    <w:p w14:paraId="4EAB0C2B" w14:textId="77777777" w:rsidR="007D3B6A" w:rsidRPr="00F3429E" w:rsidRDefault="007D3B6A" w:rsidP="007D3B6A">
      <w:pPr>
        <w:pStyle w:val="ListParagraph"/>
        <w:numPr>
          <w:ilvl w:val="0"/>
          <w:numId w:val="5"/>
        </w:numPr>
        <w:ind w:left="360"/>
        <w:rPr>
          <w:sz w:val="20"/>
          <w:szCs w:val="20"/>
        </w:rPr>
      </w:pPr>
      <w:r>
        <w:rPr>
          <w:i/>
          <w:sz w:val="20"/>
          <w:szCs w:val="20"/>
        </w:rPr>
        <w:t>This handout has information about interpreting your score and about resources for studying English.</w:t>
      </w:r>
    </w:p>
    <w:p w14:paraId="507BF760" w14:textId="77777777" w:rsidR="007D3B6A" w:rsidRPr="007D3B6A" w:rsidRDefault="007D3B6A" w:rsidP="007D3B6A">
      <w:pPr>
        <w:pStyle w:val="ListParagraph"/>
        <w:numPr>
          <w:ilvl w:val="0"/>
          <w:numId w:val="5"/>
        </w:numPr>
        <w:ind w:left="360"/>
        <w:rPr>
          <w:sz w:val="20"/>
          <w:szCs w:val="20"/>
        </w:rPr>
      </w:pPr>
      <w:r w:rsidRPr="00F3429E">
        <w:rPr>
          <w:i/>
          <w:sz w:val="20"/>
          <w:szCs w:val="20"/>
        </w:rPr>
        <w:t>Thank you for your time.</w:t>
      </w:r>
      <w:r>
        <w:rPr>
          <w:i/>
          <w:sz w:val="20"/>
          <w:szCs w:val="20"/>
        </w:rPr>
        <w:t xml:space="preserve"> Have a good day.</w:t>
      </w:r>
    </w:p>
    <w:p w14:paraId="4DE9D15C" w14:textId="4182C2E7" w:rsidR="007D3B6A" w:rsidRPr="007D3B6A" w:rsidRDefault="007D3B6A" w:rsidP="007D3B6A">
      <w:pPr>
        <w:rPr>
          <w:sz w:val="20"/>
          <w:szCs w:val="20"/>
        </w:rPr>
      </w:pPr>
      <w:r w:rsidRPr="007D3B6A">
        <w:rPr>
          <w:b/>
          <w:sz w:val="28"/>
          <w:szCs w:val="28"/>
        </w:rPr>
        <w:lastRenderedPageBreak/>
        <w:t>List B</w:t>
      </w:r>
    </w:p>
    <w:p w14:paraId="1E118972" w14:textId="43415BC9" w:rsidR="007D3B6A" w:rsidRPr="00C0093A" w:rsidRDefault="007D3B6A" w:rsidP="007D3B6A">
      <w:pPr>
        <w:pStyle w:val="BodyText"/>
        <w:tabs>
          <w:tab w:val="left" w:pos="1581"/>
        </w:tabs>
        <w:ind w:left="0"/>
        <w:rPr>
          <w:rFonts w:asciiTheme="minorHAnsi" w:hAnsiTheme="minorHAnsi"/>
          <w:i/>
          <w:spacing w:val="-1"/>
          <w:sz w:val="28"/>
          <w:szCs w:val="28"/>
        </w:rPr>
      </w:pPr>
      <w:r w:rsidRPr="00C0093A">
        <w:rPr>
          <w:rFonts w:asciiTheme="minorHAnsi" w:hAnsiTheme="minorHAnsi"/>
          <w:i/>
          <w:sz w:val="28"/>
          <w:szCs w:val="28"/>
        </w:rPr>
        <w:t>Pick</w:t>
      </w:r>
      <w:r w:rsidRPr="00C0093A">
        <w:rPr>
          <w:rFonts w:asciiTheme="minorHAnsi" w:hAnsiTheme="minorHAnsi"/>
          <w:i/>
          <w:spacing w:val="1"/>
          <w:sz w:val="28"/>
          <w:szCs w:val="28"/>
        </w:rPr>
        <w:t xml:space="preserve"> </w:t>
      </w:r>
      <w:r w:rsidRPr="00C0093A">
        <w:rPr>
          <w:rFonts w:asciiTheme="minorHAnsi" w:hAnsiTheme="minorHAnsi"/>
          <w:i/>
          <w:sz w:val="28"/>
          <w:szCs w:val="28"/>
        </w:rPr>
        <w:t xml:space="preserve">two </w:t>
      </w:r>
      <w:r w:rsidRPr="00C0093A">
        <w:rPr>
          <w:rFonts w:asciiTheme="minorHAnsi" w:hAnsiTheme="minorHAnsi"/>
          <w:i/>
          <w:spacing w:val="-1"/>
          <w:sz w:val="28"/>
          <w:szCs w:val="28"/>
        </w:rPr>
        <w:t>terms</w:t>
      </w:r>
      <w:r w:rsidRPr="00C0093A">
        <w:rPr>
          <w:rFonts w:asciiTheme="minorHAnsi" w:hAnsiTheme="minorHAnsi"/>
          <w:i/>
          <w:sz w:val="28"/>
          <w:szCs w:val="28"/>
        </w:rPr>
        <w:t xml:space="preserve"> that you are comfortable with. D</w:t>
      </w:r>
      <w:r w:rsidRPr="00C0093A">
        <w:rPr>
          <w:rFonts w:asciiTheme="minorHAnsi" w:hAnsiTheme="minorHAnsi"/>
          <w:i/>
          <w:spacing w:val="-1"/>
          <w:sz w:val="28"/>
          <w:szCs w:val="28"/>
        </w:rPr>
        <w:t>efine</w:t>
      </w:r>
      <w:r w:rsidRPr="00C0093A">
        <w:rPr>
          <w:rFonts w:asciiTheme="minorHAnsi" w:hAnsiTheme="minorHAnsi"/>
          <w:i/>
          <w:spacing w:val="-2"/>
          <w:sz w:val="28"/>
          <w:szCs w:val="28"/>
        </w:rPr>
        <w:t xml:space="preserve"> </w:t>
      </w:r>
      <w:r w:rsidRPr="00C0093A">
        <w:rPr>
          <w:rFonts w:asciiTheme="minorHAnsi" w:hAnsiTheme="minorHAnsi"/>
          <w:i/>
          <w:sz w:val="28"/>
          <w:szCs w:val="28"/>
        </w:rPr>
        <w:t xml:space="preserve">them as </w:t>
      </w:r>
      <w:r w:rsidRPr="00C0093A">
        <w:rPr>
          <w:rFonts w:asciiTheme="minorHAnsi" w:hAnsiTheme="minorHAnsi"/>
          <w:i/>
          <w:spacing w:val="-1"/>
          <w:sz w:val="28"/>
          <w:szCs w:val="28"/>
        </w:rPr>
        <w:t>though</w:t>
      </w:r>
      <w:r w:rsidRPr="00C0093A">
        <w:rPr>
          <w:rFonts w:asciiTheme="minorHAnsi" w:hAnsiTheme="minorHAnsi"/>
          <w:i/>
          <w:spacing w:val="4"/>
          <w:sz w:val="28"/>
          <w:szCs w:val="28"/>
        </w:rPr>
        <w:t xml:space="preserve"> </w:t>
      </w:r>
      <w:r w:rsidRPr="00C0093A">
        <w:rPr>
          <w:rFonts w:asciiTheme="minorHAnsi" w:hAnsiTheme="minorHAnsi"/>
          <w:i/>
          <w:spacing w:val="-2"/>
          <w:sz w:val="28"/>
          <w:szCs w:val="28"/>
        </w:rPr>
        <w:t>you</w:t>
      </w:r>
      <w:r w:rsidRPr="00C0093A">
        <w:rPr>
          <w:rFonts w:asciiTheme="minorHAnsi" w:hAnsiTheme="minorHAnsi"/>
          <w:i/>
          <w:sz w:val="28"/>
          <w:szCs w:val="28"/>
        </w:rPr>
        <w:t xml:space="preserve"> are</w:t>
      </w:r>
      <w:r w:rsidRPr="00C0093A">
        <w:rPr>
          <w:rFonts w:asciiTheme="minorHAnsi" w:hAnsiTheme="minorHAnsi"/>
          <w:i/>
          <w:spacing w:val="-2"/>
          <w:sz w:val="28"/>
          <w:szCs w:val="28"/>
        </w:rPr>
        <w:t xml:space="preserve"> </w:t>
      </w:r>
      <w:r w:rsidRPr="00C0093A">
        <w:rPr>
          <w:rFonts w:asciiTheme="minorHAnsi" w:hAnsiTheme="minorHAnsi"/>
          <w:i/>
          <w:sz w:val="28"/>
          <w:szCs w:val="28"/>
        </w:rPr>
        <w:t>explaining</w:t>
      </w:r>
      <w:r w:rsidRPr="00C0093A">
        <w:rPr>
          <w:rFonts w:asciiTheme="minorHAnsi" w:hAnsiTheme="minorHAnsi"/>
          <w:i/>
          <w:spacing w:val="-2"/>
          <w:sz w:val="28"/>
          <w:szCs w:val="28"/>
        </w:rPr>
        <w:t xml:space="preserve"> </w:t>
      </w:r>
      <w:r w:rsidRPr="00C0093A">
        <w:rPr>
          <w:rFonts w:asciiTheme="minorHAnsi" w:hAnsiTheme="minorHAnsi"/>
          <w:i/>
          <w:sz w:val="28"/>
          <w:szCs w:val="28"/>
        </w:rPr>
        <w:t>them to</w:t>
      </w:r>
      <w:r w:rsidRPr="00C0093A">
        <w:rPr>
          <w:rFonts w:asciiTheme="minorHAnsi" w:hAnsiTheme="minorHAnsi"/>
          <w:i/>
          <w:spacing w:val="41"/>
          <w:sz w:val="28"/>
          <w:szCs w:val="28"/>
        </w:rPr>
        <w:t xml:space="preserve"> </w:t>
      </w:r>
      <w:r w:rsidRPr="00C0093A">
        <w:rPr>
          <w:rFonts w:asciiTheme="minorHAnsi" w:hAnsiTheme="minorHAnsi"/>
          <w:i/>
          <w:spacing w:val="-1"/>
          <w:sz w:val="28"/>
          <w:szCs w:val="28"/>
        </w:rPr>
        <w:t>an</w:t>
      </w:r>
      <w:r w:rsidRPr="00C0093A">
        <w:rPr>
          <w:rFonts w:asciiTheme="minorHAnsi" w:hAnsiTheme="minorHAnsi"/>
          <w:i/>
          <w:sz w:val="28"/>
          <w:szCs w:val="28"/>
        </w:rPr>
        <w:t xml:space="preserve"> </w:t>
      </w:r>
      <w:r w:rsidRPr="00C0093A">
        <w:rPr>
          <w:rFonts w:asciiTheme="minorHAnsi" w:hAnsiTheme="minorHAnsi"/>
          <w:i/>
          <w:spacing w:val="-1"/>
          <w:sz w:val="28"/>
          <w:szCs w:val="28"/>
        </w:rPr>
        <w:t>undergraduate</w:t>
      </w:r>
      <w:r w:rsidRPr="00C0093A">
        <w:rPr>
          <w:rFonts w:asciiTheme="minorHAnsi" w:hAnsiTheme="minorHAnsi"/>
          <w:i/>
          <w:spacing w:val="1"/>
          <w:sz w:val="28"/>
          <w:szCs w:val="28"/>
        </w:rPr>
        <w:t xml:space="preserve"> </w:t>
      </w:r>
      <w:r w:rsidRPr="00C0093A">
        <w:rPr>
          <w:rFonts w:asciiTheme="minorHAnsi" w:hAnsiTheme="minorHAnsi"/>
          <w:i/>
          <w:sz w:val="28"/>
          <w:szCs w:val="28"/>
        </w:rPr>
        <w:t xml:space="preserve">who has no </w:t>
      </w:r>
      <w:r w:rsidRPr="00C0093A">
        <w:rPr>
          <w:rFonts w:asciiTheme="minorHAnsi" w:hAnsiTheme="minorHAnsi"/>
          <w:i/>
          <w:spacing w:val="-1"/>
          <w:sz w:val="28"/>
          <w:szCs w:val="28"/>
        </w:rPr>
        <w:t xml:space="preserve">experience </w:t>
      </w:r>
      <w:r w:rsidRPr="00C0093A">
        <w:rPr>
          <w:rFonts w:asciiTheme="minorHAnsi" w:hAnsiTheme="minorHAnsi"/>
          <w:i/>
          <w:sz w:val="28"/>
          <w:szCs w:val="28"/>
        </w:rPr>
        <w:t>in</w:t>
      </w:r>
      <w:r w:rsidRPr="00C0093A">
        <w:rPr>
          <w:rFonts w:asciiTheme="minorHAnsi" w:hAnsiTheme="minorHAnsi"/>
          <w:i/>
          <w:spacing w:val="5"/>
          <w:sz w:val="28"/>
          <w:szCs w:val="28"/>
        </w:rPr>
        <w:t xml:space="preserve"> </w:t>
      </w:r>
      <w:r w:rsidRPr="00C0093A">
        <w:rPr>
          <w:rFonts w:asciiTheme="minorHAnsi" w:hAnsiTheme="minorHAnsi"/>
          <w:i/>
          <w:spacing w:val="-2"/>
          <w:sz w:val="28"/>
          <w:szCs w:val="28"/>
        </w:rPr>
        <w:t>your</w:t>
      </w:r>
      <w:r w:rsidRPr="00C0093A">
        <w:rPr>
          <w:rFonts w:asciiTheme="minorHAnsi" w:hAnsiTheme="minorHAnsi"/>
          <w:i/>
          <w:sz w:val="28"/>
          <w:szCs w:val="28"/>
        </w:rPr>
        <w:t xml:space="preserve"> </w:t>
      </w:r>
      <w:r w:rsidRPr="00C0093A">
        <w:rPr>
          <w:rFonts w:asciiTheme="minorHAnsi" w:hAnsiTheme="minorHAnsi"/>
          <w:i/>
          <w:spacing w:val="-1"/>
          <w:sz w:val="28"/>
          <w:szCs w:val="28"/>
        </w:rPr>
        <w:t>field.</w:t>
      </w:r>
      <w:r w:rsidR="002E1DE1">
        <w:rPr>
          <w:rFonts w:asciiTheme="minorHAnsi" w:hAnsiTheme="minorHAnsi"/>
          <w:i/>
          <w:spacing w:val="-1"/>
          <w:sz w:val="28"/>
          <w:szCs w:val="28"/>
        </w:rPr>
        <w:t xml:space="preserve"> (In the real interview, you will receive only five terms to choose from.)</w:t>
      </w:r>
    </w:p>
    <w:p w14:paraId="21D297C8" w14:textId="6D765EF4" w:rsidR="007D3B6A" w:rsidRDefault="007D3B6A" w:rsidP="007D3B6A">
      <w:pPr>
        <w:rPr>
          <w:sz w:val="28"/>
          <w:szCs w:val="28"/>
        </w:rPr>
      </w:pPr>
    </w:p>
    <w:tbl>
      <w:tblPr>
        <w:tblStyle w:val="TableGrid"/>
        <w:tblW w:w="0" w:type="auto"/>
        <w:tblInd w:w="0" w:type="dxa"/>
        <w:tblLook w:val="04A0" w:firstRow="1" w:lastRow="0" w:firstColumn="1" w:lastColumn="0" w:noHBand="0" w:noVBand="1"/>
      </w:tblPr>
      <w:tblGrid>
        <w:gridCol w:w="1927"/>
        <w:gridCol w:w="1927"/>
        <w:gridCol w:w="1928"/>
        <w:gridCol w:w="1928"/>
        <w:gridCol w:w="1928"/>
      </w:tblGrid>
      <w:tr w:rsidR="001543AA" w14:paraId="4E10F846" w14:textId="77777777" w:rsidTr="001543AA">
        <w:tc>
          <w:tcPr>
            <w:tcW w:w="1927" w:type="dxa"/>
            <w:tcBorders>
              <w:top w:val="single" w:sz="4" w:space="0" w:color="auto"/>
              <w:left w:val="single" w:sz="4" w:space="0" w:color="auto"/>
              <w:bottom w:val="single" w:sz="4" w:space="0" w:color="auto"/>
              <w:right w:val="single" w:sz="4" w:space="0" w:color="auto"/>
            </w:tcBorders>
            <w:hideMark/>
          </w:tcPr>
          <w:p w14:paraId="50F80D60" w14:textId="323687B3"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Diversity</w:t>
            </w:r>
          </w:p>
        </w:tc>
        <w:tc>
          <w:tcPr>
            <w:tcW w:w="1927" w:type="dxa"/>
            <w:tcBorders>
              <w:top w:val="single" w:sz="4" w:space="0" w:color="auto"/>
              <w:left w:val="single" w:sz="4" w:space="0" w:color="auto"/>
              <w:bottom w:val="single" w:sz="4" w:space="0" w:color="auto"/>
              <w:right w:val="single" w:sz="4" w:space="0" w:color="auto"/>
            </w:tcBorders>
            <w:hideMark/>
          </w:tcPr>
          <w:p w14:paraId="5725FE7B" w14:textId="4629185C"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Research Assistantship</w:t>
            </w:r>
          </w:p>
        </w:tc>
        <w:tc>
          <w:tcPr>
            <w:tcW w:w="1928" w:type="dxa"/>
            <w:tcBorders>
              <w:top w:val="single" w:sz="4" w:space="0" w:color="auto"/>
              <w:left w:val="single" w:sz="4" w:space="0" w:color="auto"/>
              <w:bottom w:val="single" w:sz="4" w:space="0" w:color="auto"/>
              <w:right w:val="single" w:sz="4" w:space="0" w:color="auto"/>
            </w:tcBorders>
            <w:hideMark/>
          </w:tcPr>
          <w:p w14:paraId="67A09005" w14:textId="7BB7E153"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Sabbatical</w:t>
            </w:r>
          </w:p>
        </w:tc>
        <w:tc>
          <w:tcPr>
            <w:tcW w:w="1928" w:type="dxa"/>
            <w:tcBorders>
              <w:top w:val="single" w:sz="4" w:space="0" w:color="auto"/>
              <w:left w:val="single" w:sz="4" w:space="0" w:color="auto"/>
              <w:bottom w:val="single" w:sz="4" w:space="0" w:color="auto"/>
              <w:right w:val="single" w:sz="4" w:space="0" w:color="auto"/>
            </w:tcBorders>
            <w:hideMark/>
          </w:tcPr>
          <w:p w14:paraId="15C1F9C5" w14:textId="434BDA96"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Symposium</w:t>
            </w:r>
          </w:p>
        </w:tc>
        <w:tc>
          <w:tcPr>
            <w:tcW w:w="1928" w:type="dxa"/>
            <w:tcBorders>
              <w:top w:val="single" w:sz="4" w:space="0" w:color="auto"/>
              <w:left w:val="single" w:sz="4" w:space="0" w:color="auto"/>
              <w:bottom w:val="single" w:sz="4" w:space="0" w:color="auto"/>
              <w:right w:val="single" w:sz="4" w:space="0" w:color="auto"/>
            </w:tcBorders>
            <w:hideMark/>
          </w:tcPr>
          <w:p w14:paraId="4D97A7E6" w14:textId="565D11C8"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Tuition Waiver</w:t>
            </w:r>
          </w:p>
        </w:tc>
      </w:tr>
      <w:tr w:rsidR="001543AA" w14:paraId="4A2A1618" w14:textId="77777777" w:rsidTr="001543AA">
        <w:tc>
          <w:tcPr>
            <w:tcW w:w="1927" w:type="dxa"/>
            <w:tcBorders>
              <w:top w:val="single" w:sz="4" w:space="0" w:color="auto"/>
              <w:left w:val="single" w:sz="4" w:space="0" w:color="auto"/>
              <w:bottom w:val="single" w:sz="4" w:space="0" w:color="auto"/>
              <w:right w:val="single" w:sz="4" w:space="0" w:color="auto"/>
            </w:tcBorders>
            <w:hideMark/>
          </w:tcPr>
          <w:p w14:paraId="7C116779" w14:textId="195CA363"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Information Science</w:t>
            </w:r>
          </w:p>
        </w:tc>
        <w:tc>
          <w:tcPr>
            <w:tcW w:w="1927" w:type="dxa"/>
            <w:tcBorders>
              <w:top w:val="single" w:sz="4" w:space="0" w:color="auto"/>
              <w:left w:val="single" w:sz="4" w:space="0" w:color="auto"/>
              <w:bottom w:val="single" w:sz="4" w:space="0" w:color="auto"/>
              <w:right w:val="single" w:sz="4" w:space="0" w:color="auto"/>
            </w:tcBorders>
            <w:hideMark/>
          </w:tcPr>
          <w:p w14:paraId="42BB8930" w14:textId="27D3D824"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Algorithm</w:t>
            </w:r>
          </w:p>
        </w:tc>
        <w:tc>
          <w:tcPr>
            <w:tcW w:w="1928" w:type="dxa"/>
            <w:tcBorders>
              <w:top w:val="single" w:sz="4" w:space="0" w:color="auto"/>
              <w:left w:val="single" w:sz="4" w:space="0" w:color="auto"/>
              <w:bottom w:val="single" w:sz="4" w:space="0" w:color="auto"/>
              <w:right w:val="single" w:sz="4" w:space="0" w:color="auto"/>
            </w:tcBorders>
            <w:hideMark/>
          </w:tcPr>
          <w:p w14:paraId="2F8AD692" w14:textId="74D4E9F6"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Fellowship</w:t>
            </w:r>
          </w:p>
        </w:tc>
        <w:tc>
          <w:tcPr>
            <w:tcW w:w="1928" w:type="dxa"/>
            <w:tcBorders>
              <w:top w:val="single" w:sz="4" w:space="0" w:color="auto"/>
              <w:left w:val="single" w:sz="4" w:space="0" w:color="auto"/>
              <w:bottom w:val="single" w:sz="4" w:space="0" w:color="auto"/>
              <w:right w:val="single" w:sz="4" w:space="0" w:color="auto"/>
            </w:tcBorders>
            <w:hideMark/>
          </w:tcPr>
          <w:p w14:paraId="7C567A99" w14:textId="26E49989"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“Publish or perish”</w:t>
            </w:r>
          </w:p>
        </w:tc>
        <w:tc>
          <w:tcPr>
            <w:tcW w:w="1928" w:type="dxa"/>
            <w:tcBorders>
              <w:top w:val="single" w:sz="4" w:space="0" w:color="auto"/>
              <w:left w:val="single" w:sz="4" w:space="0" w:color="auto"/>
              <w:bottom w:val="single" w:sz="4" w:space="0" w:color="auto"/>
              <w:right w:val="single" w:sz="4" w:space="0" w:color="auto"/>
            </w:tcBorders>
            <w:hideMark/>
          </w:tcPr>
          <w:p w14:paraId="1CAA3E70" w14:textId="7143AA23" w:rsidR="001543AA" w:rsidRDefault="001543AA">
            <w:pPr>
              <w:pStyle w:val="BodyText"/>
              <w:tabs>
                <w:tab w:val="left" w:pos="1581"/>
              </w:tabs>
              <w:ind w:left="0"/>
              <w:jc w:val="center"/>
              <w:rPr>
                <w:rFonts w:asciiTheme="minorHAnsi" w:hAnsiTheme="minorHAnsi"/>
                <w:i/>
                <w:spacing w:val="-1"/>
                <w:sz w:val="28"/>
                <w:szCs w:val="28"/>
              </w:rPr>
            </w:pPr>
            <w:r>
              <w:rPr>
                <w:rFonts w:asciiTheme="minorHAnsi" w:hAnsiTheme="minorHAnsi"/>
                <w:i/>
                <w:spacing w:val="-1"/>
                <w:sz w:val="28"/>
                <w:szCs w:val="28"/>
              </w:rPr>
              <w:t>Intellectual Property</w:t>
            </w:r>
          </w:p>
        </w:tc>
      </w:tr>
    </w:tbl>
    <w:p w14:paraId="07FE6963" w14:textId="4BE2EAD0" w:rsidR="00112CDD" w:rsidRDefault="00000000"/>
    <w:sectPr w:rsidR="00112CDD" w:rsidSect="007D3B6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35B5D"/>
    <w:multiLevelType w:val="hybridMultilevel"/>
    <w:tmpl w:val="7EF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94911"/>
    <w:multiLevelType w:val="hybridMultilevel"/>
    <w:tmpl w:val="14647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723BE2"/>
    <w:multiLevelType w:val="hybridMultilevel"/>
    <w:tmpl w:val="1210415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C8D210A"/>
    <w:multiLevelType w:val="hybridMultilevel"/>
    <w:tmpl w:val="27D20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7E36A72"/>
    <w:multiLevelType w:val="hybridMultilevel"/>
    <w:tmpl w:val="E46A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E02358"/>
    <w:multiLevelType w:val="hybridMultilevel"/>
    <w:tmpl w:val="36ACC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638384">
    <w:abstractNumId w:val="2"/>
  </w:num>
  <w:num w:numId="2" w16cid:durableId="1725833174">
    <w:abstractNumId w:val="1"/>
  </w:num>
  <w:num w:numId="3" w16cid:durableId="1387726806">
    <w:abstractNumId w:val="3"/>
  </w:num>
  <w:num w:numId="4" w16cid:durableId="867572504">
    <w:abstractNumId w:val="0"/>
  </w:num>
  <w:num w:numId="5" w16cid:durableId="628366145">
    <w:abstractNumId w:val="4"/>
  </w:num>
  <w:num w:numId="6" w16cid:durableId="365641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B6A"/>
    <w:rsid w:val="001543AA"/>
    <w:rsid w:val="002E1DE1"/>
    <w:rsid w:val="003549EB"/>
    <w:rsid w:val="006E6FD3"/>
    <w:rsid w:val="007D3B6A"/>
    <w:rsid w:val="007E245C"/>
    <w:rsid w:val="00BF404F"/>
    <w:rsid w:val="00CC032E"/>
    <w:rsid w:val="00F13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FE05"/>
  <w15:chartTrackingRefBased/>
  <w15:docId w15:val="{33376916-4C32-554F-8BDE-0DDC9045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6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B6A"/>
    <w:pPr>
      <w:spacing w:after="0" w:line="240" w:lineRule="auto"/>
      <w:ind w:left="720"/>
      <w:contextualSpacing/>
    </w:pPr>
  </w:style>
  <w:style w:type="paragraph" w:styleId="BodyText">
    <w:name w:val="Body Text"/>
    <w:basedOn w:val="Normal"/>
    <w:link w:val="BodyTextChar"/>
    <w:uiPriority w:val="1"/>
    <w:qFormat/>
    <w:rsid w:val="007D3B6A"/>
    <w:pPr>
      <w:widowControl w:val="0"/>
      <w:spacing w:after="0" w:line="240" w:lineRule="auto"/>
      <w:ind w:left="86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7D3B6A"/>
    <w:rPr>
      <w:rFonts w:ascii="Times New Roman" w:eastAsia="Times New Roman" w:hAnsi="Times New Roman"/>
    </w:rPr>
  </w:style>
  <w:style w:type="table" w:styleId="TableGrid">
    <w:name w:val="Table Grid"/>
    <w:basedOn w:val="TableNormal"/>
    <w:uiPriority w:val="59"/>
    <w:rsid w:val="001543AA"/>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29259">
      <w:bodyDiv w:val="1"/>
      <w:marLeft w:val="0"/>
      <w:marRight w:val="0"/>
      <w:marTop w:val="0"/>
      <w:marBottom w:val="0"/>
      <w:divBdr>
        <w:top w:val="none" w:sz="0" w:space="0" w:color="auto"/>
        <w:left w:val="none" w:sz="0" w:space="0" w:color="auto"/>
        <w:bottom w:val="none" w:sz="0" w:space="0" w:color="auto"/>
        <w:right w:val="none" w:sz="0" w:space="0" w:color="auto"/>
      </w:divBdr>
    </w:div>
    <w:div w:id="22769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Kotnarowski, John E</dc:creator>
  <cp:keywords/>
  <dc:description/>
  <cp:lastModifiedBy>Miszoglad, Eva</cp:lastModifiedBy>
  <cp:revision>4</cp:revision>
  <cp:lastPrinted>2020-02-26T19:15:00Z</cp:lastPrinted>
  <dcterms:created xsi:type="dcterms:W3CDTF">2020-02-23T21:23:00Z</dcterms:created>
  <dcterms:modified xsi:type="dcterms:W3CDTF">2024-02-22T14:49:00Z</dcterms:modified>
</cp:coreProperties>
</file>