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00A" w:rsidRDefault="00E0500A" w:rsidP="00E0500A">
      <w:pPr>
        <w:pStyle w:val="a3"/>
        <w:spacing w:line="440" w:lineRule="exact"/>
      </w:pPr>
      <w:r>
        <w:rPr>
          <w:rFonts w:hint="eastAsia"/>
        </w:rPr>
        <w:t>第十一周周汇报</w:t>
      </w:r>
    </w:p>
    <w:p w:rsidR="00C11886" w:rsidRDefault="00721347" w:rsidP="00AE7221">
      <w:pPr>
        <w:spacing w:line="420" w:lineRule="exact"/>
        <w:ind w:firstLineChars="200" w:firstLine="480"/>
        <w:rPr>
          <w:sz w:val="24"/>
          <w:szCs w:val="24"/>
        </w:rPr>
      </w:pPr>
      <w:r>
        <w:rPr>
          <w:rFonts w:hint="eastAsia"/>
          <w:sz w:val="24"/>
          <w:szCs w:val="24"/>
        </w:rPr>
        <w:t>按照上周的计划安排，这周研读的论文是由齐国</w:t>
      </w:r>
      <w:proofErr w:type="gramStart"/>
      <w:r>
        <w:rPr>
          <w:rFonts w:hint="eastAsia"/>
          <w:sz w:val="24"/>
          <w:szCs w:val="24"/>
        </w:rPr>
        <w:t>君教授</w:t>
      </w:r>
      <w:proofErr w:type="gramEnd"/>
      <w:r>
        <w:rPr>
          <w:rFonts w:hint="eastAsia"/>
          <w:sz w:val="24"/>
          <w:szCs w:val="24"/>
        </w:rPr>
        <w:t>写的</w:t>
      </w:r>
      <w:hyperlink r:id="rId5" w:history="1">
        <w:r w:rsidRPr="00721347">
          <w:rPr>
            <w:rStyle w:val="a4"/>
            <w:sz w:val="24"/>
            <w:szCs w:val="24"/>
          </w:rPr>
          <w:t>Loss-Sensitive</w:t>
        </w:r>
        <w:r w:rsidRPr="00721347">
          <w:rPr>
            <w:rStyle w:val="a4"/>
            <w:rFonts w:hint="eastAsia"/>
            <w:sz w:val="24"/>
            <w:szCs w:val="24"/>
          </w:rPr>
          <w:t xml:space="preserve"> GAN</w:t>
        </w:r>
      </w:hyperlink>
      <w:r>
        <w:rPr>
          <w:rFonts w:hint="eastAsia"/>
          <w:sz w:val="24"/>
          <w:szCs w:val="24"/>
        </w:rPr>
        <w:t>。这篇文章算是自己开创了一个新的</w:t>
      </w:r>
      <w:r>
        <w:rPr>
          <w:rFonts w:hint="eastAsia"/>
          <w:sz w:val="24"/>
          <w:szCs w:val="24"/>
        </w:rPr>
        <w:t>GAN</w:t>
      </w:r>
      <w:r>
        <w:rPr>
          <w:rFonts w:hint="eastAsia"/>
          <w:sz w:val="24"/>
          <w:szCs w:val="24"/>
        </w:rPr>
        <w:t>领域，不过创作的初衷也</w:t>
      </w:r>
      <w:r w:rsidR="004F7269">
        <w:rPr>
          <w:rFonts w:hint="eastAsia"/>
          <w:sz w:val="24"/>
          <w:szCs w:val="24"/>
        </w:rPr>
        <w:t>主要</w:t>
      </w:r>
      <w:r>
        <w:rPr>
          <w:rFonts w:hint="eastAsia"/>
          <w:sz w:val="24"/>
          <w:szCs w:val="24"/>
        </w:rPr>
        <w:t>是为了解决传统</w:t>
      </w:r>
      <w:r>
        <w:rPr>
          <w:rFonts w:hint="eastAsia"/>
          <w:sz w:val="24"/>
          <w:szCs w:val="24"/>
        </w:rPr>
        <w:t>GAN</w:t>
      </w:r>
      <w:r>
        <w:rPr>
          <w:rFonts w:hint="eastAsia"/>
          <w:sz w:val="24"/>
          <w:szCs w:val="24"/>
        </w:rPr>
        <w:t>存在的在判别器训练很好的情况下，生成器的梯度会发生消失的问题。</w:t>
      </w:r>
      <w:r w:rsidR="003A3794">
        <w:rPr>
          <w:rFonts w:hint="eastAsia"/>
          <w:sz w:val="24"/>
          <w:szCs w:val="24"/>
        </w:rPr>
        <w:t>LS-GAN</w:t>
      </w:r>
      <w:r w:rsidR="003A3794">
        <w:rPr>
          <w:rFonts w:hint="eastAsia"/>
          <w:sz w:val="24"/>
          <w:szCs w:val="24"/>
        </w:rPr>
        <w:t>在文章中分别对比了传统</w:t>
      </w:r>
      <w:r w:rsidR="003A3794">
        <w:rPr>
          <w:rFonts w:hint="eastAsia"/>
          <w:sz w:val="24"/>
          <w:szCs w:val="24"/>
        </w:rPr>
        <w:t>GAN</w:t>
      </w:r>
      <w:r w:rsidR="003A3794">
        <w:rPr>
          <w:rFonts w:hint="eastAsia"/>
          <w:sz w:val="24"/>
          <w:szCs w:val="24"/>
        </w:rPr>
        <w:t>和</w:t>
      </w:r>
      <w:r w:rsidR="003A3794">
        <w:rPr>
          <w:rFonts w:hint="eastAsia"/>
          <w:sz w:val="24"/>
          <w:szCs w:val="24"/>
        </w:rPr>
        <w:t>WGAN</w:t>
      </w:r>
      <w:r w:rsidR="003A3794">
        <w:rPr>
          <w:rFonts w:hint="eastAsia"/>
          <w:sz w:val="24"/>
          <w:szCs w:val="24"/>
        </w:rPr>
        <w:t>，并且在</w:t>
      </w:r>
      <w:r w:rsidR="003A3794">
        <w:rPr>
          <w:rFonts w:hint="eastAsia"/>
          <w:sz w:val="24"/>
          <w:szCs w:val="24"/>
        </w:rPr>
        <w:t>WGAN</w:t>
      </w:r>
      <w:r w:rsidR="003A3794">
        <w:rPr>
          <w:rFonts w:hint="eastAsia"/>
          <w:sz w:val="24"/>
          <w:szCs w:val="24"/>
        </w:rPr>
        <w:t>的基础上对一些公式做了定量分析和推证，这样让</w:t>
      </w:r>
      <w:r w:rsidR="003A3794">
        <w:rPr>
          <w:rFonts w:hint="eastAsia"/>
          <w:sz w:val="24"/>
          <w:szCs w:val="24"/>
        </w:rPr>
        <w:t>LS-GAN</w:t>
      </w:r>
      <w:r w:rsidR="003A3794">
        <w:rPr>
          <w:rFonts w:hint="eastAsia"/>
          <w:sz w:val="24"/>
          <w:szCs w:val="24"/>
        </w:rPr>
        <w:t>的思想更加的清晰，但是大量的数学公式也是让人读得吃力。</w:t>
      </w:r>
    </w:p>
    <w:p w:rsidR="00CC6CE2" w:rsidRPr="00CC6CE2" w:rsidRDefault="00CC6CE2" w:rsidP="00AE7221">
      <w:pPr>
        <w:spacing w:line="420" w:lineRule="exact"/>
        <w:ind w:firstLineChars="200" w:firstLine="480"/>
        <w:rPr>
          <w:sz w:val="24"/>
          <w:szCs w:val="24"/>
        </w:rPr>
      </w:pPr>
      <w:r>
        <w:rPr>
          <w:rFonts w:hint="eastAsia"/>
          <w:sz w:val="24"/>
          <w:szCs w:val="24"/>
        </w:rPr>
        <w:t>文章指出传统</w:t>
      </w:r>
      <w:r>
        <w:rPr>
          <w:rFonts w:hint="eastAsia"/>
          <w:sz w:val="24"/>
          <w:szCs w:val="24"/>
        </w:rPr>
        <w:t>GAN</w:t>
      </w:r>
      <w:r>
        <w:rPr>
          <w:rFonts w:hint="eastAsia"/>
          <w:sz w:val="24"/>
          <w:szCs w:val="24"/>
        </w:rPr>
        <w:t>的作者</w:t>
      </w:r>
      <w:r w:rsidRPr="00CC6CE2">
        <w:rPr>
          <w:rFonts w:hint="eastAsia"/>
          <w:sz w:val="24"/>
          <w:szCs w:val="24"/>
        </w:rPr>
        <w:t>Goodfellow</w:t>
      </w:r>
      <w:r w:rsidRPr="00CC6CE2">
        <w:rPr>
          <w:rFonts w:hint="eastAsia"/>
          <w:sz w:val="24"/>
          <w:szCs w:val="24"/>
        </w:rPr>
        <w:t>做了一个很大胆的假设：用来评估样本真实度的</w:t>
      </w:r>
      <w:r w:rsidRPr="00CC6CE2">
        <w:rPr>
          <w:rFonts w:hint="eastAsia"/>
          <w:sz w:val="24"/>
          <w:szCs w:val="24"/>
        </w:rPr>
        <w:t>Discriminator</w:t>
      </w:r>
      <w:r w:rsidRPr="00CC6CE2">
        <w:rPr>
          <w:rFonts w:hint="eastAsia"/>
          <w:sz w:val="24"/>
          <w:szCs w:val="24"/>
        </w:rPr>
        <w:t>网络具有无限的建模能力，也就是说不管真实样本和生成的样本有多复杂，</w:t>
      </w:r>
      <w:r>
        <w:rPr>
          <w:rFonts w:hint="eastAsia"/>
          <w:sz w:val="24"/>
          <w:szCs w:val="24"/>
        </w:rPr>
        <w:t>判别器</w:t>
      </w:r>
      <w:r w:rsidRPr="00CC6CE2">
        <w:rPr>
          <w:rFonts w:hint="eastAsia"/>
          <w:sz w:val="24"/>
          <w:szCs w:val="24"/>
        </w:rPr>
        <w:t>都能把</w:t>
      </w:r>
      <w:r>
        <w:rPr>
          <w:rFonts w:hint="eastAsia"/>
          <w:sz w:val="24"/>
          <w:szCs w:val="24"/>
        </w:rPr>
        <w:t>它们区分开，</w:t>
      </w:r>
      <w:r w:rsidRPr="00CC6CE2">
        <w:rPr>
          <w:rFonts w:hint="eastAsia"/>
          <w:sz w:val="24"/>
          <w:szCs w:val="24"/>
        </w:rPr>
        <w:t>这个假设也</w:t>
      </w:r>
      <w:r>
        <w:rPr>
          <w:rFonts w:hint="eastAsia"/>
          <w:sz w:val="24"/>
          <w:szCs w:val="24"/>
        </w:rPr>
        <w:t>称为</w:t>
      </w:r>
      <w:r w:rsidRPr="00CC6CE2">
        <w:rPr>
          <w:rFonts w:hint="eastAsia"/>
          <w:sz w:val="24"/>
          <w:szCs w:val="24"/>
        </w:rPr>
        <w:t>非参数假设。</w:t>
      </w:r>
      <w:r w:rsidR="0075338E">
        <w:rPr>
          <w:rFonts w:hint="eastAsia"/>
          <w:sz w:val="24"/>
          <w:szCs w:val="24"/>
        </w:rPr>
        <w:t>在</w:t>
      </w:r>
      <w:r w:rsidR="0075338E">
        <w:rPr>
          <w:rFonts w:hint="eastAsia"/>
          <w:sz w:val="24"/>
          <w:szCs w:val="24"/>
        </w:rPr>
        <w:t>WGAN</w:t>
      </w:r>
      <w:r w:rsidR="0075338E">
        <w:rPr>
          <w:rFonts w:hint="eastAsia"/>
          <w:sz w:val="24"/>
          <w:szCs w:val="24"/>
        </w:rPr>
        <w:t>中已经推证了在高维样本中，生成样本和真实样本之间的重叠没有即使存在也可以忽略不计由此带来的就是生成器的损失函数中</w:t>
      </w:r>
      <w:r w:rsidR="0075338E">
        <w:rPr>
          <w:rFonts w:hint="eastAsia"/>
          <w:sz w:val="24"/>
          <w:szCs w:val="24"/>
        </w:rPr>
        <w:t>JS</w:t>
      </w:r>
      <w:r w:rsidR="0075338E">
        <w:rPr>
          <w:rFonts w:hint="eastAsia"/>
          <w:sz w:val="24"/>
          <w:szCs w:val="24"/>
        </w:rPr>
        <w:t>散度为一个常数，从而导致损失函数的值为</w:t>
      </w:r>
      <w:r w:rsidR="0075338E">
        <w:rPr>
          <w:rFonts w:hint="eastAsia"/>
          <w:sz w:val="24"/>
          <w:szCs w:val="24"/>
        </w:rPr>
        <w:t>0</w:t>
      </w:r>
      <w:r w:rsidR="0075338E">
        <w:rPr>
          <w:rFonts w:hint="eastAsia"/>
          <w:sz w:val="24"/>
          <w:szCs w:val="24"/>
        </w:rPr>
        <w:t>引起梯度消失的情况。</w:t>
      </w:r>
    </w:p>
    <w:p w:rsidR="00CC6CE2" w:rsidRDefault="00B97F43" w:rsidP="00E0500A">
      <w:pPr>
        <w:spacing w:line="440" w:lineRule="exact"/>
        <w:ind w:firstLineChars="200" w:firstLine="480"/>
        <w:rPr>
          <w:sz w:val="24"/>
          <w:szCs w:val="24"/>
        </w:rPr>
      </w:pPr>
      <w:r>
        <w:rPr>
          <w:rFonts w:hint="eastAsia"/>
          <w:sz w:val="24"/>
          <w:szCs w:val="24"/>
        </w:rPr>
        <w:t>无限建模能力是造成梯度消失得一个重要的问题，作者围绕这个思想创造了</w:t>
      </w:r>
      <w:r>
        <w:rPr>
          <w:rFonts w:hint="eastAsia"/>
          <w:sz w:val="24"/>
          <w:szCs w:val="24"/>
        </w:rPr>
        <w:t>LS-GAN</w:t>
      </w:r>
      <w:r>
        <w:rPr>
          <w:rFonts w:hint="eastAsia"/>
          <w:sz w:val="24"/>
          <w:szCs w:val="24"/>
        </w:rPr>
        <w:t>，直接通过限定</w:t>
      </w:r>
      <w:r w:rsidRPr="00B97F43">
        <w:rPr>
          <w:rFonts w:hint="eastAsia"/>
          <w:sz w:val="24"/>
          <w:szCs w:val="24"/>
        </w:rPr>
        <w:t>GAN</w:t>
      </w:r>
      <w:r w:rsidRPr="00B97F43">
        <w:rPr>
          <w:rFonts w:hint="eastAsia"/>
          <w:sz w:val="24"/>
          <w:szCs w:val="24"/>
        </w:rPr>
        <w:t>的建模能力，得到一种新的</w:t>
      </w:r>
      <w:r w:rsidRPr="00B97F43">
        <w:rPr>
          <w:rFonts w:hint="eastAsia"/>
          <w:sz w:val="24"/>
          <w:szCs w:val="24"/>
        </w:rPr>
        <w:t>GAN</w:t>
      </w:r>
      <w:r w:rsidRPr="00B97F43">
        <w:rPr>
          <w:rFonts w:hint="eastAsia"/>
          <w:sz w:val="24"/>
          <w:szCs w:val="24"/>
        </w:rPr>
        <w:t>模型。</w:t>
      </w:r>
      <w:r w:rsidR="000822B3">
        <w:rPr>
          <w:rFonts w:hint="eastAsia"/>
          <w:sz w:val="24"/>
          <w:szCs w:val="24"/>
        </w:rPr>
        <w:t>这篇文章的数学公式以及推导也是十分的繁琐和复杂，我就在已有数学的基础上对一些公式做出</w:t>
      </w:r>
      <w:r w:rsidR="00F5009E">
        <w:rPr>
          <w:rFonts w:hint="eastAsia"/>
          <w:sz w:val="24"/>
          <w:szCs w:val="24"/>
        </w:rPr>
        <w:t>分析</w:t>
      </w:r>
      <w:r w:rsidR="00956BD0">
        <w:rPr>
          <w:rFonts w:hint="eastAsia"/>
          <w:sz w:val="24"/>
          <w:szCs w:val="24"/>
        </w:rPr>
        <w:t>。</w:t>
      </w:r>
      <w:r w:rsidR="00F5009E">
        <w:rPr>
          <w:rFonts w:hint="eastAsia"/>
          <w:sz w:val="24"/>
          <w:szCs w:val="24"/>
        </w:rPr>
        <w:t>公式</w:t>
      </w:r>
      <w:r w:rsidR="00F5009E">
        <w:rPr>
          <w:rFonts w:hint="eastAsia"/>
          <w:sz w:val="24"/>
          <w:szCs w:val="24"/>
        </w:rPr>
        <w:t>1</w:t>
      </w:r>
      <w:r w:rsidR="00F5009E">
        <w:rPr>
          <w:rFonts w:hint="eastAsia"/>
          <w:sz w:val="24"/>
          <w:szCs w:val="24"/>
        </w:rPr>
        <w:t>为</w:t>
      </w:r>
      <w:r w:rsidR="00F5009E">
        <w:rPr>
          <w:rFonts w:hint="eastAsia"/>
          <w:sz w:val="24"/>
          <w:szCs w:val="24"/>
        </w:rPr>
        <w:t>LS-GAN</w:t>
      </w:r>
      <w:r w:rsidR="00F5009E">
        <w:rPr>
          <w:rFonts w:hint="eastAsia"/>
          <w:sz w:val="24"/>
          <w:szCs w:val="24"/>
        </w:rPr>
        <w:t>的目标函</w:t>
      </w:r>
      <w:r w:rsidR="00A75DAB">
        <w:rPr>
          <w:rFonts w:hint="eastAsia"/>
          <w:sz w:val="24"/>
          <w:szCs w:val="24"/>
        </w:rPr>
        <w:t>数</w:t>
      </w:r>
      <w:r w:rsidR="00205558">
        <w:rPr>
          <w:rFonts w:hint="eastAsia"/>
          <w:sz w:val="24"/>
          <w:szCs w:val="24"/>
        </w:rPr>
        <w:t>，</w:t>
      </w:r>
      <w:r w:rsidR="00234EAD">
        <w:rPr>
          <w:rFonts w:hint="eastAsia"/>
          <w:sz w:val="24"/>
          <w:szCs w:val="24"/>
        </w:rPr>
        <w:t>这个是用来学习损失函数的目标函数，</w:t>
      </w:r>
      <w:r w:rsidR="00F175CC">
        <w:rPr>
          <w:rFonts w:hint="eastAsia"/>
          <w:sz w:val="24"/>
          <w:szCs w:val="24"/>
        </w:rPr>
        <w:t>通过最小</w:t>
      </w:r>
      <w:proofErr w:type="gramStart"/>
      <w:r w:rsidR="00F175CC">
        <w:rPr>
          <w:rFonts w:hint="eastAsia"/>
          <w:sz w:val="24"/>
          <w:szCs w:val="24"/>
        </w:rPr>
        <w:t>化这个</w:t>
      </w:r>
      <w:proofErr w:type="gramEnd"/>
      <w:r w:rsidR="00F175CC">
        <w:rPr>
          <w:rFonts w:hint="eastAsia"/>
          <w:sz w:val="24"/>
          <w:szCs w:val="24"/>
        </w:rPr>
        <w:t>目标</w:t>
      </w:r>
      <w:r w:rsidR="00205558" w:rsidRPr="00205558">
        <w:rPr>
          <w:rFonts w:hint="eastAsia"/>
          <w:sz w:val="24"/>
          <w:szCs w:val="24"/>
        </w:rPr>
        <w:t>得到一个“损失函数</w:t>
      </w:r>
      <w:r w:rsidR="00205558" w:rsidRPr="00205558">
        <w:rPr>
          <w:rFonts w:hint="eastAsia"/>
          <w:sz w:val="24"/>
          <w:szCs w:val="24"/>
        </w:rPr>
        <w:t xml:space="preserve">" </w:t>
      </w:r>
      <w:r w:rsidR="00205558" w:rsidRPr="00F253FB">
        <w:rPr>
          <w:position w:val="-12"/>
        </w:rPr>
        <w:object w:dxaOrig="6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pt;height:18pt" o:ole="">
            <v:imagedata r:id="rId6" o:title=""/>
          </v:shape>
          <o:OLEObject Type="Embed" ProgID="Equation.DSMT4" ShapeID="_x0000_i1025" DrawAspect="Content" ObjectID="_1572538079" r:id="rId7"/>
        </w:object>
      </w:r>
      <w:r w:rsidR="00F175CC">
        <w:rPr>
          <w:rFonts w:hint="eastAsia"/>
          <w:sz w:val="24"/>
          <w:szCs w:val="24"/>
        </w:rPr>
        <w:t>，</w:t>
      </w:r>
      <w:r w:rsidR="00F175CC" w:rsidRPr="00F253FB">
        <w:rPr>
          <w:position w:val="-12"/>
        </w:rPr>
        <w:object w:dxaOrig="600" w:dyaOrig="360">
          <v:shape id="_x0000_i1026" type="#_x0000_t75" style="width:29.8pt;height:18pt" o:ole="">
            <v:imagedata r:id="rId8" o:title=""/>
          </v:shape>
          <o:OLEObject Type="Embed" ProgID="Equation.DSMT4" ShapeID="_x0000_i1026" DrawAspect="Content" ObjectID="_1572538080" r:id="rId9"/>
        </w:object>
      </w:r>
      <w:r w:rsidR="00205558" w:rsidRPr="00205558">
        <w:rPr>
          <w:rFonts w:hint="eastAsia"/>
          <w:sz w:val="24"/>
          <w:szCs w:val="24"/>
        </w:rPr>
        <w:t>在真实样本上越小越好，在生成的样本上越大越好。</w:t>
      </w:r>
    </w:p>
    <w:p w:rsidR="00F5009E" w:rsidRDefault="003371CC" w:rsidP="003371CC">
      <w:pPr>
        <w:ind w:firstLineChars="500" w:firstLine="1200"/>
        <w:rPr>
          <w:sz w:val="24"/>
          <w:szCs w:val="24"/>
        </w:rPr>
      </w:pPr>
      <w:r w:rsidRPr="003371CC">
        <w:rPr>
          <w:position w:val="-42"/>
          <w:sz w:val="24"/>
          <w:szCs w:val="24"/>
        </w:rPr>
        <w:object w:dxaOrig="5980" w:dyaOrig="680">
          <v:shape id="_x0000_i1027" type="#_x0000_t75" style="width:299.15pt;height:34.15pt" o:ole="">
            <v:imagedata r:id="rId10" o:title=""/>
          </v:shape>
          <o:OLEObject Type="Embed" ProgID="Equation.DSMT4" ShapeID="_x0000_i1027" DrawAspect="Content" ObjectID="_1572538081" r:id="rId11"/>
        </w:object>
      </w:r>
      <w:r w:rsidR="00F5009E">
        <w:rPr>
          <w:sz w:val="24"/>
          <w:szCs w:val="24"/>
        </w:rPr>
        <w:t xml:space="preserve"> </w:t>
      </w:r>
      <w:r>
        <w:rPr>
          <w:rFonts w:hint="eastAsia"/>
          <w:sz w:val="24"/>
          <w:szCs w:val="24"/>
        </w:rPr>
        <w:t xml:space="preserve">     (1)</w:t>
      </w:r>
    </w:p>
    <w:p w:rsidR="00A75DAB" w:rsidRDefault="00A75DAB" w:rsidP="00A75DAB">
      <w:pPr>
        <w:spacing w:line="440" w:lineRule="exact"/>
        <w:ind w:firstLineChars="200" w:firstLine="480"/>
        <w:rPr>
          <w:sz w:val="24"/>
          <w:szCs w:val="24"/>
        </w:rPr>
      </w:pPr>
      <w:r w:rsidRPr="00A75DAB">
        <w:rPr>
          <w:rFonts w:hint="eastAsia"/>
          <w:sz w:val="24"/>
          <w:szCs w:val="24"/>
        </w:rPr>
        <w:t>对应的</w:t>
      </w:r>
      <w:r w:rsidRPr="00A75DAB">
        <w:rPr>
          <w:rFonts w:hint="eastAsia"/>
          <w:sz w:val="24"/>
          <w:szCs w:val="24"/>
        </w:rPr>
        <w:t>G-</w:t>
      </w:r>
      <w:r w:rsidRPr="00A75DAB">
        <w:rPr>
          <w:rFonts w:hint="eastAsia"/>
          <w:sz w:val="24"/>
          <w:szCs w:val="24"/>
        </w:rPr>
        <w:t>网络，通过最小化</w:t>
      </w:r>
      <w:r>
        <w:rPr>
          <w:rFonts w:hint="eastAsia"/>
          <w:sz w:val="24"/>
          <w:szCs w:val="24"/>
        </w:rPr>
        <w:t>公式</w:t>
      </w:r>
      <w:r>
        <w:rPr>
          <w:rFonts w:hint="eastAsia"/>
          <w:sz w:val="24"/>
          <w:szCs w:val="24"/>
        </w:rPr>
        <w:t>2</w:t>
      </w:r>
      <w:r>
        <w:rPr>
          <w:rFonts w:hint="eastAsia"/>
          <w:sz w:val="24"/>
          <w:szCs w:val="24"/>
        </w:rPr>
        <w:t>训练网络</w:t>
      </w:r>
      <w:r w:rsidRPr="00A75DAB">
        <w:rPr>
          <w:rFonts w:hint="eastAsia"/>
          <w:sz w:val="24"/>
          <w:szCs w:val="24"/>
        </w:rPr>
        <w:t>：</w:t>
      </w:r>
    </w:p>
    <w:p w:rsidR="00A75DAB" w:rsidRDefault="00A75DAB" w:rsidP="00A75DAB">
      <w:pPr>
        <w:ind w:firstLineChars="200" w:firstLine="480"/>
        <w:jc w:val="center"/>
        <w:rPr>
          <w:sz w:val="24"/>
          <w:szCs w:val="24"/>
        </w:rPr>
      </w:pPr>
      <w:r>
        <w:rPr>
          <w:rFonts w:hint="eastAsia"/>
          <w:sz w:val="24"/>
          <w:szCs w:val="24"/>
        </w:rPr>
        <w:t xml:space="preserve">                         </w:t>
      </w:r>
      <w:r w:rsidRPr="00A75DAB">
        <w:rPr>
          <w:position w:val="-36"/>
          <w:sz w:val="24"/>
          <w:szCs w:val="24"/>
        </w:rPr>
        <w:object w:dxaOrig="2100" w:dyaOrig="600">
          <v:shape id="_x0000_i1028" type="#_x0000_t75" style="width:104.9pt;height:29.8pt" o:ole="">
            <v:imagedata r:id="rId12" o:title=""/>
          </v:shape>
          <o:OLEObject Type="Embed" ProgID="Equation.DSMT4" ShapeID="_x0000_i1028" DrawAspect="Content" ObjectID="_1572538082" r:id="rId13"/>
        </w:object>
      </w:r>
      <w:r>
        <w:rPr>
          <w:sz w:val="24"/>
          <w:szCs w:val="24"/>
        </w:rPr>
        <w:t xml:space="preserve"> </w:t>
      </w:r>
      <w:r>
        <w:rPr>
          <w:rFonts w:hint="eastAsia"/>
          <w:sz w:val="24"/>
          <w:szCs w:val="24"/>
        </w:rPr>
        <w:t xml:space="preserve">                   (2)</w:t>
      </w:r>
    </w:p>
    <w:p w:rsidR="0065013A" w:rsidRDefault="0065013A" w:rsidP="0065013A">
      <w:pPr>
        <w:spacing w:line="440" w:lineRule="exact"/>
        <w:ind w:firstLineChars="200" w:firstLine="480"/>
        <w:rPr>
          <w:sz w:val="24"/>
          <w:szCs w:val="24"/>
        </w:rPr>
      </w:pPr>
      <w:r>
        <w:rPr>
          <w:rFonts w:hint="eastAsia"/>
          <w:sz w:val="24"/>
          <w:szCs w:val="24"/>
        </w:rPr>
        <w:t>分析上述公式，</w:t>
      </w:r>
      <w:r w:rsidRPr="0065013A">
        <w:rPr>
          <w:rFonts w:hint="eastAsia"/>
          <w:sz w:val="24"/>
          <w:szCs w:val="24"/>
        </w:rPr>
        <w:t>对</w:t>
      </w:r>
      <w:r w:rsidRPr="00F253FB">
        <w:rPr>
          <w:position w:val="-12"/>
        </w:rPr>
        <w:object w:dxaOrig="600" w:dyaOrig="360">
          <v:shape id="_x0000_i1029" type="#_x0000_t75" style="width:29.8pt;height:18pt" o:ole="">
            <v:imagedata r:id="rId8" o:title=""/>
          </v:shape>
          <o:OLEObject Type="Embed" ProgID="Equation.DSMT4" ShapeID="_x0000_i1029" DrawAspect="Content" ObjectID="_1572538083" r:id="rId14"/>
        </w:object>
      </w:r>
      <w:r w:rsidRPr="0065013A">
        <w:rPr>
          <w:rFonts w:hint="eastAsia"/>
          <w:sz w:val="24"/>
          <w:szCs w:val="24"/>
        </w:rPr>
        <w:t>的学习目标</w:t>
      </w:r>
      <w:r w:rsidRPr="0065013A">
        <w:rPr>
          <w:rFonts w:hint="eastAsia"/>
          <w:sz w:val="24"/>
          <w:szCs w:val="24"/>
        </w:rPr>
        <w:t xml:space="preserve"> S</w:t>
      </w:r>
      <w:r w:rsidRPr="0065013A">
        <w:rPr>
          <w:rFonts w:hint="eastAsia"/>
          <w:sz w:val="24"/>
          <w:szCs w:val="24"/>
        </w:rPr>
        <w:t>中的第二项</w:t>
      </w:r>
      <w:r w:rsidRPr="00F253FB">
        <w:rPr>
          <w:position w:val="-12"/>
        </w:rPr>
        <w:object w:dxaOrig="1460" w:dyaOrig="360">
          <v:shape id="_x0000_i1030" type="#_x0000_t75" style="width:73.25pt;height:18pt" o:ole="">
            <v:imagedata r:id="rId15" o:title=""/>
          </v:shape>
          <o:OLEObject Type="Embed" ProgID="Equation.DSMT4" ShapeID="_x0000_i1030" DrawAspect="Content" ObjectID="_1572538084" r:id="rId16"/>
        </w:object>
      </w:r>
      <w:r w:rsidRPr="0065013A">
        <w:rPr>
          <w:rFonts w:hint="eastAsia"/>
          <w:sz w:val="24"/>
          <w:szCs w:val="24"/>
        </w:rPr>
        <w:t>，它是以真实样本</w:t>
      </w:r>
      <w:r w:rsidRPr="0065013A">
        <w:rPr>
          <w:rFonts w:hint="eastAsia"/>
          <w:sz w:val="24"/>
          <w:szCs w:val="24"/>
        </w:rPr>
        <w:t>x</w:t>
      </w:r>
      <w:r w:rsidRPr="0065013A">
        <w:rPr>
          <w:rFonts w:hint="eastAsia"/>
          <w:sz w:val="24"/>
          <w:szCs w:val="24"/>
        </w:rPr>
        <w:t>和生成样本</w:t>
      </w:r>
      <w:r w:rsidRPr="00F253FB">
        <w:rPr>
          <w:position w:val="-12"/>
        </w:rPr>
        <w:object w:dxaOrig="279" w:dyaOrig="360">
          <v:shape id="_x0000_i1031" type="#_x0000_t75" style="width:13.65pt;height:18pt" o:ole="">
            <v:imagedata r:id="rId17" o:title=""/>
          </v:shape>
          <o:OLEObject Type="Embed" ProgID="Equation.DSMT4" ShapeID="_x0000_i1031" DrawAspect="Content" ObjectID="_1572538085" r:id="rId18"/>
        </w:object>
      </w:r>
      <w:r w:rsidR="007E0C56" w:rsidRPr="007E0C56">
        <w:rPr>
          <w:rFonts w:hint="eastAsia"/>
          <w:sz w:val="24"/>
          <w:szCs w:val="24"/>
        </w:rPr>
        <w:t>的</w:t>
      </w:r>
      <w:r w:rsidRPr="0065013A">
        <w:rPr>
          <w:rFonts w:hint="eastAsia"/>
          <w:sz w:val="24"/>
          <w:szCs w:val="24"/>
        </w:rPr>
        <w:t>一个度量</w:t>
      </w:r>
      <w:r w:rsidRPr="00F253FB">
        <w:rPr>
          <w:position w:val="-12"/>
        </w:rPr>
        <w:object w:dxaOrig="840" w:dyaOrig="360">
          <v:shape id="_x0000_i1032" type="#_x0000_t75" style="width:42.2pt;height:18pt" o:ole="">
            <v:imagedata r:id="rId19" o:title=""/>
          </v:shape>
          <o:OLEObject Type="Embed" ProgID="Equation.DSMT4" ShapeID="_x0000_i1032" DrawAspect="Content" ObjectID="_1572538086" r:id="rId20"/>
        </w:object>
      </w:r>
      <w:r w:rsidRPr="0065013A">
        <w:rPr>
          <w:rFonts w:hint="eastAsia"/>
          <w:sz w:val="24"/>
          <w:szCs w:val="24"/>
        </w:rPr>
        <w:t>为各自</w:t>
      </w:r>
      <w:r w:rsidRPr="00F253FB">
        <w:rPr>
          <w:position w:val="-12"/>
        </w:rPr>
        <w:object w:dxaOrig="600" w:dyaOrig="360">
          <v:shape id="_x0000_i1033" type="#_x0000_t75" style="width:29.8pt;height:18pt" o:ole="">
            <v:imagedata r:id="rId8" o:title=""/>
          </v:shape>
          <o:OLEObject Type="Embed" ProgID="Equation.DSMT4" ShapeID="_x0000_i1033" DrawAspect="Content" ObjectID="_1572538087" r:id="rId21"/>
        </w:object>
      </w:r>
      <w:r w:rsidRPr="0065013A">
        <w:rPr>
          <w:rFonts w:hint="eastAsia"/>
          <w:sz w:val="24"/>
          <w:szCs w:val="24"/>
        </w:rPr>
        <w:t>的目标间隔</w:t>
      </w:r>
      <w:r w:rsidR="00E13C1D">
        <w:rPr>
          <w:rFonts w:hint="eastAsia"/>
          <w:sz w:val="24"/>
          <w:szCs w:val="24"/>
        </w:rPr>
        <w:t>从而</w:t>
      </w:r>
      <w:r w:rsidRPr="0065013A">
        <w:rPr>
          <w:rFonts w:hint="eastAsia"/>
          <w:sz w:val="24"/>
          <w:szCs w:val="24"/>
        </w:rPr>
        <w:t>把</w:t>
      </w:r>
      <w:r w:rsidRPr="0065013A">
        <w:rPr>
          <w:rFonts w:hint="eastAsia"/>
          <w:sz w:val="24"/>
          <w:szCs w:val="24"/>
        </w:rPr>
        <w:t>x</w:t>
      </w:r>
      <w:r w:rsidRPr="0065013A">
        <w:rPr>
          <w:rFonts w:hint="eastAsia"/>
          <w:sz w:val="24"/>
          <w:szCs w:val="24"/>
        </w:rPr>
        <w:t>和</w:t>
      </w:r>
      <w:r w:rsidRPr="00F253FB">
        <w:rPr>
          <w:position w:val="-12"/>
        </w:rPr>
        <w:object w:dxaOrig="279" w:dyaOrig="360">
          <v:shape id="_x0000_i1034" type="#_x0000_t75" style="width:13.65pt;height:18pt" o:ole="">
            <v:imagedata r:id="rId17" o:title=""/>
          </v:shape>
          <o:OLEObject Type="Embed" ProgID="Equation.DSMT4" ShapeID="_x0000_i1034" DrawAspect="Content" ObjectID="_1572538088" r:id="rId22"/>
        </w:object>
      </w:r>
      <w:r w:rsidRPr="0065013A">
        <w:rPr>
          <w:rFonts w:hint="eastAsia"/>
          <w:sz w:val="24"/>
          <w:szCs w:val="24"/>
        </w:rPr>
        <w:t>分开。</w:t>
      </w:r>
      <w:r>
        <w:rPr>
          <w:rFonts w:hint="eastAsia"/>
          <w:sz w:val="24"/>
          <w:szCs w:val="24"/>
        </w:rPr>
        <w:t>这样的好处是</w:t>
      </w:r>
      <w:r w:rsidRPr="0065013A">
        <w:rPr>
          <w:rFonts w:hint="eastAsia"/>
          <w:sz w:val="24"/>
          <w:szCs w:val="24"/>
        </w:rPr>
        <w:t>如果生成的样本和真实样本已经很接近，</w:t>
      </w:r>
      <w:r>
        <w:rPr>
          <w:rFonts w:hint="eastAsia"/>
          <w:sz w:val="24"/>
          <w:szCs w:val="24"/>
        </w:rPr>
        <w:t>那么</w:t>
      </w:r>
      <w:r w:rsidRPr="0065013A">
        <w:rPr>
          <w:rFonts w:hint="eastAsia"/>
          <w:sz w:val="24"/>
          <w:szCs w:val="24"/>
        </w:rPr>
        <w:t>就不必要求他们的</w:t>
      </w:r>
      <w:r w:rsidRPr="00F253FB">
        <w:rPr>
          <w:position w:val="-12"/>
        </w:rPr>
        <w:object w:dxaOrig="600" w:dyaOrig="360">
          <v:shape id="_x0000_i1035" type="#_x0000_t75" style="width:29.8pt;height:18pt" o:ole="">
            <v:imagedata r:id="rId8" o:title=""/>
          </v:shape>
          <o:OLEObject Type="Embed" ProgID="Equation.DSMT4" ShapeID="_x0000_i1035" DrawAspect="Content" ObjectID="_1572538089" r:id="rId23"/>
        </w:object>
      </w:r>
      <w:r>
        <w:rPr>
          <w:rFonts w:hint="eastAsia"/>
          <w:sz w:val="24"/>
          <w:szCs w:val="24"/>
        </w:rPr>
        <w:t>非得有个固定间隔，因为</w:t>
      </w:r>
      <w:r w:rsidRPr="0065013A">
        <w:rPr>
          <w:rFonts w:hint="eastAsia"/>
          <w:sz w:val="24"/>
          <w:szCs w:val="24"/>
        </w:rPr>
        <w:t>这个时候生成的样本已经非常好了，</w:t>
      </w:r>
      <w:r>
        <w:rPr>
          <w:rFonts w:hint="eastAsia"/>
          <w:sz w:val="24"/>
          <w:szCs w:val="24"/>
        </w:rPr>
        <w:t>已经</w:t>
      </w:r>
      <w:r w:rsidRPr="0065013A">
        <w:rPr>
          <w:rFonts w:hint="eastAsia"/>
          <w:sz w:val="24"/>
          <w:szCs w:val="24"/>
        </w:rPr>
        <w:t>接近</w:t>
      </w:r>
      <w:r>
        <w:rPr>
          <w:rFonts w:hint="eastAsia"/>
          <w:sz w:val="24"/>
          <w:szCs w:val="24"/>
        </w:rPr>
        <w:t>或者</w:t>
      </w:r>
      <w:r w:rsidRPr="0065013A">
        <w:rPr>
          <w:rFonts w:hint="eastAsia"/>
          <w:sz w:val="24"/>
          <w:szCs w:val="24"/>
        </w:rPr>
        <w:t>达到了真实样本水平。</w:t>
      </w:r>
      <w:r>
        <w:rPr>
          <w:rFonts w:hint="eastAsia"/>
          <w:sz w:val="24"/>
          <w:szCs w:val="24"/>
        </w:rPr>
        <w:t>此时</w:t>
      </w:r>
      <w:r w:rsidRPr="0065013A">
        <w:rPr>
          <w:rFonts w:hint="eastAsia"/>
          <w:sz w:val="24"/>
          <w:szCs w:val="24"/>
        </w:rPr>
        <w:t>LS-GAN</w:t>
      </w:r>
      <w:r w:rsidRPr="0065013A">
        <w:rPr>
          <w:rFonts w:hint="eastAsia"/>
          <w:sz w:val="24"/>
          <w:szCs w:val="24"/>
        </w:rPr>
        <w:t>就可以集中力量提高那些距离真实样本还很远，真实度不那么高的样本上了。这样就可以更合理使用</w:t>
      </w:r>
      <w:r w:rsidRPr="0065013A">
        <w:rPr>
          <w:rFonts w:hint="eastAsia"/>
          <w:sz w:val="24"/>
          <w:szCs w:val="24"/>
        </w:rPr>
        <w:t>LS-GAN</w:t>
      </w:r>
      <w:r w:rsidRPr="0065013A">
        <w:rPr>
          <w:rFonts w:hint="eastAsia"/>
          <w:sz w:val="24"/>
          <w:szCs w:val="24"/>
        </w:rPr>
        <w:t>的建模能力</w:t>
      </w:r>
      <w:r w:rsidR="003B5A02">
        <w:rPr>
          <w:rFonts w:hint="eastAsia"/>
          <w:sz w:val="24"/>
          <w:szCs w:val="24"/>
        </w:rPr>
        <w:t>，</w:t>
      </w:r>
      <w:r>
        <w:rPr>
          <w:rFonts w:hint="eastAsia"/>
          <w:sz w:val="24"/>
          <w:szCs w:val="24"/>
        </w:rPr>
        <w:t>一旦限定了建模能力后，也不用担心模型的生成能力有损失了，文章</w:t>
      </w:r>
      <w:r w:rsidRPr="0065013A">
        <w:rPr>
          <w:rFonts w:hint="eastAsia"/>
          <w:sz w:val="24"/>
          <w:szCs w:val="24"/>
        </w:rPr>
        <w:t>称</w:t>
      </w:r>
      <w:r>
        <w:rPr>
          <w:rFonts w:hint="eastAsia"/>
          <w:sz w:val="24"/>
          <w:szCs w:val="24"/>
        </w:rPr>
        <w:t>之</w:t>
      </w:r>
      <w:r w:rsidRPr="0065013A">
        <w:rPr>
          <w:rFonts w:hint="eastAsia"/>
          <w:sz w:val="24"/>
          <w:szCs w:val="24"/>
        </w:rPr>
        <w:t>为“按需分配”。</w:t>
      </w:r>
    </w:p>
    <w:p w:rsidR="00AE7221" w:rsidRDefault="00CF5D64" w:rsidP="00CF5D64">
      <w:pPr>
        <w:spacing w:line="440" w:lineRule="exact"/>
        <w:ind w:firstLineChars="200" w:firstLine="420"/>
        <w:rPr>
          <w:sz w:val="24"/>
          <w:szCs w:val="24"/>
        </w:rPr>
      </w:pPr>
      <w:r>
        <w:rPr>
          <w:noProof/>
        </w:rPr>
        <w:lastRenderedPageBreak/>
        <w:drawing>
          <wp:anchor distT="0" distB="0" distL="114300" distR="114300" simplePos="0" relativeHeight="251658240" behindDoc="0" locked="0" layoutInCell="1" allowOverlap="1" wp14:anchorId="05F7E7EB" wp14:editId="1288DC12">
            <wp:simplePos x="0" y="0"/>
            <wp:positionH relativeFrom="column">
              <wp:posOffset>267335</wp:posOffset>
            </wp:positionH>
            <wp:positionV relativeFrom="paragraph">
              <wp:posOffset>1139825</wp:posOffset>
            </wp:positionV>
            <wp:extent cx="4713605" cy="1781175"/>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713605" cy="1781175"/>
                    </a:xfrm>
                    <a:prstGeom prst="rect">
                      <a:avLst/>
                    </a:prstGeom>
                  </pic:spPr>
                </pic:pic>
              </a:graphicData>
            </a:graphic>
            <wp14:sizeRelH relativeFrom="page">
              <wp14:pctWidth>0</wp14:pctWidth>
            </wp14:sizeRelH>
            <wp14:sizeRelV relativeFrom="page">
              <wp14:pctHeight>0</wp14:pctHeight>
            </wp14:sizeRelV>
          </wp:anchor>
        </w:drawing>
      </w:r>
      <w:r w:rsidR="00AE7221">
        <w:rPr>
          <w:rFonts w:hint="eastAsia"/>
          <w:sz w:val="24"/>
          <w:szCs w:val="24"/>
        </w:rPr>
        <w:t>图</w:t>
      </w:r>
      <w:r w:rsidR="00AE7221">
        <w:rPr>
          <w:rFonts w:hint="eastAsia"/>
          <w:sz w:val="24"/>
          <w:szCs w:val="24"/>
        </w:rPr>
        <w:t>1</w:t>
      </w:r>
      <w:r w:rsidR="00AE7221">
        <w:rPr>
          <w:rFonts w:hint="eastAsia"/>
          <w:sz w:val="24"/>
          <w:szCs w:val="24"/>
        </w:rPr>
        <w:t>展示了</w:t>
      </w:r>
      <w:r w:rsidR="00AE7221">
        <w:rPr>
          <w:rFonts w:hint="eastAsia"/>
          <w:sz w:val="24"/>
          <w:szCs w:val="24"/>
        </w:rPr>
        <w:t>LS-GAN</w:t>
      </w:r>
      <w:r w:rsidR="00AE7221">
        <w:rPr>
          <w:rFonts w:hint="eastAsia"/>
          <w:sz w:val="24"/>
          <w:szCs w:val="24"/>
        </w:rPr>
        <w:t>的按需分配的情况，由图</w:t>
      </w:r>
      <w:r w:rsidR="00AE7221">
        <w:rPr>
          <w:rFonts w:hint="eastAsia"/>
          <w:sz w:val="24"/>
          <w:szCs w:val="24"/>
        </w:rPr>
        <w:t>1</w:t>
      </w:r>
      <w:r w:rsidR="00AE7221">
        <w:rPr>
          <w:rFonts w:hint="eastAsia"/>
          <w:sz w:val="24"/>
          <w:szCs w:val="24"/>
        </w:rPr>
        <w:t>我们可以看到当生成的样本</w:t>
      </w:r>
      <w:r w:rsidR="003B5A02">
        <w:rPr>
          <w:rFonts w:hint="eastAsia"/>
          <w:sz w:val="24"/>
          <w:szCs w:val="24"/>
        </w:rPr>
        <w:t>绿</w:t>
      </w:r>
      <w:r w:rsidR="00AE7221">
        <w:rPr>
          <w:rFonts w:hint="eastAsia"/>
          <w:sz w:val="24"/>
          <w:szCs w:val="24"/>
        </w:rPr>
        <w:t>色的点和真实的样本</w:t>
      </w:r>
      <w:r w:rsidR="003B5A02">
        <w:rPr>
          <w:rFonts w:hint="eastAsia"/>
          <w:sz w:val="24"/>
          <w:szCs w:val="24"/>
        </w:rPr>
        <w:t>红</w:t>
      </w:r>
      <w:r w:rsidR="00AE7221">
        <w:rPr>
          <w:rFonts w:hint="eastAsia"/>
          <w:sz w:val="24"/>
          <w:szCs w:val="24"/>
        </w:rPr>
        <w:t>色的点分布上在某一部分很相近时，通过目标函数的作用，将减小离真实样本很近的那一部分分布的训练从而将训练集中在离真实样本较远分布的生成样本的训练上，这样的“按需分配”将大大提高训练的有效性。</w:t>
      </w:r>
    </w:p>
    <w:p w:rsidR="00AE7221" w:rsidRDefault="00CF5D64" w:rsidP="00CF5D64">
      <w:pPr>
        <w:spacing w:line="440" w:lineRule="exact"/>
        <w:ind w:firstLineChars="200" w:firstLine="480"/>
        <w:jc w:val="center"/>
        <w:rPr>
          <w:sz w:val="24"/>
          <w:szCs w:val="24"/>
        </w:rPr>
      </w:pPr>
      <w:r>
        <w:rPr>
          <w:rFonts w:hint="eastAsia"/>
          <w:sz w:val="24"/>
          <w:szCs w:val="24"/>
        </w:rPr>
        <w:t>图</w:t>
      </w:r>
      <w:r>
        <w:rPr>
          <w:rFonts w:hint="eastAsia"/>
          <w:sz w:val="24"/>
          <w:szCs w:val="24"/>
        </w:rPr>
        <w:t>1.LS-GAN</w:t>
      </w:r>
      <w:r>
        <w:rPr>
          <w:rFonts w:hint="eastAsia"/>
          <w:sz w:val="24"/>
          <w:szCs w:val="24"/>
        </w:rPr>
        <w:t>“按需分配”图</w:t>
      </w:r>
    </w:p>
    <w:p w:rsidR="00CF5D64" w:rsidRDefault="00CF5D64" w:rsidP="00CF5D64">
      <w:pPr>
        <w:spacing w:line="440" w:lineRule="exact"/>
        <w:ind w:firstLineChars="200" w:firstLine="480"/>
        <w:rPr>
          <w:sz w:val="24"/>
          <w:szCs w:val="24"/>
        </w:rPr>
      </w:pPr>
      <w:r>
        <w:rPr>
          <w:rFonts w:hint="eastAsia"/>
          <w:sz w:val="24"/>
          <w:szCs w:val="24"/>
        </w:rPr>
        <w:t>文章的一个重点就是强调将</w:t>
      </w:r>
      <w:r w:rsidRPr="00CF5D64">
        <w:rPr>
          <w:rFonts w:hint="eastAsia"/>
          <w:sz w:val="24"/>
          <w:szCs w:val="24"/>
        </w:rPr>
        <w:t>LS-GAN</w:t>
      </w:r>
      <w:r w:rsidRPr="00CF5D64">
        <w:rPr>
          <w:rFonts w:hint="eastAsia"/>
          <w:sz w:val="24"/>
          <w:szCs w:val="24"/>
        </w:rPr>
        <w:t>限定在</w:t>
      </w:r>
      <w:r w:rsidRPr="00CF5D64">
        <w:rPr>
          <w:rFonts w:hint="eastAsia"/>
          <w:sz w:val="24"/>
          <w:szCs w:val="24"/>
        </w:rPr>
        <w:t>Lipschitz</w:t>
      </w:r>
      <w:r w:rsidRPr="00CF5D64">
        <w:rPr>
          <w:rFonts w:hint="eastAsia"/>
          <w:sz w:val="24"/>
          <w:szCs w:val="24"/>
        </w:rPr>
        <w:t>密度上，同时限制住</w:t>
      </w:r>
      <w:r w:rsidRPr="00F253FB">
        <w:rPr>
          <w:position w:val="-12"/>
        </w:rPr>
        <w:object w:dxaOrig="600" w:dyaOrig="360">
          <v:shape id="_x0000_i1036" type="#_x0000_t75" style="width:29.8pt;height:18pt" o:ole="">
            <v:imagedata r:id="rId8" o:title=""/>
          </v:shape>
          <o:OLEObject Type="Embed" ProgID="Equation.DSMT4" ShapeID="_x0000_i1036" DrawAspect="Content" ObjectID="_1572538090" r:id="rId25"/>
        </w:object>
      </w:r>
      <w:r w:rsidRPr="00CF5D64">
        <w:rPr>
          <w:rFonts w:hint="eastAsia"/>
          <w:sz w:val="24"/>
          <w:szCs w:val="24"/>
        </w:rPr>
        <w:t>的建模能力到</w:t>
      </w:r>
      <w:r w:rsidRPr="00CF5D64">
        <w:rPr>
          <w:rFonts w:hint="eastAsia"/>
          <w:sz w:val="24"/>
          <w:szCs w:val="24"/>
        </w:rPr>
        <w:t>Lipschitz</w:t>
      </w:r>
      <w:r w:rsidRPr="00CF5D64">
        <w:rPr>
          <w:rFonts w:hint="eastAsia"/>
          <w:sz w:val="24"/>
          <w:szCs w:val="24"/>
        </w:rPr>
        <w:t>连续的函数类上，从而</w:t>
      </w:r>
      <w:r w:rsidR="00910BC4">
        <w:rPr>
          <w:rFonts w:hint="eastAsia"/>
          <w:sz w:val="24"/>
          <w:szCs w:val="24"/>
        </w:rPr>
        <w:t>实现了</w:t>
      </w:r>
      <w:r w:rsidRPr="00CF5D64">
        <w:rPr>
          <w:rFonts w:hint="eastAsia"/>
          <w:sz w:val="24"/>
          <w:szCs w:val="24"/>
        </w:rPr>
        <w:t>了</w:t>
      </w:r>
      <w:r w:rsidRPr="00CF5D64">
        <w:rPr>
          <w:rFonts w:hint="eastAsia"/>
          <w:sz w:val="24"/>
          <w:szCs w:val="24"/>
        </w:rPr>
        <w:t>LS-GAN</w:t>
      </w:r>
      <w:r>
        <w:rPr>
          <w:rFonts w:hint="eastAsia"/>
          <w:sz w:val="24"/>
          <w:szCs w:val="24"/>
        </w:rPr>
        <w:t>得到的生成样本密度与真实密度的一致性，这</w:t>
      </w:r>
      <w:proofErr w:type="gramStart"/>
      <w:r>
        <w:rPr>
          <w:rFonts w:hint="eastAsia"/>
          <w:sz w:val="24"/>
          <w:szCs w:val="24"/>
        </w:rPr>
        <w:t>一块我</w:t>
      </w:r>
      <w:proofErr w:type="gramEnd"/>
      <w:r>
        <w:rPr>
          <w:rFonts w:hint="eastAsia"/>
          <w:sz w:val="24"/>
          <w:szCs w:val="24"/>
        </w:rPr>
        <w:t>将在附录中简单证明一下。所谓的</w:t>
      </w:r>
      <w:r w:rsidRPr="00CF5D64">
        <w:rPr>
          <w:rFonts w:hint="eastAsia"/>
          <w:sz w:val="24"/>
          <w:szCs w:val="24"/>
        </w:rPr>
        <w:t>Lipschitz</w:t>
      </w:r>
      <w:r w:rsidRPr="00CF5D64">
        <w:rPr>
          <w:rFonts w:hint="eastAsia"/>
          <w:sz w:val="24"/>
          <w:szCs w:val="24"/>
        </w:rPr>
        <w:t>密度</w:t>
      </w:r>
      <w:r>
        <w:rPr>
          <w:rFonts w:hint="eastAsia"/>
          <w:sz w:val="24"/>
          <w:szCs w:val="24"/>
        </w:rPr>
        <w:t>就是要求真实的密度分布不能变化的太快，密度的变化随着样本的变化不能无限地大，要有个度，</w:t>
      </w:r>
      <w:r w:rsidRPr="00CF5D64">
        <w:rPr>
          <w:rFonts w:hint="eastAsia"/>
          <w:sz w:val="24"/>
          <w:szCs w:val="24"/>
        </w:rPr>
        <w:t>不过这个度可以非常非常地大，只要不是无限大就好。</w:t>
      </w:r>
      <w:r w:rsidR="00AD3675">
        <w:rPr>
          <w:rFonts w:hint="eastAsia"/>
          <w:sz w:val="24"/>
          <w:szCs w:val="24"/>
        </w:rPr>
        <w:t>文章用了大量的笔墨在证明</w:t>
      </w:r>
      <w:r w:rsidR="00AD3675">
        <w:rPr>
          <w:rFonts w:hint="eastAsia"/>
          <w:sz w:val="24"/>
          <w:szCs w:val="24"/>
        </w:rPr>
        <w:t>LS-GAN</w:t>
      </w:r>
      <w:r w:rsidR="00AD3675">
        <w:rPr>
          <w:rFonts w:hint="eastAsia"/>
          <w:sz w:val="24"/>
          <w:szCs w:val="24"/>
        </w:rPr>
        <w:t>在梯度消失上的优越性，但是推证的公式我不是很理解，但是通过作者的阐述知道：</w:t>
      </w:r>
      <w:r w:rsidR="00AD3675" w:rsidRPr="00F253FB">
        <w:rPr>
          <w:position w:val="-12"/>
        </w:rPr>
        <w:object w:dxaOrig="600" w:dyaOrig="360">
          <v:shape id="_x0000_i1037" type="#_x0000_t75" style="width:29.8pt;height:18pt" o:ole="">
            <v:imagedata r:id="rId8" o:title=""/>
          </v:shape>
          <o:OLEObject Type="Embed" ProgID="Equation.DSMT4" ShapeID="_x0000_i1037" DrawAspect="Content" ObjectID="_1572538091" r:id="rId26"/>
        </w:object>
      </w:r>
      <w:r w:rsidR="00AD3675">
        <w:rPr>
          <w:rFonts w:hint="eastAsia"/>
          <w:sz w:val="24"/>
          <w:szCs w:val="24"/>
        </w:rPr>
        <w:t>的上下界是分段线性的，</w:t>
      </w:r>
      <w:r w:rsidR="00AD3675" w:rsidRPr="00AD3675">
        <w:rPr>
          <w:rFonts w:hint="eastAsia"/>
          <w:sz w:val="24"/>
          <w:szCs w:val="24"/>
        </w:rPr>
        <w:t>这种分段线性的函数几乎处处存在非消失的梯度，这样适当地控制</w:t>
      </w:r>
      <w:r w:rsidR="00AD3675" w:rsidRPr="00F253FB">
        <w:rPr>
          <w:position w:val="-12"/>
        </w:rPr>
        <w:object w:dxaOrig="600" w:dyaOrig="360">
          <v:shape id="_x0000_i1038" type="#_x0000_t75" style="width:29.8pt;height:18pt" o:ole="">
            <v:imagedata r:id="rId8" o:title=""/>
          </v:shape>
          <o:OLEObject Type="Embed" ProgID="Equation.DSMT4" ShapeID="_x0000_i1038" DrawAspect="Content" ObjectID="_1572538092" r:id="rId27"/>
        </w:object>
      </w:r>
      <w:r w:rsidR="00AD3675">
        <w:rPr>
          <w:rFonts w:hint="eastAsia"/>
          <w:sz w:val="24"/>
          <w:szCs w:val="24"/>
        </w:rPr>
        <w:t>地学习过程，在这两个上下界之间</w:t>
      </w:r>
      <w:r w:rsidR="00AD3675" w:rsidRPr="00AD3675">
        <w:rPr>
          <w:rFonts w:hint="eastAsia"/>
          <w:sz w:val="24"/>
          <w:szCs w:val="24"/>
        </w:rPr>
        <w:t>最优</w:t>
      </w:r>
      <w:r w:rsidR="00AD3675" w:rsidRPr="00F253FB">
        <w:rPr>
          <w:position w:val="-12"/>
        </w:rPr>
        <w:object w:dxaOrig="600" w:dyaOrig="360">
          <v:shape id="_x0000_i1039" type="#_x0000_t75" style="width:29.8pt;height:18pt" o:ole="">
            <v:imagedata r:id="rId8" o:title=""/>
          </v:shape>
          <o:OLEObject Type="Embed" ProgID="Equation.DSMT4" ShapeID="_x0000_i1039" DrawAspect="Content" ObjectID="_1572538093" r:id="rId28"/>
        </w:object>
      </w:r>
      <w:r w:rsidR="00AD3675">
        <w:rPr>
          <w:rFonts w:hint="eastAsia"/>
          <w:sz w:val="24"/>
          <w:szCs w:val="24"/>
        </w:rPr>
        <w:t>是不会出现饱和现象从而达到梯度不消失的情况。</w:t>
      </w:r>
    </w:p>
    <w:p w:rsidR="00681A71" w:rsidRDefault="00681A71" w:rsidP="00681A71">
      <w:pPr>
        <w:spacing w:line="440" w:lineRule="exact"/>
        <w:ind w:firstLineChars="200" w:firstLine="480"/>
        <w:rPr>
          <w:sz w:val="24"/>
          <w:szCs w:val="24"/>
        </w:rPr>
      </w:pPr>
      <w:r w:rsidRPr="00681A71">
        <w:rPr>
          <w:rFonts w:hint="eastAsia"/>
          <w:sz w:val="24"/>
          <w:szCs w:val="24"/>
        </w:rPr>
        <w:t>LS-GAN</w:t>
      </w:r>
      <w:r w:rsidRPr="00681A71">
        <w:rPr>
          <w:rFonts w:hint="eastAsia"/>
          <w:sz w:val="24"/>
          <w:szCs w:val="24"/>
        </w:rPr>
        <w:t>和</w:t>
      </w:r>
      <w:r w:rsidRPr="00681A71">
        <w:rPr>
          <w:rFonts w:hint="eastAsia"/>
          <w:sz w:val="24"/>
          <w:szCs w:val="24"/>
        </w:rPr>
        <w:t>GAN</w:t>
      </w:r>
      <w:r w:rsidRPr="00681A71">
        <w:rPr>
          <w:rFonts w:hint="eastAsia"/>
          <w:sz w:val="24"/>
          <w:szCs w:val="24"/>
        </w:rPr>
        <w:t>一样是一种无监督的学习算法</w:t>
      </w:r>
      <w:r>
        <w:rPr>
          <w:rFonts w:hint="eastAsia"/>
          <w:sz w:val="24"/>
          <w:szCs w:val="24"/>
        </w:rPr>
        <w:t>，对于</w:t>
      </w:r>
      <w:r w:rsidRPr="00681A71">
        <w:rPr>
          <w:rFonts w:hint="eastAsia"/>
          <w:sz w:val="24"/>
          <w:szCs w:val="24"/>
        </w:rPr>
        <w:t>LS-GAN</w:t>
      </w:r>
      <w:r w:rsidRPr="00681A71">
        <w:rPr>
          <w:rFonts w:hint="eastAsia"/>
          <w:sz w:val="24"/>
          <w:szCs w:val="24"/>
        </w:rPr>
        <w:t>通过定义适当的损失函数，它可以非常容易的推广到有监督和</w:t>
      </w:r>
      <w:proofErr w:type="gramStart"/>
      <w:r w:rsidRPr="00681A71">
        <w:rPr>
          <w:rFonts w:hint="eastAsia"/>
          <w:sz w:val="24"/>
          <w:szCs w:val="24"/>
        </w:rPr>
        <w:t>半监督</w:t>
      </w:r>
      <w:proofErr w:type="gramEnd"/>
      <w:r w:rsidRPr="00681A71">
        <w:rPr>
          <w:rFonts w:hint="eastAsia"/>
          <w:sz w:val="24"/>
          <w:szCs w:val="24"/>
        </w:rPr>
        <w:t>的学习</w:t>
      </w:r>
      <w:r>
        <w:rPr>
          <w:rFonts w:hint="eastAsia"/>
          <w:sz w:val="24"/>
          <w:szCs w:val="24"/>
        </w:rPr>
        <w:t>模型</w:t>
      </w:r>
      <w:r w:rsidRPr="00681A71">
        <w:rPr>
          <w:rFonts w:hint="eastAsia"/>
          <w:sz w:val="24"/>
          <w:szCs w:val="24"/>
        </w:rPr>
        <w:t>。比如，我们可以定义一个有条件的损失函数</w:t>
      </w:r>
      <w:r w:rsidRPr="00681A71">
        <w:rPr>
          <w:position w:val="-12"/>
          <w:sz w:val="24"/>
          <w:szCs w:val="24"/>
        </w:rPr>
        <w:object w:dxaOrig="820" w:dyaOrig="360">
          <v:shape id="_x0000_i1040" type="#_x0000_t75" style="width:40.95pt;height:18pt" o:ole="">
            <v:imagedata r:id="rId29" o:title=""/>
          </v:shape>
          <o:OLEObject Type="Embed" ProgID="Equation.DSMT4" ShapeID="_x0000_i1040" DrawAspect="Content" ObjectID="_1572538094" r:id="rId30"/>
        </w:object>
      </w:r>
      <w:r w:rsidRPr="00681A71">
        <w:rPr>
          <w:rFonts w:hint="eastAsia"/>
          <w:sz w:val="24"/>
          <w:szCs w:val="24"/>
        </w:rPr>
        <w:t>，这个条件</w:t>
      </w:r>
      <w:r w:rsidRPr="00681A71">
        <w:rPr>
          <w:rFonts w:hint="eastAsia"/>
          <w:sz w:val="24"/>
          <w:szCs w:val="24"/>
        </w:rPr>
        <w:t>y</w:t>
      </w:r>
      <w:r w:rsidRPr="00681A71">
        <w:rPr>
          <w:rFonts w:hint="eastAsia"/>
          <w:sz w:val="24"/>
          <w:szCs w:val="24"/>
        </w:rPr>
        <w:t>可以是输入样本</w:t>
      </w:r>
      <w:r w:rsidRPr="00681A71">
        <w:rPr>
          <w:rFonts w:hint="eastAsia"/>
          <w:sz w:val="24"/>
          <w:szCs w:val="24"/>
        </w:rPr>
        <w:t>x</w:t>
      </w:r>
      <w:r w:rsidRPr="00681A71">
        <w:rPr>
          <w:rFonts w:hint="eastAsia"/>
          <w:sz w:val="24"/>
          <w:szCs w:val="24"/>
        </w:rPr>
        <w:t>的类别。当类别和样本一致的时候</w:t>
      </w:r>
      <w:r>
        <w:rPr>
          <w:rFonts w:hint="eastAsia"/>
          <w:sz w:val="24"/>
          <w:szCs w:val="24"/>
        </w:rPr>
        <w:t>，这个损失函数会比类别不一致的时候小，文章给的损失函数为公式</w:t>
      </w:r>
      <w:r w:rsidR="005673A4">
        <w:rPr>
          <w:rFonts w:hint="eastAsia"/>
          <w:sz w:val="24"/>
          <w:szCs w:val="24"/>
        </w:rPr>
        <w:t>3</w:t>
      </w:r>
      <w:r w:rsidR="005673A4">
        <w:rPr>
          <w:rFonts w:hint="eastAsia"/>
          <w:sz w:val="24"/>
          <w:szCs w:val="24"/>
        </w:rPr>
        <w:t>，加入了标签</w:t>
      </w:r>
      <w:r w:rsidR="005673A4">
        <w:rPr>
          <w:rFonts w:hint="eastAsia"/>
          <w:sz w:val="24"/>
          <w:szCs w:val="24"/>
        </w:rPr>
        <w:t>y</w:t>
      </w:r>
      <w:r w:rsidR="005673A4">
        <w:rPr>
          <w:rFonts w:hint="eastAsia"/>
          <w:sz w:val="24"/>
          <w:szCs w:val="24"/>
        </w:rPr>
        <w:t>。</w:t>
      </w:r>
    </w:p>
    <w:p w:rsidR="00681A71" w:rsidRDefault="005673A4" w:rsidP="0069181C">
      <w:pPr>
        <w:ind w:firstLineChars="200" w:firstLine="480"/>
        <w:jc w:val="left"/>
        <w:rPr>
          <w:position w:val="-42"/>
          <w:sz w:val="24"/>
          <w:szCs w:val="24"/>
        </w:rPr>
      </w:pPr>
      <w:r w:rsidRPr="006F361C">
        <w:rPr>
          <w:position w:val="-36"/>
          <w:sz w:val="24"/>
          <w:szCs w:val="24"/>
        </w:rPr>
        <w:object w:dxaOrig="8180" w:dyaOrig="620">
          <v:shape id="_x0000_i1041" type="#_x0000_t75" style="width:409.65pt;height:31.05pt" o:ole="">
            <v:imagedata r:id="rId31" o:title=""/>
          </v:shape>
          <o:OLEObject Type="Embed" ProgID="Equation.DSMT4" ShapeID="_x0000_i1041" DrawAspect="Content" ObjectID="_1572538095" r:id="rId32"/>
        </w:object>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r>
      <w:r>
        <w:rPr>
          <w:rFonts w:hint="eastAsia"/>
          <w:position w:val="-42"/>
          <w:sz w:val="24"/>
          <w:szCs w:val="24"/>
        </w:rPr>
        <w:tab/>
        <w:t>(3)</w:t>
      </w:r>
    </w:p>
    <w:p w:rsidR="005673A4" w:rsidRDefault="008C18B0" w:rsidP="008C18B0">
      <w:pPr>
        <w:ind w:firstLineChars="200" w:firstLine="480"/>
        <w:rPr>
          <w:sz w:val="24"/>
          <w:szCs w:val="24"/>
        </w:rPr>
      </w:pPr>
      <w:r w:rsidRPr="008C18B0">
        <w:rPr>
          <w:rFonts w:hint="eastAsia"/>
          <w:sz w:val="24"/>
          <w:szCs w:val="24"/>
        </w:rPr>
        <w:t>一旦得到损失函数</w:t>
      </w:r>
      <w:r w:rsidRPr="00681A71">
        <w:rPr>
          <w:position w:val="-12"/>
          <w:sz w:val="24"/>
          <w:szCs w:val="24"/>
        </w:rPr>
        <w:object w:dxaOrig="820" w:dyaOrig="360">
          <v:shape id="_x0000_i1042" type="#_x0000_t75" style="width:40.95pt;height:18pt" o:ole="">
            <v:imagedata r:id="rId29" o:title=""/>
          </v:shape>
          <o:OLEObject Type="Embed" ProgID="Equation.DSMT4" ShapeID="_x0000_i1042" DrawAspect="Content" ObjectID="_1572538096" r:id="rId33"/>
        </w:object>
      </w:r>
      <w:r w:rsidRPr="008C18B0">
        <w:rPr>
          <w:rFonts w:hint="eastAsia"/>
          <w:sz w:val="24"/>
          <w:szCs w:val="24"/>
        </w:rPr>
        <w:t>，在给定一个样本</w:t>
      </w:r>
      <w:r w:rsidRPr="008C18B0">
        <w:rPr>
          <w:rFonts w:hint="eastAsia"/>
          <w:sz w:val="24"/>
          <w:szCs w:val="24"/>
        </w:rPr>
        <w:t>x</w:t>
      </w:r>
      <w:r w:rsidRPr="008C18B0">
        <w:rPr>
          <w:rFonts w:hint="eastAsia"/>
          <w:sz w:val="24"/>
          <w:szCs w:val="24"/>
        </w:rPr>
        <w:t>后，</w:t>
      </w:r>
      <w:r>
        <w:rPr>
          <w:rFonts w:hint="eastAsia"/>
          <w:sz w:val="24"/>
          <w:szCs w:val="24"/>
        </w:rPr>
        <w:t>就</w:t>
      </w:r>
      <w:r w:rsidRPr="008C18B0">
        <w:rPr>
          <w:rFonts w:hint="eastAsia"/>
          <w:sz w:val="24"/>
          <w:szCs w:val="24"/>
        </w:rPr>
        <w:t>可以用最小化损失函数的那个类别来对样本进行分类</w:t>
      </w:r>
      <w:r>
        <w:rPr>
          <w:rFonts w:hint="eastAsia"/>
          <w:sz w:val="24"/>
          <w:szCs w:val="24"/>
        </w:rPr>
        <w:t>。</w:t>
      </w:r>
    </w:p>
    <w:p w:rsidR="006333F9" w:rsidRDefault="006333F9" w:rsidP="006333F9">
      <w:pPr>
        <w:spacing w:line="440" w:lineRule="exact"/>
        <w:ind w:firstLineChars="200" w:firstLine="480"/>
        <w:rPr>
          <w:sz w:val="24"/>
          <w:szCs w:val="24"/>
        </w:rPr>
      </w:pPr>
      <w:r>
        <w:rPr>
          <w:rFonts w:hint="eastAsia"/>
          <w:sz w:val="24"/>
          <w:szCs w:val="24"/>
        </w:rPr>
        <w:lastRenderedPageBreak/>
        <w:t>LS-GAN</w:t>
      </w:r>
      <w:r>
        <w:rPr>
          <w:rFonts w:hint="eastAsia"/>
          <w:sz w:val="24"/>
          <w:szCs w:val="24"/>
        </w:rPr>
        <w:t>的内容充斥着大量的数学公式，在大体上对文章有了一定的解读但是一些繁琐的数学公式还是有一些没有整理清楚，以后随着数学和编程能力的提高再去研读吧。本周把</w:t>
      </w:r>
      <w:r>
        <w:rPr>
          <w:rFonts w:hint="eastAsia"/>
          <w:sz w:val="24"/>
          <w:szCs w:val="24"/>
        </w:rPr>
        <w:t>GAN</w:t>
      </w:r>
      <w:r>
        <w:rPr>
          <w:rFonts w:hint="eastAsia"/>
          <w:sz w:val="24"/>
          <w:szCs w:val="24"/>
        </w:rPr>
        <w:t>的文章整理了一下，发现有很多好的创新点的</w:t>
      </w:r>
      <w:r>
        <w:rPr>
          <w:rFonts w:hint="eastAsia"/>
          <w:sz w:val="24"/>
          <w:szCs w:val="24"/>
        </w:rPr>
        <w:t>GAN</w:t>
      </w:r>
      <w:r>
        <w:rPr>
          <w:rFonts w:hint="eastAsia"/>
          <w:sz w:val="24"/>
          <w:szCs w:val="24"/>
        </w:rPr>
        <w:t>的文章，按照上周计划我还是把</w:t>
      </w:r>
      <w:r>
        <w:rPr>
          <w:rFonts w:hint="eastAsia"/>
          <w:sz w:val="24"/>
          <w:szCs w:val="24"/>
        </w:rPr>
        <w:t>WGAN</w:t>
      </w:r>
      <w:r>
        <w:rPr>
          <w:rFonts w:hint="eastAsia"/>
          <w:sz w:val="24"/>
          <w:szCs w:val="24"/>
        </w:rPr>
        <w:t>做了个后续扫尾工作把</w:t>
      </w:r>
      <w:hyperlink r:id="rId34" w:history="1">
        <w:r w:rsidRPr="00A51B08">
          <w:rPr>
            <w:rStyle w:val="a4"/>
            <w:rFonts w:hint="eastAsia"/>
            <w:sz w:val="24"/>
            <w:szCs w:val="24"/>
          </w:rPr>
          <w:t>WGAN-GP</w:t>
        </w:r>
      </w:hyperlink>
      <w:r>
        <w:rPr>
          <w:rFonts w:hint="eastAsia"/>
          <w:sz w:val="24"/>
          <w:szCs w:val="24"/>
        </w:rPr>
        <w:t>文章简单的研读了一下。</w:t>
      </w:r>
    </w:p>
    <w:p w:rsidR="006333F9" w:rsidRDefault="00332011" w:rsidP="00332011">
      <w:pPr>
        <w:widowControl/>
        <w:spacing w:line="440" w:lineRule="exact"/>
        <w:ind w:firstLineChars="200" w:firstLine="420"/>
        <w:jc w:val="left"/>
        <w:rPr>
          <w:sz w:val="24"/>
          <w:szCs w:val="24"/>
        </w:rPr>
      </w:pPr>
      <w:r>
        <w:rPr>
          <w:noProof/>
        </w:rPr>
        <w:drawing>
          <wp:anchor distT="0" distB="0" distL="114300" distR="114300" simplePos="0" relativeHeight="251659264" behindDoc="0" locked="0" layoutInCell="1" allowOverlap="1">
            <wp:simplePos x="0" y="0"/>
            <wp:positionH relativeFrom="column">
              <wp:posOffset>1502410</wp:posOffset>
            </wp:positionH>
            <wp:positionV relativeFrom="paragraph">
              <wp:posOffset>3415665</wp:posOffset>
            </wp:positionV>
            <wp:extent cx="2565400" cy="2057400"/>
            <wp:effectExtent l="0" t="0" r="635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565400" cy="2057400"/>
                    </a:xfrm>
                    <a:prstGeom prst="rect">
                      <a:avLst/>
                    </a:prstGeom>
                  </pic:spPr>
                </pic:pic>
              </a:graphicData>
            </a:graphic>
            <wp14:sizeRelH relativeFrom="page">
              <wp14:pctWidth>0</wp14:pctWidth>
            </wp14:sizeRelH>
            <wp14:sizeRelV relativeFrom="page">
              <wp14:pctHeight>0</wp14:pctHeight>
            </wp14:sizeRelV>
          </wp:anchor>
        </w:drawing>
      </w:r>
      <w:r w:rsidR="00A51B08">
        <w:rPr>
          <w:rFonts w:hint="eastAsia"/>
          <w:sz w:val="24"/>
          <w:szCs w:val="24"/>
        </w:rPr>
        <w:t>WGAN-GP</w:t>
      </w:r>
      <w:r w:rsidR="00A51B08">
        <w:rPr>
          <w:rFonts w:hint="eastAsia"/>
          <w:sz w:val="24"/>
          <w:szCs w:val="24"/>
        </w:rPr>
        <w:t>是针对</w:t>
      </w:r>
      <w:r w:rsidR="00A51B08">
        <w:rPr>
          <w:rFonts w:hint="eastAsia"/>
          <w:sz w:val="24"/>
          <w:szCs w:val="24"/>
        </w:rPr>
        <w:t>WGAN</w:t>
      </w:r>
      <w:r w:rsidR="00A51B08">
        <w:rPr>
          <w:rFonts w:hint="eastAsia"/>
          <w:sz w:val="24"/>
          <w:szCs w:val="24"/>
        </w:rPr>
        <w:t>的存在的问题提出来的，</w:t>
      </w:r>
      <w:r w:rsidR="00A51B08">
        <w:rPr>
          <w:rFonts w:hint="eastAsia"/>
          <w:sz w:val="24"/>
          <w:szCs w:val="24"/>
        </w:rPr>
        <w:t>WGAN</w:t>
      </w:r>
      <w:r w:rsidR="00A51B08">
        <w:rPr>
          <w:rFonts w:hint="eastAsia"/>
          <w:sz w:val="24"/>
          <w:szCs w:val="24"/>
        </w:rPr>
        <w:t>在真实的实验过程中依旧存在着训练困难、收敛速度慢的问题，相比较传统</w:t>
      </w:r>
      <w:r w:rsidR="00A51B08">
        <w:rPr>
          <w:rFonts w:hint="eastAsia"/>
          <w:sz w:val="24"/>
          <w:szCs w:val="24"/>
        </w:rPr>
        <w:t>GAN</w:t>
      </w:r>
      <w:r w:rsidR="00A51B08">
        <w:rPr>
          <w:rFonts w:hint="eastAsia"/>
          <w:sz w:val="24"/>
          <w:szCs w:val="24"/>
        </w:rPr>
        <w:t>在实验上提升不是很明显。</w:t>
      </w:r>
      <w:r w:rsidR="00A51B08">
        <w:rPr>
          <w:rFonts w:hint="eastAsia"/>
          <w:sz w:val="24"/>
          <w:szCs w:val="24"/>
        </w:rPr>
        <w:t>WGAN-GP</w:t>
      </w:r>
      <w:r w:rsidR="00A51B08">
        <w:rPr>
          <w:rFonts w:hint="eastAsia"/>
          <w:sz w:val="24"/>
          <w:szCs w:val="24"/>
        </w:rPr>
        <w:t>在文章中指出了</w:t>
      </w:r>
      <w:r w:rsidR="00A51B08">
        <w:rPr>
          <w:rFonts w:hint="eastAsia"/>
          <w:sz w:val="24"/>
          <w:szCs w:val="24"/>
        </w:rPr>
        <w:t>WGAN</w:t>
      </w:r>
      <w:r w:rsidR="00A51B08">
        <w:rPr>
          <w:rFonts w:hint="eastAsia"/>
          <w:sz w:val="24"/>
          <w:szCs w:val="24"/>
        </w:rPr>
        <w:t>存在问题的原因，那就是</w:t>
      </w:r>
      <w:r w:rsidR="00A51B08">
        <w:rPr>
          <w:rFonts w:hint="eastAsia"/>
          <w:sz w:val="24"/>
          <w:szCs w:val="24"/>
        </w:rPr>
        <w:t>WGAN</w:t>
      </w:r>
      <w:r w:rsidR="00A51B08">
        <w:rPr>
          <w:rFonts w:hint="eastAsia"/>
          <w:sz w:val="24"/>
          <w:szCs w:val="24"/>
        </w:rPr>
        <w:t>在处理</w:t>
      </w:r>
      <w:r w:rsidR="00A51B08" w:rsidRPr="00A51B08">
        <w:rPr>
          <w:sz w:val="24"/>
          <w:szCs w:val="24"/>
        </w:rPr>
        <w:t>Lipschitz</w:t>
      </w:r>
      <w:r w:rsidR="00A51B08">
        <w:rPr>
          <w:rFonts w:hint="eastAsia"/>
          <w:sz w:val="24"/>
          <w:szCs w:val="24"/>
        </w:rPr>
        <w:t>限制条件时直接采用了</w:t>
      </w:r>
      <w:r w:rsidR="00A51B08">
        <w:rPr>
          <w:rFonts w:hint="eastAsia"/>
          <w:sz w:val="24"/>
          <w:szCs w:val="24"/>
        </w:rPr>
        <w:t>weight clipping</w:t>
      </w:r>
      <w:r w:rsidR="00352591">
        <w:rPr>
          <w:rFonts w:hint="eastAsia"/>
          <w:sz w:val="24"/>
          <w:szCs w:val="24"/>
        </w:rPr>
        <w:t>，就是</w:t>
      </w:r>
      <w:r w:rsidR="00352591" w:rsidRPr="00352591">
        <w:rPr>
          <w:rFonts w:hint="eastAsia"/>
          <w:sz w:val="24"/>
          <w:szCs w:val="24"/>
        </w:rPr>
        <w:t>每当更新完一次判别器的参数之后，就检查判别器的所有参数的绝对值有没有超过一个阈值，比如</w:t>
      </w:r>
      <w:r w:rsidR="00352591" w:rsidRPr="00352591">
        <w:rPr>
          <w:rFonts w:hint="eastAsia"/>
          <w:sz w:val="24"/>
          <w:szCs w:val="24"/>
        </w:rPr>
        <w:t>0.01</w:t>
      </w:r>
      <w:r w:rsidR="00352591" w:rsidRPr="00352591">
        <w:rPr>
          <w:rFonts w:hint="eastAsia"/>
          <w:sz w:val="24"/>
          <w:szCs w:val="24"/>
        </w:rPr>
        <w:t>，有的话就把这些参数</w:t>
      </w:r>
      <w:r w:rsidR="00352591" w:rsidRPr="00352591">
        <w:rPr>
          <w:rFonts w:hint="eastAsia"/>
          <w:sz w:val="24"/>
          <w:szCs w:val="24"/>
        </w:rPr>
        <w:t>clip</w:t>
      </w:r>
      <w:r w:rsidR="00352591" w:rsidRPr="00352591">
        <w:rPr>
          <w:rFonts w:hint="eastAsia"/>
          <w:sz w:val="24"/>
          <w:szCs w:val="24"/>
        </w:rPr>
        <w:t>回</w:t>
      </w:r>
      <w:r w:rsidR="00352591" w:rsidRPr="00352591">
        <w:rPr>
          <w:rFonts w:hint="eastAsia"/>
          <w:sz w:val="24"/>
          <w:szCs w:val="24"/>
        </w:rPr>
        <w:t xml:space="preserve"> [-0.01, 0.01] </w:t>
      </w:r>
      <w:r w:rsidR="00352591" w:rsidRPr="00352591">
        <w:rPr>
          <w:rFonts w:hint="eastAsia"/>
          <w:sz w:val="24"/>
          <w:szCs w:val="24"/>
        </w:rPr>
        <w:t>范围内。通过在训练过程中保证判别器的所有参数有界，就保证了判别器不能对两个略微不同的样本</w:t>
      </w:r>
      <w:r w:rsidR="00352591">
        <w:rPr>
          <w:rFonts w:hint="eastAsia"/>
          <w:sz w:val="24"/>
          <w:szCs w:val="24"/>
        </w:rPr>
        <w:t>在判别上不会差异过大</w:t>
      </w:r>
      <w:r w:rsidR="00352591" w:rsidRPr="00352591">
        <w:rPr>
          <w:rFonts w:hint="eastAsia"/>
          <w:sz w:val="24"/>
          <w:szCs w:val="24"/>
        </w:rPr>
        <w:t>，从而间接实现了</w:t>
      </w:r>
      <w:r w:rsidR="00352591" w:rsidRPr="00352591">
        <w:rPr>
          <w:rFonts w:hint="eastAsia"/>
          <w:sz w:val="24"/>
          <w:szCs w:val="24"/>
        </w:rPr>
        <w:t>Lipschitz</w:t>
      </w:r>
      <w:r w:rsidR="00352591" w:rsidRPr="00352591">
        <w:rPr>
          <w:rFonts w:hint="eastAsia"/>
          <w:sz w:val="24"/>
          <w:szCs w:val="24"/>
        </w:rPr>
        <w:t>限制。</w:t>
      </w:r>
      <w:r w:rsidR="007820DE">
        <w:rPr>
          <w:rFonts w:hint="eastAsia"/>
          <w:sz w:val="24"/>
          <w:szCs w:val="24"/>
        </w:rPr>
        <w:t>实际训练上</w:t>
      </w:r>
      <w:r w:rsidR="007820DE" w:rsidRPr="007820DE">
        <w:rPr>
          <w:rFonts w:hint="eastAsia"/>
          <w:sz w:val="24"/>
          <w:szCs w:val="24"/>
        </w:rPr>
        <w:t>判别器</w:t>
      </w:r>
      <w:r w:rsidR="007820DE" w:rsidRPr="007820DE">
        <w:rPr>
          <w:rFonts w:hint="eastAsia"/>
          <w:sz w:val="24"/>
          <w:szCs w:val="24"/>
        </w:rPr>
        <w:t>loss</w:t>
      </w:r>
      <w:r w:rsidR="007820DE" w:rsidRPr="007820DE">
        <w:rPr>
          <w:rFonts w:hint="eastAsia"/>
          <w:sz w:val="24"/>
          <w:szCs w:val="24"/>
        </w:rPr>
        <w:t>希望尽可能拉大真假样本的分数差，然而</w:t>
      </w:r>
      <w:r w:rsidR="007820DE" w:rsidRPr="007820DE">
        <w:rPr>
          <w:rFonts w:hint="eastAsia"/>
          <w:sz w:val="24"/>
          <w:szCs w:val="24"/>
        </w:rPr>
        <w:t>weight clipping</w:t>
      </w:r>
      <w:r w:rsidR="007820DE" w:rsidRPr="007820DE">
        <w:rPr>
          <w:rFonts w:hint="eastAsia"/>
          <w:sz w:val="24"/>
          <w:szCs w:val="24"/>
        </w:rPr>
        <w:t>独立地限制每一个网络参数的取值范围，在这种情况下最优的策略就是尽可能让所有参数走极端，要么取最大值（如</w:t>
      </w:r>
      <w:r w:rsidR="007820DE" w:rsidRPr="007820DE">
        <w:rPr>
          <w:rFonts w:hint="eastAsia"/>
          <w:sz w:val="24"/>
          <w:szCs w:val="24"/>
        </w:rPr>
        <w:t>0.01</w:t>
      </w:r>
      <w:r w:rsidR="007820DE" w:rsidRPr="007820DE">
        <w:rPr>
          <w:rFonts w:hint="eastAsia"/>
          <w:sz w:val="24"/>
          <w:szCs w:val="24"/>
        </w:rPr>
        <w:t>）要么取最小值（如</w:t>
      </w:r>
      <w:r w:rsidR="007820DE" w:rsidRPr="007820DE">
        <w:rPr>
          <w:rFonts w:hint="eastAsia"/>
          <w:sz w:val="24"/>
          <w:szCs w:val="24"/>
        </w:rPr>
        <w:t>-0.01</w:t>
      </w:r>
      <w:r w:rsidR="007820DE" w:rsidRPr="007820DE">
        <w:rPr>
          <w:rFonts w:hint="eastAsia"/>
          <w:sz w:val="24"/>
          <w:szCs w:val="24"/>
        </w:rPr>
        <w:t>）</w:t>
      </w:r>
      <w:r w:rsidR="007820DE">
        <w:rPr>
          <w:rFonts w:hint="eastAsia"/>
          <w:sz w:val="24"/>
          <w:szCs w:val="24"/>
        </w:rPr>
        <w:t>，文章通过实验验证了猜测如图</w:t>
      </w:r>
      <w:r w:rsidR="007820DE">
        <w:rPr>
          <w:rFonts w:hint="eastAsia"/>
          <w:sz w:val="24"/>
          <w:szCs w:val="24"/>
        </w:rPr>
        <w:t>2</w:t>
      </w:r>
      <w:r w:rsidR="007820DE">
        <w:rPr>
          <w:rFonts w:hint="eastAsia"/>
          <w:sz w:val="24"/>
          <w:szCs w:val="24"/>
        </w:rPr>
        <w:t>所示判别器的参数几乎都集中在最大值和最小值上。</w:t>
      </w:r>
    </w:p>
    <w:p w:rsidR="00332011" w:rsidRDefault="00332011" w:rsidP="00332011">
      <w:pPr>
        <w:widowControl/>
        <w:spacing w:line="440" w:lineRule="exact"/>
        <w:ind w:firstLineChars="200" w:firstLine="480"/>
        <w:jc w:val="center"/>
        <w:rPr>
          <w:sz w:val="24"/>
          <w:szCs w:val="24"/>
        </w:rPr>
      </w:pPr>
      <w:r>
        <w:rPr>
          <w:rFonts w:hint="eastAsia"/>
          <w:sz w:val="24"/>
          <w:szCs w:val="24"/>
        </w:rPr>
        <w:t>图</w:t>
      </w:r>
      <w:r>
        <w:rPr>
          <w:rFonts w:hint="eastAsia"/>
          <w:sz w:val="24"/>
          <w:szCs w:val="24"/>
        </w:rPr>
        <w:t>2.weight clipping</w:t>
      </w:r>
      <w:r>
        <w:rPr>
          <w:rFonts w:hint="eastAsia"/>
          <w:sz w:val="24"/>
          <w:szCs w:val="24"/>
        </w:rPr>
        <w:t>后参数分布</w:t>
      </w:r>
    </w:p>
    <w:p w:rsidR="00AC6FDB" w:rsidRDefault="00AC6FDB" w:rsidP="00AC6FDB">
      <w:pPr>
        <w:widowControl/>
        <w:spacing w:line="440" w:lineRule="exact"/>
        <w:ind w:firstLineChars="200" w:firstLine="480"/>
        <w:rPr>
          <w:sz w:val="24"/>
          <w:szCs w:val="24"/>
        </w:rPr>
      </w:pPr>
      <w:r>
        <w:rPr>
          <w:rFonts w:hint="eastAsia"/>
          <w:sz w:val="24"/>
          <w:szCs w:val="24"/>
        </w:rPr>
        <w:t>还有就是</w:t>
      </w:r>
      <w:r w:rsidRPr="00AC6FDB">
        <w:rPr>
          <w:rFonts w:hint="eastAsia"/>
          <w:sz w:val="24"/>
          <w:szCs w:val="24"/>
        </w:rPr>
        <w:t>weight clipping</w:t>
      </w:r>
      <w:r w:rsidRPr="00AC6FDB">
        <w:rPr>
          <w:rFonts w:hint="eastAsia"/>
          <w:sz w:val="24"/>
          <w:szCs w:val="24"/>
        </w:rPr>
        <w:t>会导致很容易一不小心就梯度消失或者梯度爆炸。原因是判别器是一个多层网络，如果把</w:t>
      </w:r>
      <w:r w:rsidRPr="00AC6FDB">
        <w:rPr>
          <w:rFonts w:hint="eastAsia"/>
          <w:sz w:val="24"/>
          <w:szCs w:val="24"/>
        </w:rPr>
        <w:t>clipping threshold</w:t>
      </w:r>
      <w:r w:rsidRPr="00AC6FDB">
        <w:rPr>
          <w:rFonts w:hint="eastAsia"/>
          <w:sz w:val="24"/>
          <w:szCs w:val="24"/>
        </w:rPr>
        <w:t>设得稍微小了一点，每经过一层网络，梯度就变小一点点，多层之后就</w:t>
      </w:r>
      <w:proofErr w:type="gramStart"/>
      <w:r w:rsidRPr="00AC6FDB">
        <w:rPr>
          <w:rFonts w:hint="eastAsia"/>
          <w:sz w:val="24"/>
          <w:szCs w:val="24"/>
        </w:rPr>
        <w:t>会指数</w:t>
      </w:r>
      <w:proofErr w:type="gramEnd"/>
      <w:r w:rsidRPr="00AC6FDB">
        <w:rPr>
          <w:rFonts w:hint="eastAsia"/>
          <w:sz w:val="24"/>
          <w:szCs w:val="24"/>
        </w:rPr>
        <w:t>衰减；反之，如果设得稍微大了一点，每经过一层网络，梯度变大一点点，多层之后就</w:t>
      </w:r>
      <w:proofErr w:type="gramStart"/>
      <w:r w:rsidRPr="00AC6FDB">
        <w:rPr>
          <w:rFonts w:hint="eastAsia"/>
          <w:sz w:val="24"/>
          <w:szCs w:val="24"/>
        </w:rPr>
        <w:t>会指数</w:t>
      </w:r>
      <w:proofErr w:type="gramEnd"/>
      <w:r w:rsidRPr="00AC6FDB">
        <w:rPr>
          <w:rFonts w:hint="eastAsia"/>
          <w:sz w:val="24"/>
          <w:szCs w:val="24"/>
        </w:rPr>
        <w:t>爆炸。只有设得不大不小，才能让生成器获得恰到好处的回传梯度，然而在实际应用中这个平衡区域可能很狭窄，就会给</w:t>
      </w:r>
      <w:proofErr w:type="gramStart"/>
      <w:r w:rsidRPr="00AC6FDB">
        <w:rPr>
          <w:rFonts w:hint="eastAsia"/>
          <w:sz w:val="24"/>
          <w:szCs w:val="24"/>
        </w:rPr>
        <w:t>调参工作</w:t>
      </w:r>
      <w:proofErr w:type="gramEnd"/>
      <w:r w:rsidRPr="00AC6FDB">
        <w:rPr>
          <w:rFonts w:hint="eastAsia"/>
          <w:sz w:val="24"/>
          <w:szCs w:val="24"/>
        </w:rPr>
        <w:t>带来麻烦。</w:t>
      </w:r>
      <w:r w:rsidR="00F75A65">
        <w:rPr>
          <w:rFonts w:hint="eastAsia"/>
          <w:sz w:val="24"/>
          <w:szCs w:val="24"/>
        </w:rPr>
        <w:t>文章也通过实验展示了这个问</w:t>
      </w:r>
      <w:r w:rsidR="00F75A65">
        <w:rPr>
          <w:rFonts w:hint="eastAsia"/>
          <w:sz w:val="24"/>
          <w:szCs w:val="24"/>
        </w:rPr>
        <w:lastRenderedPageBreak/>
        <w:t>题，图</w:t>
      </w:r>
      <w:r w:rsidR="00F75A65">
        <w:rPr>
          <w:rFonts w:hint="eastAsia"/>
          <w:sz w:val="24"/>
          <w:szCs w:val="24"/>
        </w:rPr>
        <w:t>3</w:t>
      </w:r>
      <w:r w:rsidR="00F75A65">
        <w:rPr>
          <w:rFonts w:hint="eastAsia"/>
          <w:sz w:val="24"/>
          <w:szCs w:val="24"/>
        </w:rPr>
        <w:t>中</w:t>
      </w:r>
      <w:r w:rsidRPr="00AC6FDB">
        <w:rPr>
          <w:rFonts w:hint="eastAsia"/>
          <w:sz w:val="24"/>
          <w:szCs w:val="24"/>
        </w:rPr>
        <w:t>横轴代表判别器从低到高第几层，纵轴代表梯度回传到这一层之后的</w:t>
      </w:r>
      <w:r w:rsidR="00F75A65">
        <w:rPr>
          <w:noProof/>
        </w:rPr>
        <w:drawing>
          <wp:anchor distT="0" distB="0" distL="114300" distR="114300" simplePos="0" relativeHeight="251660288" behindDoc="0" locked="0" layoutInCell="1" allowOverlap="1">
            <wp:simplePos x="0" y="0"/>
            <wp:positionH relativeFrom="column">
              <wp:posOffset>1724025</wp:posOffset>
            </wp:positionH>
            <wp:positionV relativeFrom="paragraph">
              <wp:posOffset>597535</wp:posOffset>
            </wp:positionV>
            <wp:extent cx="2476500" cy="171831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76500" cy="1718310"/>
                    </a:xfrm>
                    <a:prstGeom prst="rect">
                      <a:avLst/>
                    </a:prstGeom>
                  </pic:spPr>
                </pic:pic>
              </a:graphicData>
            </a:graphic>
            <wp14:sizeRelH relativeFrom="page">
              <wp14:pctWidth>0</wp14:pctWidth>
            </wp14:sizeRelH>
            <wp14:sizeRelV relativeFrom="page">
              <wp14:pctHeight>0</wp14:pctHeight>
            </wp14:sizeRelV>
          </wp:anchor>
        </w:drawing>
      </w:r>
      <w:r w:rsidRPr="00AC6FDB">
        <w:rPr>
          <w:rFonts w:hint="eastAsia"/>
          <w:sz w:val="24"/>
          <w:szCs w:val="24"/>
        </w:rPr>
        <w:t>尺度大小（注意纵轴是对数刻度）</w:t>
      </w:r>
    </w:p>
    <w:p w:rsidR="00F75A65" w:rsidRDefault="00F75A65" w:rsidP="00BA4A21">
      <w:pPr>
        <w:widowControl/>
        <w:spacing w:line="440" w:lineRule="exact"/>
        <w:ind w:firstLineChars="200" w:firstLine="480"/>
        <w:jc w:val="center"/>
        <w:rPr>
          <w:sz w:val="24"/>
          <w:szCs w:val="24"/>
        </w:rPr>
      </w:pPr>
      <w:r>
        <w:rPr>
          <w:rFonts w:hint="eastAsia"/>
          <w:sz w:val="24"/>
          <w:szCs w:val="24"/>
        </w:rPr>
        <w:t>图</w:t>
      </w:r>
      <w:r>
        <w:rPr>
          <w:rFonts w:hint="eastAsia"/>
          <w:sz w:val="24"/>
          <w:szCs w:val="24"/>
        </w:rPr>
        <w:t>3.WGAN</w:t>
      </w:r>
      <w:r>
        <w:rPr>
          <w:rFonts w:hint="eastAsia"/>
          <w:sz w:val="24"/>
          <w:szCs w:val="24"/>
        </w:rPr>
        <w:t>中判别器梯度变化</w:t>
      </w:r>
    </w:p>
    <w:p w:rsidR="00BA4A21" w:rsidRDefault="00BA4A21" w:rsidP="00BA4A21">
      <w:pPr>
        <w:widowControl/>
        <w:spacing w:line="440" w:lineRule="exact"/>
        <w:ind w:firstLineChars="200" w:firstLine="420"/>
        <w:rPr>
          <w:sz w:val="24"/>
          <w:szCs w:val="24"/>
        </w:rPr>
      </w:pPr>
      <w:r>
        <w:rPr>
          <w:noProof/>
        </w:rPr>
        <w:drawing>
          <wp:anchor distT="0" distB="0" distL="114300" distR="114300" simplePos="0" relativeHeight="251661312" behindDoc="0" locked="0" layoutInCell="1" allowOverlap="1">
            <wp:simplePos x="0" y="0"/>
            <wp:positionH relativeFrom="column">
              <wp:posOffset>493395</wp:posOffset>
            </wp:positionH>
            <wp:positionV relativeFrom="paragraph">
              <wp:posOffset>1421765</wp:posOffset>
            </wp:positionV>
            <wp:extent cx="4547870" cy="2392045"/>
            <wp:effectExtent l="0" t="0" r="508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47870" cy="23920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在以上问题提出后，作者提出了解决方案，那就是</w:t>
      </w:r>
      <w:r w:rsidRPr="00BA4A21">
        <w:rPr>
          <w:sz w:val="24"/>
          <w:szCs w:val="24"/>
        </w:rPr>
        <w:t>gradient penalty</w:t>
      </w:r>
      <w:r>
        <w:rPr>
          <w:rFonts w:hint="eastAsia"/>
          <w:sz w:val="24"/>
          <w:szCs w:val="24"/>
        </w:rPr>
        <w:t>我翻译为梯度惩罚。</w:t>
      </w:r>
      <w:r w:rsidRPr="00BA4A21">
        <w:rPr>
          <w:rFonts w:hint="eastAsia"/>
          <w:sz w:val="24"/>
          <w:szCs w:val="24"/>
        </w:rPr>
        <w:t>Lipschitz</w:t>
      </w:r>
      <w:r w:rsidRPr="00BA4A21">
        <w:rPr>
          <w:rFonts w:hint="eastAsia"/>
          <w:sz w:val="24"/>
          <w:szCs w:val="24"/>
        </w:rPr>
        <w:t>限制是要求判别器的梯度不超过</w:t>
      </w:r>
      <w:r w:rsidRPr="00BA4A21">
        <w:rPr>
          <w:rFonts w:hint="eastAsia"/>
          <w:sz w:val="24"/>
          <w:szCs w:val="24"/>
        </w:rPr>
        <w:t>K</w:t>
      </w:r>
      <w:r w:rsidRPr="00BA4A21">
        <w:rPr>
          <w:rFonts w:hint="eastAsia"/>
          <w:sz w:val="24"/>
          <w:szCs w:val="24"/>
        </w:rPr>
        <w:t>，</w:t>
      </w:r>
      <w:r w:rsidRPr="00BA4A21">
        <w:rPr>
          <w:sz w:val="24"/>
          <w:szCs w:val="24"/>
        </w:rPr>
        <w:t>gradient penalty</w:t>
      </w:r>
      <w:r>
        <w:rPr>
          <w:rFonts w:hint="eastAsia"/>
          <w:sz w:val="24"/>
          <w:szCs w:val="24"/>
        </w:rPr>
        <w:t>就是</w:t>
      </w:r>
      <w:r w:rsidRPr="00BA4A21">
        <w:rPr>
          <w:rFonts w:hint="eastAsia"/>
          <w:sz w:val="24"/>
          <w:szCs w:val="24"/>
        </w:rPr>
        <w:t>设置一个额外的</w:t>
      </w:r>
      <w:r w:rsidRPr="00BA4A21">
        <w:rPr>
          <w:rFonts w:hint="eastAsia"/>
          <w:sz w:val="24"/>
          <w:szCs w:val="24"/>
        </w:rPr>
        <w:t>loss</w:t>
      </w:r>
      <w:r w:rsidRPr="00BA4A21">
        <w:rPr>
          <w:rFonts w:hint="eastAsia"/>
          <w:sz w:val="24"/>
          <w:szCs w:val="24"/>
        </w:rPr>
        <w:t>项来</w:t>
      </w:r>
      <w:r>
        <w:rPr>
          <w:rFonts w:hint="eastAsia"/>
          <w:sz w:val="24"/>
          <w:szCs w:val="24"/>
        </w:rPr>
        <w:t>实现梯度与</w:t>
      </w:r>
      <w:r>
        <w:rPr>
          <w:rFonts w:hint="eastAsia"/>
          <w:sz w:val="24"/>
          <w:szCs w:val="24"/>
        </w:rPr>
        <w:t>K</w:t>
      </w:r>
      <w:r>
        <w:rPr>
          <w:rFonts w:hint="eastAsia"/>
          <w:sz w:val="24"/>
          <w:szCs w:val="24"/>
        </w:rPr>
        <w:t>之间的联系，这就是</w:t>
      </w:r>
      <w:r w:rsidRPr="00BA4A21">
        <w:rPr>
          <w:sz w:val="24"/>
          <w:szCs w:val="24"/>
        </w:rPr>
        <w:t>gradient penalty</w:t>
      </w:r>
      <w:r>
        <w:rPr>
          <w:rFonts w:hint="eastAsia"/>
          <w:sz w:val="24"/>
          <w:szCs w:val="24"/>
        </w:rPr>
        <w:t>的核心所在，图</w:t>
      </w:r>
      <w:r>
        <w:rPr>
          <w:rFonts w:hint="eastAsia"/>
          <w:sz w:val="24"/>
          <w:szCs w:val="24"/>
        </w:rPr>
        <w:t>4</w:t>
      </w:r>
      <w:r>
        <w:rPr>
          <w:rFonts w:hint="eastAsia"/>
          <w:sz w:val="24"/>
          <w:szCs w:val="24"/>
        </w:rPr>
        <w:t>为引入</w:t>
      </w:r>
      <w:r w:rsidRPr="00BA4A21">
        <w:rPr>
          <w:sz w:val="24"/>
          <w:szCs w:val="24"/>
        </w:rPr>
        <w:t>gradient penalty</w:t>
      </w:r>
      <w:r>
        <w:rPr>
          <w:rFonts w:hint="eastAsia"/>
          <w:sz w:val="24"/>
          <w:szCs w:val="24"/>
        </w:rPr>
        <w:t>后</w:t>
      </w:r>
      <w:r>
        <w:rPr>
          <w:rFonts w:hint="eastAsia"/>
          <w:sz w:val="24"/>
          <w:szCs w:val="24"/>
        </w:rPr>
        <w:t>WGAN-GP</w:t>
      </w:r>
      <w:r>
        <w:rPr>
          <w:rFonts w:hint="eastAsia"/>
          <w:sz w:val="24"/>
          <w:szCs w:val="24"/>
        </w:rPr>
        <w:t>的算法框图，对于算法的分析我在附录中加以说明。</w:t>
      </w:r>
    </w:p>
    <w:p w:rsidR="00BA4A21" w:rsidRDefault="00BA4A21" w:rsidP="00BA4A21">
      <w:pPr>
        <w:widowControl/>
        <w:spacing w:line="440" w:lineRule="exact"/>
        <w:ind w:firstLineChars="200" w:firstLine="480"/>
        <w:jc w:val="center"/>
        <w:rPr>
          <w:sz w:val="24"/>
          <w:szCs w:val="24"/>
        </w:rPr>
      </w:pPr>
      <w:r>
        <w:rPr>
          <w:rFonts w:hint="eastAsia"/>
          <w:sz w:val="24"/>
          <w:szCs w:val="24"/>
        </w:rPr>
        <w:t>图</w:t>
      </w:r>
      <w:r>
        <w:rPr>
          <w:rFonts w:hint="eastAsia"/>
          <w:sz w:val="24"/>
          <w:szCs w:val="24"/>
        </w:rPr>
        <w:t>4.WGAN-GP</w:t>
      </w:r>
      <w:r>
        <w:rPr>
          <w:rFonts w:hint="eastAsia"/>
          <w:sz w:val="24"/>
          <w:szCs w:val="24"/>
        </w:rPr>
        <w:t>算法框图</w:t>
      </w:r>
    </w:p>
    <w:p w:rsidR="00C84F3B" w:rsidRDefault="00C84F3B" w:rsidP="00B72EC5">
      <w:pPr>
        <w:widowControl/>
        <w:spacing w:line="440" w:lineRule="exact"/>
        <w:ind w:firstLineChars="200" w:firstLine="480"/>
        <w:rPr>
          <w:sz w:val="24"/>
          <w:szCs w:val="24"/>
        </w:rPr>
      </w:pPr>
      <w:r>
        <w:rPr>
          <w:rFonts w:hint="eastAsia"/>
          <w:sz w:val="24"/>
          <w:szCs w:val="24"/>
        </w:rPr>
        <w:t>公式</w:t>
      </w:r>
      <w:r>
        <w:rPr>
          <w:rFonts w:hint="eastAsia"/>
          <w:sz w:val="24"/>
          <w:szCs w:val="24"/>
        </w:rPr>
        <w:t>4</w:t>
      </w:r>
      <w:r>
        <w:rPr>
          <w:rFonts w:hint="eastAsia"/>
          <w:sz w:val="24"/>
          <w:szCs w:val="24"/>
        </w:rPr>
        <w:t>展示为</w:t>
      </w:r>
      <w:r>
        <w:rPr>
          <w:rFonts w:hint="eastAsia"/>
          <w:sz w:val="24"/>
          <w:szCs w:val="24"/>
        </w:rPr>
        <w:t>WGAN-GP</w:t>
      </w:r>
      <w:r>
        <w:rPr>
          <w:rFonts w:hint="eastAsia"/>
          <w:sz w:val="24"/>
          <w:szCs w:val="24"/>
        </w:rPr>
        <w:t>的最终目标函数：</w:t>
      </w:r>
    </w:p>
    <w:p w:rsidR="00C84F3B" w:rsidRDefault="00B72EC5" w:rsidP="00B72EC5">
      <w:pPr>
        <w:widowControl/>
        <w:spacing w:line="440" w:lineRule="exact"/>
        <w:ind w:firstLineChars="200" w:firstLine="420"/>
        <w:rPr>
          <w:sz w:val="24"/>
          <w:szCs w:val="24"/>
        </w:rPr>
      </w:pPr>
      <w:r>
        <w:rPr>
          <w:noProof/>
        </w:rPr>
        <w:drawing>
          <wp:anchor distT="0" distB="0" distL="114300" distR="114300" simplePos="0" relativeHeight="251662336" behindDoc="0" locked="0" layoutInCell="1" allowOverlap="1">
            <wp:simplePos x="0" y="0"/>
            <wp:positionH relativeFrom="column">
              <wp:posOffset>275590</wp:posOffset>
            </wp:positionH>
            <wp:positionV relativeFrom="paragraph">
              <wp:posOffset>116840</wp:posOffset>
            </wp:positionV>
            <wp:extent cx="4514215" cy="624840"/>
            <wp:effectExtent l="0" t="0" r="635"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14215" cy="624840"/>
                    </a:xfrm>
                    <a:prstGeom prst="rect">
                      <a:avLst/>
                    </a:prstGeom>
                  </pic:spPr>
                </pic:pic>
              </a:graphicData>
            </a:graphic>
            <wp14:sizeRelH relativeFrom="page">
              <wp14:pctWidth>0</wp14:pctWidth>
            </wp14:sizeRelH>
            <wp14:sizeRelV relativeFrom="page">
              <wp14:pctHeight>0</wp14:pctHeight>
            </wp14:sizeRelV>
          </wp:anchor>
        </w:drawing>
      </w:r>
      <w:r w:rsidR="00C84F3B" w:rsidRPr="00C84F3B">
        <w:rPr>
          <w:position w:val="-4"/>
          <w:sz w:val="24"/>
          <w:szCs w:val="24"/>
        </w:rPr>
        <w:object w:dxaOrig="180" w:dyaOrig="279">
          <v:shape id="_x0000_i1043" type="#_x0000_t75" style="width:9.3pt;height:13.65pt" o:ole="">
            <v:imagedata r:id="rId39" o:title=""/>
          </v:shape>
          <o:OLEObject Type="Embed" ProgID="Equation.DSMT4" ShapeID="_x0000_i1043" DrawAspect="Content" ObjectID="_1572538097" r:id="rId40"/>
        </w:object>
      </w:r>
      <w:r w:rsidR="00C84F3B">
        <w:rPr>
          <w:sz w:val="24"/>
          <w:szCs w:val="24"/>
        </w:rPr>
        <w:t xml:space="preserve"> </w:t>
      </w:r>
      <w:r>
        <w:rPr>
          <w:rFonts w:hint="eastAsia"/>
          <w:sz w:val="24"/>
          <w:szCs w:val="24"/>
        </w:rPr>
        <w:t>(4)</w:t>
      </w:r>
    </w:p>
    <w:p w:rsidR="00B72EC5" w:rsidRPr="00AC6FDB" w:rsidRDefault="00B72EC5" w:rsidP="00B72EC5">
      <w:pPr>
        <w:widowControl/>
        <w:spacing w:line="440" w:lineRule="exact"/>
        <w:ind w:firstLineChars="200" w:firstLine="480"/>
        <w:rPr>
          <w:sz w:val="24"/>
          <w:szCs w:val="24"/>
        </w:rPr>
      </w:pPr>
    </w:p>
    <w:p w:rsidR="00CB1284" w:rsidRDefault="00CB1284" w:rsidP="00AC6FDB">
      <w:pPr>
        <w:spacing w:line="440" w:lineRule="exact"/>
        <w:ind w:firstLine="420"/>
        <w:rPr>
          <w:sz w:val="24"/>
          <w:szCs w:val="24"/>
        </w:rPr>
      </w:pPr>
      <w:r>
        <w:rPr>
          <w:rFonts w:hint="eastAsia"/>
          <w:sz w:val="24"/>
          <w:szCs w:val="24"/>
        </w:rPr>
        <w:t>WGAN-GP</w:t>
      </w:r>
      <w:r>
        <w:rPr>
          <w:rFonts w:hint="eastAsia"/>
          <w:sz w:val="24"/>
          <w:szCs w:val="24"/>
        </w:rPr>
        <w:t>的创新点也就在目标函数的第二项上，</w:t>
      </w:r>
      <w:r w:rsidR="008C12B8">
        <w:rPr>
          <w:rFonts w:hint="eastAsia"/>
          <w:sz w:val="24"/>
          <w:szCs w:val="24"/>
        </w:rPr>
        <w:t>由于模型是对</w:t>
      </w:r>
      <w:r w:rsidR="008C12B8" w:rsidRPr="008C12B8">
        <w:rPr>
          <w:rFonts w:hint="eastAsia"/>
          <w:sz w:val="24"/>
          <w:szCs w:val="24"/>
        </w:rPr>
        <w:t>每个样本独立地施加梯度惩罚，所以判别器的模型架构中不能使用</w:t>
      </w:r>
      <w:r w:rsidR="008C12B8" w:rsidRPr="008C12B8">
        <w:rPr>
          <w:rFonts w:hint="eastAsia"/>
          <w:sz w:val="24"/>
          <w:szCs w:val="24"/>
        </w:rPr>
        <w:t>Batch Normalization</w:t>
      </w:r>
      <w:r w:rsidR="008C12B8" w:rsidRPr="008C12B8">
        <w:rPr>
          <w:rFonts w:hint="eastAsia"/>
          <w:sz w:val="24"/>
          <w:szCs w:val="24"/>
        </w:rPr>
        <w:t>，因为它会</w:t>
      </w:r>
      <w:proofErr w:type="gramStart"/>
      <w:r w:rsidR="008C12B8" w:rsidRPr="008C12B8">
        <w:rPr>
          <w:rFonts w:hint="eastAsia"/>
          <w:sz w:val="24"/>
          <w:szCs w:val="24"/>
        </w:rPr>
        <w:t>引入同个</w:t>
      </w:r>
      <w:proofErr w:type="gramEnd"/>
      <w:r w:rsidR="008C12B8" w:rsidRPr="008C12B8">
        <w:rPr>
          <w:rFonts w:hint="eastAsia"/>
          <w:sz w:val="24"/>
          <w:szCs w:val="24"/>
        </w:rPr>
        <w:t>batch</w:t>
      </w:r>
      <w:r w:rsidR="008C12B8" w:rsidRPr="008C12B8">
        <w:rPr>
          <w:rFonts w:hint="eastAsia"/>
          <w:sz w:val="24"/>
          <w:szCs w:val="24"/>
        </w:rPr>
        <w:t>中不同样本的相互依赖关系。</w:t>
      </w:r>
    </w:p>
    <w:p w:rsidR="00F2091D" w:rsidRDefault="00F2091D" w:rsidP="00F2091D">
      <w:pPr>
        <w:spacing w:line="440" w:lineRule="exact"/>
        <w:ind w:firstLine="420"/>
        <w:rPr>
          <w:sz w:val="24"/>
          <w:szCs w:val="24"/>
        </w:rPr>
      </w:pPr>
      <w:r>
        <w:rPr>
          <w:rFonts w:hint="eastAsia"/>
          <w:sz w:val="24"/>
          <w:szCs w:val="24"/>
        </w:rPr>
        <w:lastRenderedPageBreak/>
        <w:t>小结：这周对</w:t>
      </w:r>
      <w:r>
        <w:rPr>
          <w:rFonts w:hint="eastAsia"/>
          <w:sz w:val="24"/>
          <w:szCs w:val="24"/>
        </w:rPr>
        <w:t>LS-GAN</w:t>
      </w:r>
      <w:r>
        <w:rPr>
          <w:rFonts w:hint="eastAsia"/>
          <w:sz w:val="24"/>
          <w:szCs w:val="24"/>
        </w:rPr>
        <w:t>的研读对文章的“按需分配”有了一定的理解，也在定量上分析了</w:t>
      </w:r>
      <w:r>
        <w:rPr>
          <w:rFonts w:hint="eastAsia"/>
          <w:sz w:val="24"/>
          <w:szCs w:val="24"/>
        </w:rPr>
        <w:t>WGAN</w:t>
      </w:r>
      <w:r>
        <w:rPr>
          <w:rFonts w:hint="eastAsia"/>
          <w:sz w:val="24"/>
          <w:szCs w:val="24"/>
        </w:rPr>
        <w:t>中的</w:t>
      </w:r>
      <w:r w:rsidRPr="00F2091D">
        <w:rPr>
          <w:rFonts w:hint="eastAsia"/>
          <w:sz w:val="24"/>
          <w:szCs w:val="24"/>
        </w:rPr>
        <w:t>Lipschitz</w:t>
      </w:r>
      <w:r w:rsidRPr="00F2091D">
        <w:rPr>
          <w:rFonts w:hint="eastAsia"/>
          <w:sz w:val="24"/>
          <w:szCs w:val="24"/>
        </w:rPr>
        <w:t>限制</w:t>
      </w:r>
      <w:r>
        <w:rPr>
          <w:rFonts w:hint="eastAsia"/>
          <w:sz w:val="24"/>
          <w:szCs w:val="24"/>
        </w:rPr>
        <w:t>的作用。</w:t>
      </w:r>
      <w:r>
        <w:rPr>
          <w:rFonts w:hint="eastAsia"/>
          <w:sz w:val="24"/>
          <w:szCs w:val="24"/>
        </w:rPr>
        <w:t>WGAN-GP</w:t>
      </w:r>
      <w:r>
        <w:rPr>
          <w:rFonts w:hint="eastAsia"/>
          <w:sz w:val="24"/>
          <w:szCs w:val="24"/>
        </w:rPr>
        <w:t>指出了</w:t>
      </w:r>
      <w:r>
        <w:rPr>
          <w:rFonts w:hint="eastAsia"/>
          <w:sz w:val="24"/>
          <w:szCs w:val="24"/>
        </w:rPr>
        <w:t>WGAN</w:t>
      </w:r>
      <w:r>
        <w:rPr>
          <w:rFonts w:hint="eastAsia"/>
          <w:sz w:val="24"/>
          <w:szCs w:val="24"/>
        </w:rPr>
        <w:t>存在的两大问题，</w:t>
      </w:r>
      <w:r>
        <w:rPr>
          <w:rFonts w:hint="eastAsia"/>
          <w:sz w:val="24"/>
          <w:szCs w:val="24"/>
        </w:rPr>
        <w:t>weight clipping</w:t>
      </w:r>
      <w:r>
        <w:rPr>
          <w:rFonts w:hint="eastAsia"/>
          <w:sz w:val="24"/>
          <w:szCs w:val="24"/>
        </w:rPr>
        <w:t>导致的参数集中化</w:t>
      </w:r>
      <w:proofErr w:type="gramStart"/>
      <w:r>
        <w:rPr>
          <w:rFonts w:hint="eastAsia"/>
          <w:sz w:val="24"/>
          <w:szCs w:val="24"/>
        </w:rPr>
        <w:t>和调参上</w:t>
      </w:r>
      <w:proofErr w:type="gramEnd"/>
      <w:r>
        <w:rPr>
          <w:rFonts w:hint="eastAsia"/>
          <w:sz w:val="24"/>
          <w:szCs w:val="24"/>
        </w:rPr>
        <w:t>的梯度爆炸和梯度消失问题，改进的</w:t>
      </w:r>
      <w:r w:rsidRPr="00F2091D">
        <w:rPr>
          <w:sz w:val="24"/>
          <w:szCs w:val="24"/>
        </w:rPr>
        <w:t>gradient penalty</w:t>
      </w:r>
      <w:r>
        <w:rPr>
          <w:rFonts w:hint="eastAsia"/>
          <w:sz w:val="24"/>
          <w:szCs w:val="24"/>
        </w:rPr>
        <w:t>解决了问题将参数与限制联系起来达到真实的</w:t>
      </w:r>
      <w:r w:rsidRPr="00F2091D">
        <w:rPr>
          <w:rFonts w:hint="eastAsia"/>
          <w:sz w:val="24"/>
          <w:szCs w:val="24"/>
        </w:rPr>
        <w:t>Lipschitz</w:t>
      </w:r>
      <w:r w:rsidRPr="00F2091D">
        <w:rPr>
          <w:rFonts w:hint="eastAsia"/>
          <w:sz w:val="24"/>
          <w:szCs w:val="24"/>
        </w:rPr>
        <w:t>限制</w:t>
      </w:r>
      <w:r>
        <w:rPr>
          <w:rFonts w:hint="eastAsia"/>
          <w:sz w:val="24"/>
          <w:szCs w:val="24"/>
        </w:rPr>
        <w:t>条件。</w:t>
      </w:r>
    </w:p>
    <w:p w:rsidR="002568E8" w:rsidRDefault="006333F9" w:rsidP="00AC6FDB">
      <w:pPr>
        <w:spacing w:line="440" w:lineRule="exact"/>
        <w:ind w:firstLine="420"/>
        <w:rPr>
          <w:sz w:val="24"/>
          <w:szCs w:val="24"/>
        </w:rPr>
      </w:pPr>
      <w:r>
        <w:rPr>
          <w:rFonts w:hint="eastAsia"/>
          <w:sz w:val="24"/>
          <w:szCs w:val="24"/>
        </w:rPr>
        <w:t>本周实验室正式搬到新区了，有了硬件支持可以调调程序了，同时也要加强在编程上的能力。</w:t>
      </w:r>
      <w:r w:rsidR="00E31A7F">
        <w:rPr>
          <w:rFonts w:hint="eastAsia"/>
          <w:sz w:val="24"/>
          <w:szCs w:val="24"/>
        </w:rPr>
        <w:t>本周将</w:t>
      </w:r>
      <w:r w:rsidR="00E31A7F">
        <w:rPr>
          <w:rFonts w:hint="eastAsia"/>
          <w:sz w:val="24"/>
          <w:szCs w:val="24"/>
        </w:rPr>
        <w:t>CVAE-GAN</w:t>
      </w:r>
      <w:r w:rsidR="00E31A7F">
        <w:rPr>
          <w:rFonts w:hint="eastAsia"/>
          <w:sz w:val="24"/>
          <w:szCs w:val="24"/>
        </w:rPr>
        <w:t>的程序调了一下，在</w:t>
      </w:r>
      <w:r w:rsidR="00E31A7F">
        <w:rPr>
          <w:rFonts w:hint="eastAsia"/>
          <w:sz w:val="24"/>
          <w:szCs w:val="24"/>
        </w:rPr>
        <w:t>svhn</w:t>
      </w:r>
      <w:r w:rsidR="00E31A7F">
        <w:rPr>
          <w:rFonts w:hint="eastAsia"/>
          <w:sz w:val="24"/>
          <w:szCs w:val="24"/>
        </w:rPr>
        <w:t>的门牌号图像集上运行了一下效果还行，具体的程序我准备下周做个详细的分析并且更新到自己的</w:t>
      </w:r>
      <w:r w:rsidR="00E31A7F">
        <w:rPr>
          <w:rFonts w:hint="eastAsia"/>
          <w:sz w:val="24"/>
          <w:szCs w:val="24"/>
        </w:rPr>
        <w:t>github</w:t>
      </w:r>
      <w:r w:rsidR="00E31A7F">
        <w:rPr>
          <w:rFonts w:hint="eastAsia"/>
          <w:sz w:val="24"/>
          <w:szCs w:val="24"/>
        </w:rPr>
        <w:t>上。下周的时间把</w:t>
      </w:r>
      <w:hyperlink r:id="rId41" w:history="1">
        <w:r w:rsidR="00E31A7F" w:rsidRPr="00E31A7F">
          <w:rPr>
            <w:rStyle w:val="a4"/>
            <w:sz w:val="24"/>
            <w:szCs w:val="24"/>
          </w:rPr>
          <w:t>Unsupervised Image-to-Image Translation Networks</w:t>
        </w:r>
      </w:hyperlink>
      <w:r w:rsidR="00E31A7F">
        <w:rPr>
          <w:rFonts w:hint="eastAsia"/>
          <w:sz w:val="24"/>
          <w:szCs w:val="24"/>
        </w:rPr>
        <w:t>研读一下，再整理一下近段时间的程序代码。</w:t>
      </w:r>
    </w:p>
    <w:p w:rsidR="002568E8" w:rsidRDefault="002568E8" w:rsidP="002568E8">
      <w:r>
        <w:br w:type="page"/>
      </w:r>
    </w:p>
    <w:p w:rsidR="00EE2441" w:rsidRDefault="002568E8" w:rsidP="002568E8">
      <w:pPr>
        <w:spacing w:line="440" w:lineRule="exact"/>
        <w:rPr>
          <w:rFonts w:hint="eastAsia"/>
          <w:b/>
          <w:sz w:val="30"/>
          <w:szCs w:val="30"/>
        </w:rPr>
      </w:pPr>
      <w:r w:rsidRPr="002568E8">
        <w:rPr>
          <w:rFonts w:hint="eastAsia"/>
          <w:b/>
          <w:sz w:val="30"/>
          <w:szCs w:val="30"/>
        </w:rPr>
        <w:lastRenderedPageBreak/>
        <w:t>附录：</w:t>
      </w:r>
    </w:p>
    <w:p w:rsidR="00104B8D" w:rsidRDefault="00104B8D" w:rsidP="00104B8D">
      <w:pPr>
        <w:spacing w:line="440" w:lineRule="exact"/>
        <w:jc w:val="center"/>
        <w:rPr>
          <w:rFonts w:hint="eastAsia"/>
          <w:sz w:val="24"/>
          <w:szCs w:val="24"/>
        </w:rPr>
      </w:pPr>
      <w:r w:rsidRPr="00104B8D">
        <w:rPr>
          <w:noProof/>
          <w:sz w:val="24"/>
          <w:szCs w:val="24"/>
        </w:rPr>
        <w:drawing>
          <wp:anchor distT="0" distB="0" distL="114300" distR="114300" simplePos="0" relativeHeight="251663360" behindDoc="0" locked="0" layoutInCell="1" allowOverlap="1" wp14:anchorId="38857A73" wp14:editId="73B76777">
            <wp:simplePos x="0" y="0"/>
            <wp:positionH relativeFrom="column">
              <wp:posOffset>-635</wp:posOffset>
            </wp:positionH>
            <wp:positionV relativeFrom="paragraph">
              <wp:posOffset>132715</wp:posOffset>
            </wp:positionV>
            <wp:extent cx="5274310" cy="7031355"/>
            <wp:effectExtent l="0" t="0" r="2540" b="0"/>
            <wp:wrapTopAndBottom/>
            <wp:docPr id="6" name="图片 6" descr="C:\Users\lenovo\Documents\Tencent Files\2359375192\FileRecv\MobileFile\IMG_0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Tencent Files\2359375192\FileRecv\MobileFile\IMG_011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703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2568E8" w:rsidRPr="00104B8D">
        <w:rPr>
          <w:rFonts w:hint="eastAsia"/>
          <w:sz w:val="24"/>
          <w:szCs w:val="24"/>
        </w:rPr>
        <w:t>Lipschitz</w:t>
      </w:r>
      <w:r w:rsidR="002568E8" w:rsidRPr="00104B8D">
        <w:rPr>
          <w:rFonts w:hint="eastAsia"/>
          <w:sz w:val="24"/>
          <w:szCs w:val="24"/>
        </w:rPr>
        <w:t>限制下生成样本与真实样本一致性证明</w:t>
      </w:r>
    </w:p>
    <w:p w:rsidR="00104B8D" w:rsidRDefault="00104B8D" w:rsidP="00104B8D">
      <w:pPr>
        <w:spacing w:line="440" w:lineRule="exact"/>
        <w:jc w:val="center"/>
        <w:rPr>
          <w:sz w:val="24"/>
          <w:szCs w:val="24"/>
        </w:rPr>
      </w:pPr>
    </w:p>
    <w:p w:rsidR="00104B8D" w:rsidRDefault="00104B8D" w:rsidP="00104B8D">
      <w:r>
        <w:br w:type="page"/>
      </w:r>
    </w:p>
    <w:p w:rsidR="002568E8" w:rsidRPr="00104B8D" w:rsidRDefault="00104B8D" w:rsidP="00104B8D">
      <w:pPr>
        <w:spacing w:line="440" w:lineRule="exact"/>
        <w:jc w:val="center"/>
        <w:rPr>
          <w:sz w:val="24"/>
          <w:szCs w:val="24"/>
        </w:rPr>
      </w:pPr>
      <w:r>
        <w:rPr>
          <w:rFonts w:hint="eastAsia"/>
          <w:sz w:val="24"/>
          <w:szCs w:val="24"/>
        </w:rPr>
        <w:lastRenderedPageBreak/>
        <w:t>WGAN-GP</w:t>
      </w:r>
      <w:r>
        <w:rPr>
          <w:rFonts w:hint="eastAsia"/>
          <w:sz w:val="24"/>
          <w:szCs w:val="24"/>
        </w:rPr>
        <w:t>中</w:t>
      </w:r>
      <w:r>
        <w:rPr>
          <w:rFonts w:hint="eastAsia"/>
          <w:sz w:val="24"/>
          <w:szCs w:val="24"/>
        </w:rPr>
        <w:t>gradient</w:t>
      </w:r>
      <w:r>
        <w:rPr>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69215</wp:posOffset>
            </wp:positionV>
            <wp:extent cx="5274310" cy="7031355"/>
            <wp:effectExtent l="0" t="0" r="2540" b="0"/>
            <wp:wrapTopAndBottom/>
            <wp:docPr id="7" name="图片 7" descr="C:\Users\lenovo\Documents\Tencent Files\2359375192\FileRecv\MobileFile\IMG_0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Tencent Files\2359375192\FileRecv\MobileFile\IMG_011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7031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 xml:space="preserve"> penalty</w:t>
      </w:r>
      <w:r>
        <w:rPr>
          <w:rFonts w:hint="eastAsia"/>
          <w:sz w:val="24"/>
          <w:szCs w:val="24"/>
        </w:rPr>
        <w:t>分析</w:t>
      </w:r>
      <w:bookmarkStart w:id="0" w:name="_GoBack"/>
      <w:bookmarkEnd w:id="0"/>
    </w:p>
    <w:sectPr w:rsidR="002568E8" w:rsidRPr="00104B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161"/>
    <w:rsid w:val="00003140"/>
    <w:rsid w:val="000822B3"/>
    <w:rsid w:val="000D0061"/>
    <w:rsid w:val="00104B8D"/>
    <w:rsid w:val="001D509D"/>
    <w:rsid w:val="00205558"/>
    <w:rsid w:val="00234EAD"/>
    <w:rsid w:val="002568E8"/>
    <w:rsid w:val="00276161"/>
    <w:rsid w:val="00332011"/>
    <w:rsid w:val="003371CC"/>
    <w:rsid w:val="00352591"/>
    <w:rsid w:val="003A3794"/>
    <w:rsid w:val="003B5A02"/>
    <w:rsid w:val="004C2662"/>
    <w:rsid w:val="004F7269"/>
    <w:rsid w:val="005673A4"/>
    <w:rsid w:val="005E0240"/>
    <w:rsid w:val="0060194B"/>
    <w:rsid w:val="006333F9"/>
    <w:rsid w:val="0065013A"/>
    <w:rsid w:val="00681A71"/>
    <w:rsid w:val="0069181C"/>
    <w:rsid w:val="006979B8"/>
    <w:rsid w:val="006F361C"/>
    <w:rsid w:val="00721347"/>
    <w:rsid w:val="0075338E"/>
    <w:rsid w:val="00781C51"/>
    <w:rsid w:val="007820DE"/>
    <w:rsid w:val="007E0C56"/>
    <w:rsid w:val="008167A7"/>
    <w:rsid w:val="00876B5A"/>
    <w:rsid w:val="008C12B8"/>
    <w:rsid w:val="008C18B0"/>
    <w:rsid w:val="00910BC4"/>
    <w:rsid w:val="00923DBD"/>
    <w:rsid w:val="00956BD0"/>
    <w:rsid w:val="009D5B36"/>
    <w:rsid w:val="00A51B08"/>
    <w:rsid w:val="00A75DAB"/>
    <w:rsid w:val="00AC6FDB"/>
    <w:rsid w:val="00AD3675"/>
    <w:rsid w:val="00AE7221"/>
    <w:rsid w:val="00B72EC5"/>
    <w:rsid w:val="00B945C6"/>
    <w:rsid w:val="00B97F43"/>
    <w:rsid w:val="00BA4A21"/>
    <w:rsid w:val="00C11886"/>
    <w:rsid w:val="00C16C90"/>
    <w:rsid w:val="00C84F3B"/>
    <w:rsid w:val="00CB1284"/>
    <w:rsid w:val="00CC6CE2"/>
    <w:rsid w:val="00CF5D64"/>
    <w:rsid w:val="00CF6AE2"/>
    <w:rsid w:val="00DA4D8C"/>
    <w:rsid w:val="00E0500A"/>
    <w:rsid w:val="00E13C1D"/>
    <w:rsid w:val="00E31A7F"/>
    <w:rsid w:val="00E50F3F"/>
    <w:rsid w:val="00ED7E2D"/>
    <w:rsid w:val="00EE2441"/>
    <w:rsid w:val="00F175CC"/>
    <w:rsid w:val="00F2091D"/>
    <w:rsid w:val="00F218AE"/>
    <w:rsid w:val="00F5009E"/>
    <w:rsid w:val="00F75A65"/>
    <w:rsid w:val="00F91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E0500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0500A"/>
    <w:rPr>
      <w:rFonts w:asciiTheme="majorHAnsi" w:eastAsia="宋体" w:hAnsiTheme="majorHAnsi" w:cstheme="majorBidi"/>
      <w:b/>
      <w:bCs/>
      <w:sz w:val="32"/>
      <w:szCs w:val="32"/>
    </w:rPr>
  </w:style>
  <w:style w:type="character" w:styleId="a4">
    <w:name w:val="Hyperlink"/>
    <w:basedOn w:val="a0"/>
    <w:uiPriority w:val="99"/>
    <w:unhideWhenUsed/>
    <w:rsid w:val="00721347"/>
    <w:rPr>
      <w:color w:val="0000FF" w:themeColor="hyperlink"/>
      <w:u w:val="single"/>
    </w:rPr>
  </w:style>
  <w:style w:type="paragraph" w:styleId="a5">
    <w:name w:val="Balloon Text"/>
    <w:basedOn w:val="a"/>
    <w:link w:val="Char0"/>
    <w:uiPriority w:val="99"/>
    <w:semiHidden/>
    <w:unhideWhenUsed/>
    <w:rsid w:val="00CF5D64"/>
    <w:rPr>
      <w:sz w:val="18"/>
      <w:szCs w:val="18"/>
    </w:rPr>
  </w:style>
  <w:style w:type="character" w:customStyle="1" w:styleId="Char0">
    <w:name w:val="批注框文本 Char"/>
    <w:basedOn w:val="a0"/>
    <w:link w:val="a5"/>
    <w:uiPriority w:val="99"/>
    <w:semiHidden/>
    <w:rsid w:val="00CF5D64"/>
    <w:rPr>
      <w:sz w:val="18"/>
      <w:szCs w:val="18"/>
    </w:rPr>
  </w:style>
  <w:style w:type="character" w:styleId="a6">
    <w:name w:val="Placeholder Text"/>
    <w:basedOn w:val="a0"/>
    <w:uiPriority w:val="99"/>
    <w:semiHidden/>
    <w:rsid w:val="00C84F3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E0500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0500A"/>
    <w:rPr>
      <w:rFonts w:asciiTheme="majorHAnsi" w:eastAsia="宋体" w:hAnsiTheme="majorHAnsi" w:cstheme="majorBidi"/>
      <w:b/>
      <w:bCs/>
      <w:sz w:val="32"/>
      <w:szCs w:val="32"/>
    </w:rPr>
  </w:style>
  <w:style w:type="character" w:styleId="a4">
    <w:name w:val="Hyperlink"/>
    <w:basedOn w:val="a0"/>
    <w:uiPriority w:val="99"/>
    <w:unhideWhenUsed/>
    <w:rsid w:val="00721347"/>
    <w:rPr>
      <w:color w:val="0000FF" w:themeColor="hyperlink"/>
      <w:u w:val="single"/>
    </w:rPr>
  </w:style>
  <w:style w:type="paragraph" w:styleId="a5">
    <w:name w:val="Balloon Text"/>
    <w:basedOn w:val="a"/>
    <w:link w:val="Char0"/>
    <w:uiPriority w:val="99"/>
    <w:semiHidden/>
    <w:unhideWhenUsed/>
    <w:rsid w:val="00CF5D64"/>
    <w:rPr>
      <w:sz w:val="18"/>
      <w:szCs w:val="18"/>
    </w:rPr>
  </w:style>
  <w:style w:type="character" w:customStyle="1" w:styleId="Char0">
    <w:name w:val="批注框文本 Char"/>
    <w:basedOn w:val="a0"/>
    <w:link w:val="a5"/>
    <w:uiPriority w:val="99"/>
    <w:semiHidden/>
    <w:rsid w:val="00CF5D64"/>
    <w:rPr>
      <w:sz w:val="18"/>
      <w:szCs w:val="18"/>
    </w:rPr>
  </w:style>
  <w:style w:type="character" w:styleId="a6">
    <w:name w:val="Placeholder Text"/>
    <w:basedOn w:val="a0"/>
    <w:uiPriority w:val="99"/>
    <w:semiHidden/>
    <w:rsid w:val="00C84F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4.bin"/><Relationship Id="rId18" Type="http://schemas.openxmlformats.org/officeDocument/2006/relationships/oleObject" Target="embeddings/oleObject7.bin"/><Relationship Id="rId26" Type="http://schemas.openxmlformats.org/officeDocument/2006/relationships/oleObject" Target="embeddings/oleObject13.bin"/><Relationship Id="rId39" Type="http://schemas.openxmlformats.org/officeDocument/2006/relationships/image" Target="media/image15.wmf"/><Relationship Id="rId3" Type="http://schemas.openxmlformats.org/officeDocument/2006/relationships/settings" Target="settings.xml"/><Relationship Id="rId21" Type="http://schemas.openxmlformats.org/officeDocument/2006/relationships/oleObject" Target="embeddings/oleObject9.bin"/><Relationship Id="rId34" Type="http://schemas.openxmlformats.org/officeDocument/2006/relationships/hyperlink" Target="https://arxiv.org/abs/1704.00028" TargetMode="External"/><Relationship Id="rId42" Type="http://schemas.openxmlformats.org/officeDocument/2006/relationships/image" Target="media/image16.jpeg"/><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6.wmf"/><Relationship Id="rId25" Type="http://schemas.openxmlformats.org/officeDocument/2006/relationships/oleObject" Target="embeddings/oleObject12.bin"/><Relationship Id="rId33" Type="http://schemas.openxmlformats.org/officeDocument/2006/relationships/oleObject" Target="embeddings/oleObject18.bin"/><Relationship Id="rId38" Type="http://schemas.openxmlformats.org/officeDocument/2006/relationships/image" Target="media/image14.png"/><Relationship Id="rId2" Type="http://schemas.microsoft.com/office/2007/relationships/stylesWithEffects" Target="stylesWithEffect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9.wmf"/><Relationship Id="rId41" Type="http://schemas.openxmlformats.org/officeDocument/2006/relationships/hyperlink" Target="https://arxiv.org/abs/1703.00848" TargetMode="External"/><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8.png"/><Relationship Id="rId32" Type="http://schemas.openxmlformats.org/officeDocument/2006/relationships/oleObject" Target="embeddings/oleObject17.bin"/><Relationship Id="rId37" Type="http://schemas.openxmlformats.org/officeDocument/2006/relationships/image" Target="media/image13.png"/><Relationship Id="rId40" Type="http://schemas.openxmlformats.org/officeDocument/2006/relationships/oleObject" Target="embeddings/oleObject19.bin"/><Relationship Id="rId45" Type="http://schemas.openxmlformats.org/officeDocument/2006/relationships/theme" Target="theme/theme1.xml"/><Relationship Id="rId5" Type="http://schemas.openxmlformats.org/officeDocument/2006/relationships/hyperlink" Target="https://arxiv.org/abs/1701.06264" TargetMode="External"/><Relationship Id="rId15" Type="http://schemas.openxmlformats.org/officeDocument/2006/relationships/image" Target="media/image5.wmf"/><Relationship Id="rId23" Type="http://schemas.openxmlformats.org/officeDocument/2006/relationships/oleObject" Target="embeddings/oleObject11.bin"/><Relationship Id="rId28" Type="http://schemas.openxmlformats.org/officeDocument/2006/relationships/oleObject" Target="embeddings/oleObject15.bin"/><Relationship Id="rId36" Type="http://schemas.openxmlformats.org/officeDocument/2006/relationships/image" Target="media/image12.png"/><Relationship Id="rId10" Type="http://schemas.openxmlformats.org/officeDocument/2006/relationships/image" Target="media/image3.wmf"/><Relationship Id="rId19" Type="http://schemas.openxmlformats.org/officeDocument/2006/relationships/image" Target="media/image7.wmf"/><Relationship Id="rId31" Type="http://schemas.openxmlformats.org/officeDocument/2006/relationships/image" Target="media/image10.w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oleObject" Target="embeddings/oleObject5.bin"/><Relationship Id="rId22" Type="http://schemas.openxmlformats.org/officeDocument/2006/relationships/oleObject" Target="embeddings/oleObject10.bin"/><Relationship Id="rId27" Type="http://schemas.openxmlformats.org/officeDocument/2006/relationships/oleObject" Target="embeddings/oleObject14.bin"/><Relationship Id="rId30" Type="http://schemas.openxmlformats.org/officeDocument/2006/relationships/oleObject" Target="embeddings/oleObject16.bin"/><Relationship Id="rId35" Type="http://schemas.openxmlformats.org/officeDocument/2006/relationships/image" Target="media/image11.png"/><Relationship Id="rId43"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1296</TotalTime>
  <Pages>7</Pages>
  <Words>594</Words>
  <Characters>3390</Characters>
  <Application>Microsoft Office Word</Application>
  <DocSecurity>0</DocSecurity>
  <Lines>28</Lines>
  <Paragraphs>7</Paragraphs>
  <ScaleCrop>false</ScaleCrop>
  <Company>China</Company>
  <LinksUpToDate>false</LinksUpToDate>
  <CharactersWithSpaces>3977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171</cp:revision>
  <dcterms:created xsi:type="dcterms:W3CDTF">2017-11-15T07:16:00Z</dcterms:created>
  <dcterms:modified xsi:type="dcterms:W3CDTF">2017-11-18T11:21:00Z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