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DFC3" w14:textId="77777777" w:rsidR="00C47CA9" w:rsidRPr="008864DF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64DF"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442D31DB" w14:textId="77777777" w:rsidR="00C47CA9" w:rsidRDefault="00C47CA9" w:rsidP="004306D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DE65AB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EF130F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BAFA4C" w14:textId="77777777" w:rsidR="00C47CA9" w:rsidRPr="00225A97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20F2E6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1351BA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32FCD4" w14:textId="42C0D2E1" w:rsidR="00C47CA9" w:rsidRPr="00AE2124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</w:t>
      </w:r>
      <w:r w:rsidR="00C47CA9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C47CA9">
        <w:rPr>
          <w:rFonts w:ascii="Times New Roman" w:hAnsi="Times New Roman" w:cs="Times New Roman"/>
          <w:sz w:val="28"/>
          <w:szCs w:val="28"/>
          <w:lang w:val="ru-RU"/>
        </w:rPr>
        <w:t>1 «Концепция национальной безопасности Республики Беларусь»</w:t>
      </w:r>
    </w:p>
    <w:p w14:paraId="1A1A0399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08BFFF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BA9B6A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E8FC0F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79C90F" w14:textId="77777777" w:rsidR="00C47CA9" w:rsidRDefault="00C47CA9" w:rsidP="004306D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72312FA" w14:textId="7A66D67B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3F173B" w14:textId="20779772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9BD38" w14:textId="55DCC7C9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E95DF0" w14:textId="40C57397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F0328E" w14:textId="26D07576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36FDB8" w14:textId="26B04B1F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3E9E7B" w14:textId="77777777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41332E" w14:textId="4D555343" w:rsidR="000B3F44" w:rsidRDefault="00C47CA9" w:rsidP="000B3F44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681B5A">
        <w:rPr>
          <w:rFonts w:ascii="Times New Roman" w:hAnsi="Times New Roman" w:cs="Times New Roman"/>
          <w:sz w:val="28"/>
          <w:szCs w:val="28"/>
        </w:rPr>
        <w:t>:</w:t>
      </w:r>
    </w:p>
    <w:p w14:paraId="7D71817B" w14:textId="72083196" w:rsidR="00C47CA9" w:rsidRPr="00CA77BE" w:rsidRDefault="00C47CA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A7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7AEC">
        <w:rPr>
          <w:rFonts w:ascii="Times New Roman" w:hAnsi="Times New Roman" w:cs="Times New Roman"/>
          <w:sz w:val="28"/>
          <w:szCs w:val="28"/>
          <w:lang w:val="ru-RU"/>
        </w:rPr>
        <w:t>студент 2 курса,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34711EB2" w14:textId="5D680C3A" w:rsidR="000B3F44" w:rsidRDefault="00C64988" w:rsidP="000B3F44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Жуховцов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Владислав Сергеевич</w:t>
      </w:r>
    </w:p>
    <w:p w14:paraId="7BA9F392" w14:textId="77777777" w:rsidR="000B3F44" w:rsidRDefault="000B3F44" w:rsidP="000B3F44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943A28" w14:textId="220FF540" w:rsidR="00676335" w:rsidRDefault="00676335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2237D04B" w14:textId="4D6B17A9" w:rsidR="00C47CA9" w:rsidRPr="007808C1" w:rsidRDefault="00676335" w:rsidP="007808C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Барковский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Валерьевич</w:t>
      </w:r>
    </w:p>
    <w:p w14:paraId="1BABAEDB" w14:textId="245FB80A" w:rsidR="009D3759" w:rsidRDefault="009D3759" w:rsidP="007808C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241F1E" w14:textId="0FCA805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A962AA" w14:textId="0B3AF94A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07A4414" w14:textId="1D9295F3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8F474C" w14:textId="62AEF50A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CFB76F1" w14:textId="060EF47D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6C6197C" w14:textId="78CC54C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1DC5E7B" w14:textId="0E2183F5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6CFF75D" w14:textId="63518ED0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E0AE35" w14:textId="28880FA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6CC6E4E" w14:textId="6BB05F8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84CC867" w14:textId="64B11106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7E70BD0" w14:textId="75BD1555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1E857EF" w14:textId="77777777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AEB5EE" w14:textId="77777777" w:rsidR="00C47CA9" w:rsidRDefault="00C47CA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D863569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B80279" w14:textId="0FE7AE4C" w:rsidR="00437D67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0B74F2">
        <w:rPr>
          <w:vanish/>
          <w:lang w:val="ru-RU"/>
        </w:rPr>
        <w:t>ПроТТеоре</w:t>
      </w:r>
    </w:p>
    <w:p w14:paraId="46166117" w14:textId="03898F17" w:rsidR="000B74F2" w:rsidRDefault="009D375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Практическое занятие №1</w:t>
      </w:r>
    </w:p>
    <w:p w14:paraId="4F431409" w14:textId="64747366" w:rsidR="00136C64" w:rsidRDefault="00136C64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«Концепция национальной безопасности Республики Беларусь»</w:t>
      </w:r>
    </w:p>
    <w:p w14:paraId="627BED7D" w14:textId="77777777" w:rsidR="00C64988" w:rsidRDefault="00C64988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DE7AE6" w14:textId="35F36F02" w:rsidR="009D3759" w:rsidRPr="00CA4896" w:rsidRDefault="001A707B" w:rsidP="00C64988">
      <w:pPr>
        <w:spacing w:before="360"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Цель: изучить концепцию национальной безопасности РБ.</w:t>
      </w:r>
    </w:p>
    <w:p w14:paraId="1E329BAA" w14:textId="01787631" w:rsidR="000B74F2" w:rsidRPr="009D3759" w:rsidRDefault="00113A56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1. Что такое информационная безопасность?</w:t>
      </w:r>
    </w:p>
    <w:p w14:paraId="4CDC1D6D" w14:textId="23B479DF" w:rsidR="00C64988" w:rsidRPr="00A90BD3" w:rsidRDefault="00C64988" w:rsidP="00A90B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A90B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be-BY"/>
        </w:rPr>
        <w:t>И</w:t>
      </w:r>
      <w:r w:rsidRPr="00A90B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нформационная безопасность</w:t>
      </w: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– </w:t>
      </w: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 xml:space="preserve">это </w:t>
      </w: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состояние защищенности сбалансированных интересов личности, общества и государства от внешних и внутренних угроз в информационной сфере</w:t>
      </w: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 xml:space="preserve">. </w:t>
      </w:r>
      <w:r w:rsidRPr="00A90BD3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Также, это т</w:t>
      </w:r>
      <w:r w:rsidRPr="00A90BD3">
        <w:rPr>
          <w:rFonts w:ascii="Times New Roman" w:hAnsi="Times New Roman" w:cs="Times New Roman"/>
          <w:color w:val="000000"/>
          <w:sz w:val="28"/>
          <w:szCs w:val="28"/>
        </w:rPr>
        <w:t>акое состояние рассматриваемой системы, при котором она с одной стороны способна противостоять дестабилизирующему воздействию внешних и внутренних информационных угроз, а с другой стороны ее функционирование не создает информационных угроз для элементов самой системы и внешней среды.</w:t>
      </w:r>
    </w:p>
    <w:p w14:paraId="5F52CA11" w14:textId="7E603F31" w:rsidR="00113A56" w:rsidRPr="009D3759" w:rsidRDefault="00113A56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2. Перечислить основные национальные интересы в информационной среде.</w:t>
      </w:r>
    </w:p>
    <w:p w14:paraId="75298A73" w14:textId="6FEC8009" w:rsidR="00A90BD3" w:rsidRDefault="00A90BD3" w:rsidP="00663BE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be-BY"/>
        </w:rPr>
      </w:pPr>
      <w:r w:rsidRPr="00A90B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be-BY"/>
        </w:rPr>
        <w:t>Н</w:t>
      </w:r>
      <w:r w:rsidRPr="00A90B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ациональные интересы</w:t>
      </w: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– </w:t>
      </w: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 xml:space="preserve">это </w:t>
      </w: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совокупность потребностей государства по реализации сбалансированных интересов личности, общества и государства, позволяющих обеспечивать конституционные права, свободы, высокое качество жизни граждан, независимость, территориальную целостность, суверенитет и устойчивое развитие Республики Беларусь</w:t>
      </w: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.</w:t>
      </w:r>
      <w:r w:rsidR="005D1124" w:rsidRPr="005D11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 xml:space="preserve"> </w:t>
      </w:r>
      <w:r w:rsidRPr="00663BE1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14:paraId="32AADD08" w14:textId="77777777" w:rsidR="00663BE1" w:rsidRPr="00663BE1" w:rsidRDefault="00663BE1" w:rsidP="00663BE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</w:p>
    <w:p w14:paraId="55B15669" w14:textId="77777777" w:rsidR="00A90BD3" w:rsidRPr="00A33943" w:rsidRDefault="00A90BD3" w:rsidP="00A90BD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A339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14:paraId="0F4CE512" w14:textId="77777777" w:rsidR="00A90BD3" w:rsidRPr="00A33943" w:rsidRDefault="00A90BD3" w:rsidP="00A90BD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A339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14:paraId="13FC9EBC" w14:textId="77777777" w:rsidR="00A90BD3" w:rsidRPr="00A33943" w:rsidRDefault="00A90BD3" w:rsidP="00A90BD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A339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14:paraId="5D6258CE" w14:textId="77777777" w:rsidR="00A90BD3" w:rsidRPr="00A33943" w:rsidRDefault="00A90BD3" w:rsidP="00A90BD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A339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14:paraId="20F5ADC1" w14:textId="77777777" w:rsidR="00A90BD3" w:rsidRPr="00A33943" w:rsidRDefault="00A90BD3" w:rsidP="00A90BD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A339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14:paraId="51F01D4C" w14:textId="7F0606CC" w:rsidR="008C207F" w:rsidRPr="00A90BD3" w:rsidRDefault="00A90BD3" w:rsidP="004306DB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A339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информатизации.</w:t>
      </w:r>
    </w:p>
    <w:p w14:paraId="1C8501B4" w14:textId="17156D97" w:rsidR="008C207F" w:rsidRDefault="008C207F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3. Основные угрозы национальной безопасности, связанные с ИТ-сферой.</w:t>
      </w:r>
    </w:p>
    <w:p w14:paraId="7DEE56CB" w14:textId="77777777" w:rsidR="00A90BD3" w:rsidRPr="00A90BD3" w:rsidRDefault="00A90BD3" w:rsidP="00A90BD3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A90B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be-BY"/>
        </w:rPr>
        <w:t>У</w:t>
      </w:r>
      <w:r w:rsidRPr="00A90B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гроза национальной безопасности</w:t>
      </w: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- потенциальная или реально существующая возможность нанесения ущерба национальным интересам Республики Беларусь</w:t>
      </w: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.</w:t>
      </w:r>
    </w:p>
    <w:p w14:paraId="2C1A0995" w14:textId="77777777" w:rsidR="00A90BD3" w:rsidRPr="00A90BD3" w:rsidRDefault="00A90BD3" w:rsidP="00A90BD3">
      <w:pPr>
        <w:rPr>
          <w:lang w:val="ru-RU"/>
        </w:rPr>
      </w:pPr>
    </w:p>
    <w:p w14:paraId="531F99B2" w14:textId="77777777" w:rsidR="008C207F" w:rsidRPr="00B90300" w:rsidRDefault="008C207F" w:rsidP="004306D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д</w:t>
      </w: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14:paraId="7E582C0F" w14:textId="77777777" w:rsidR="008C207F" w:rsidRPr="00B90300" w:rsidRDefault="008C207F" w:rsidP="004306D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14:paraId="179F38F5" w14:textId="77777777" w:rsidR="008C207F" w:rsidRPr="00B90300" w:rsidRDefault="008C207F" w:rsidP="004306D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14:paraId="5258CC12" w14:textId="77777777" w:rsidR="008C207F" w:rsidRPr="00B90300" w:rsidRDefault="008C207F" w:rsidP="004306D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14:paraId="7AF7966A" w14:textId="330A229A" w:rsidR="008C207F" w:rsidRPr="009D3759" w:rsidRDefault="008C207F" w:rsidP="004306D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утрата либо разглашение сведений, составляющих охраняемую законодательством тайну и способных причинить ущерб национальной безопасности.</w:t>
      </w:r>
    </w:p>
    <w:p w14:paraId="64F8AC34" w14:textId="3E920EBA" w:rsidR="008C207F" w:rsidRDefault="008C207F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4. Назвать основные внутренние и внешние источники угроз национальной безопасности в информационной сфере</w:t>
      </w:r>
      <w:r w:rsidR="00F22984" w:rsidRPr="009D375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6C74B466" w14:textId="77777777" w:rsidR="00A90BD3" w:rsidRPr="00A90BD3" w:rsidRDefault="00A90BD3" w:rsidP="00A90B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A90B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be-BY"/>
        </w:rPr>
        <w:t>И</w:t>
      </w:r>
      <w:r w:rsidRPr="00A90B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сточник угрозы национальной безопасности</w:t>
      </w: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- фактор или совокупность факторов, способных при определенных условиях привести к возникновению угрозы национальной безопасности</w:t>
      </w: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.</w:t>
      </w:r>
    </w:p>
    <w:p w14:paraId="044BD69B" w14:textId="77777777" w:rsidR="00A90BD3" w:rsidRPr="00A90BD3" w:rsidRDefault="00A90BD3" w:rsidP="00A90BD3">
      <w:pPr>
        <w:rPr>
          <w:lang w:val="ru-RU"/>
        </w:rPr>
      </w:pPr>
    </w:p>
    <w:p w14:paraId="2221B3BE" w14:textId="3DC9BEFD" w:rsidR="00CB107B" w:rsidRDefault="00CB107B" w:rsidP="00A90BD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Внутренние источники угроз:</w:t>
      </w:r>
    </w:p>
    <w:p w14:paraId="1FC63F9B" w14:textId="77777777" w:rsidR="00F22984" w:rsidRPr="00B90300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1382E073" w14:textId="77777777" w:rsidR="00F22984" w:rsidRPr="00B90300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14:paraId="1EE945AA" w14:textId="77777777" w:rsidR="00F22984" w:rsidRPr="00B90300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14:paraId="762252D6" w14:textId="77777777" w:rsidR="00F22984" w:rsidRPr="00B90300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1DD0D1E8" w14:textId="77777777" w:rsidR="00F22984" w:rsidRPr="00B90300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14:paraId="6F1175FD" w14:textId="77777777" w:rsidR="00F22984" w:rsidRPr="00B90300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14:paraId="0BE85A68" w14:textId="0724E11B" w:rsidR="00F22984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14:paraId="2CDC808F" w14:textId="77777777" w:rsidR="00CB107B" w:rsidRPr="00CB107B" w:rsidRDefault="00CB107B" w:rsidP="004306D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3D5AEF5C" w14:textId="19590516" w:rsidR="00CB107B" w:rsidRPr="00CB107B" w:rsidRDefault="00CB107B" w:rsidP="00A90BD3">
      <w:pPr>
        <w:shd w:val="clear" w:color="auto" w:fill="FFFFFF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Внешние источники угроз:</w:t>
      </w:r>
    </w:p>
    <w:p w14:paraId="34314C4D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открытость и уязвимость информационного пространства Республики Беларусь от внешнего воздействия; </w:t>
      </w:r>
    </w:p>
    <w:p w14:paraId="6248F2FF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lastRenderedPageBreak/>
        <w:t xml:space="preserve">доминирование ведущих зарубежных государств в мировом информационном пространстве, </w:t>
      </w:r>
    </w:p>
    <w:p w14:paraId="239F165A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монополизация ключевых сегментов информационных рынков зарубежными информационными структурами; </w:t>
      </w:r>
    </w:p>
    <w:p w14:paraId="29293BE2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</w:t>
      </w:r>
    </w:p>
    <w:p w14:paraId="2DEB27FE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целенаправленное формирование информационных поводов для ее дискредитации; </w:t>
      </w:r>
    </w:p>
    <w:p w14:paraId="3169FB6A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 </w:t>
      </w:r>
    </w:p>
    <w:p w14:paraId="49DED791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развитие технологий манипулирования информацией;</w:t>
      </w:r>
    </w:p>
    <w:p w14:paraId="0500A926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препятствование распространению национального контента Республики Беларусь за рубежом; </w:t>
      </w:r>
    </w:p>
    <w:p w14:paraId="0565D79F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широкое распространение в мировом информационном пространстве образцов массовой культуры, противоречащих общечеловеческим и национальным духовно-нравственным ценностям; </w:t>
      </w:r>
    </w:p>
    <w:p w14:paraId="2F0DA6CF" w14:textId="77777777" w:rsidR="00F22984" w:rsidRPr="00B57A65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69C4037A" w14:textId="359D8CF4" w:rsidR="00F22984" w:rsidRDefault="00F22984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3548B9" w14:textId="3BF89D83" w:rsidR="00F22984" w:rsidRPr="009D3759" w:rsidRDefault="00F22984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5. Основные направлени</w:t>
      </w:r>
      <w:r w:rsidR="00CB107B" w:rsidRPr="009D3759">
        <w:rPr>
          <w:rFonts w:ascii="Times New Roman" w:hAnsi="Times New Roman" w:cs="Times New Roman"/>
          <w:b/>
          <w:color w:val="auto"/>
          <w:sz w:val="28"/>
          <w:szCs w:val="28"/>
        </w:rPr>
        <w:t>я</w:t>
      </w: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нейтрализации внутренних источников угроз и защиты от внешних угроз национальной безопасности в информационной сфере.</w:t>
      </w:r>
    </w:p>
    <w:p w14:paraId="3401B661" w14:textId="77777777" w:rsidR="00A90BD3" w:rsidRPr="00A90BD3" w:rsidRDefault="00A90BD3" w:rsidP="00A90B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В информационной сфере с целью </w:t>
      </w:r>
      <w:r w:rsidRPr="00A90B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нейтрализации внутренних источников </w:t>
      </w:r>
      <w:r w:rsidRPr="00A90B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</w:t>
      </w:r>
    </w:p>
    <w:p w14:paraId="40BE6953" w14:textId="77777777" w:rsidR="00A90BD3" w:rsidRDefault="00A90BD3" w:rsidP="00A90BD3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DB76EF" w14:textId="77777777" w:rsidR="00A90BD3" w:rsidRPr="00A90BD3" w:rsidRDefault="00A90BD3" w:rsidP="00A90B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0BD3">
        <w:rPr>
          <w:rFonts w:ascii="Times New Roman" w:hAnsi="Times New Roman" w:cs="Times New Roman"/>
          <w:sz w:val="28"/>
          <w:szCs w:val="28"/>
          <w:lang w:val="ru-RU"/>
        </w:rPr>
        <w:t>Основные направления нейтрализации внутренних источников угроз:</w:t>
      </w:r>
    </w:p>
    <w:p w14:paraId="756E8A3C" w14:textId="77777777" w:rsidR="00A90BD3" w:rsidRPr="00DB298F" w:rsidRDefault="00A90BD3" w:rsidP="00A90BD3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sz w:val="28"/>
          <w:szCs w:val="28"/>
          <w:lang w:val="ru-RU" w:eastAsia="be-BY"/>
        </w:rPr>
      </w:pPr>
    </w:p>
    <w:p w14:paraId="2CBA10B7" w14:textId="77777777" w:rsidR="00A90BD3" w:rsidRPr="00DB298F" w:rsidRDefault="00A90BD3" w:rsidP="00A90BD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О</w:t>
      </w:r>
      <w:r w:rsidRPr="00DB29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</w:t>
      </w:r>
    </w:p>
    <w:p w14:paraId="79200C20" w14:textId="77777777" w:rsidR="00A90BD3" w:rsidRPr="00DB298F" w:rsidRDefault="00A90BD3" w:rsidP="00A90BD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B29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Р</w:t>
      </w:r>
      <w:r w:rsidRPr="00DB29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</w:t>
      </w:r>
    </w:p>
    <w:p w14:paraId="5D7E2B0C" w14:textId="77777777" w:rsidR="00A90BD3" w:rsidRDefault="00A90BD3" w:rsidP="00A90BD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2C7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Ускоренны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е</w:t>
      </w:r>
      <w:r w:rsidRPr="002C7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темп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ы</w:t>
      </w:r>
      <w:r w:rsidRPr="002C7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разви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тия</w:t>
      </w:r>
      <w:proofErr w:type="spellEnd"/>
      <w:r w:rsidRPr="002C7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индустри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и</w:t>
      </w:r>
      <w:r w:rsidRPr="002C7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информационных и телекоммуникационных технологий. </w:t>
      </w:r>
    </w:p>
    <w:p w14:paraId="4C465C47" w14:textId="77777777" w:rsidR="00A90BD3" w:rsidRPr="00DB298F" w:rsidRDefault="00A90BD3" w:rsidP="00A90BD3">
      <w:pPr>
        <w:pStyle w:val="a3"/>
        <w:shd w:val="clear" w:color="auto" w:fill="FFFFFF"/>
        <w:spacing w:after="0" w:line="240" w:lineRule="auto"/>
        <w:ind w:left="213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424EDF5E" w14:textId="77777777" w:rsidR="00A90BD3" w:rsidRPr="002C7D14" w:rsidRDefault="00A90BD3" w:rsidP="00A90BD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П</w:t>
      </w:r>
      <w:r w:rsidRPr="002C7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оследовательно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е</w:t>
      </w:r>
      <w:r w:rsidRPr="002C7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повышени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е</w:t>
      </w:r>
      <w:r w:rsidRPr="002C7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качества, объема и конкурентоспособности национального контента, который призван занимать доминирующее положение внутри страны, и его продвижени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е</w:t>
      </w:r>
      <w:r w:rsidRPr="002C7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во внешнее информационное пространство.</w:t>
      </w:r>
    </w:p>
    <w:p w14:paraId="66DBEF3D" w14:textId="77777777" w:rsidR="00A90BD3" w:rsidRDefault="00A90BD3" w:rsidP="00A90BD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С</w:t>
      </w:r>
      <w:r w:rsidRPr="002C7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</w:t>
      </w:r>
    </w:p>
    <w:p w14:paraId="1E75EC0D" w14:textId="77777777" w:rsidR="00A90BD3" w:rsidRDefault="00A90BD3" w:rsidP="00A90BD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Н</w:t>
      </w:r>
      <w:r w:rsidRPr="002C7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аращивани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е</w:t>
      </w:r>
      <w:r w:rsidRPr="002C7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</w:t>
      </w:r>
    </w:p>
    <w:p w14:paraId="2CED6FFD" w14:textId="77777777" w:rsidR="00A90BD3" w:rsidRPr="002C7D14" w:rsidRDefault="00A90BD3" w:rsidP="00A90BD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Р</w:t>
      </w:r>
      <w:r w:rsidRPr="002C7D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2BEDF868" w14:textId="77777777" w:rsidR="00A90BD3" w:rsidRDefault="00A90BD3" w:rsidP="00A90BD3">
      <w:pPr>
        <w:pStyle w:val="a3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635F69CC" w14:textId="77777777" w:rsidR="00A90BD3" w:rsidRPr="000B3F44" w:rsidRDefault="00A90BD3" w:rsidP="000B3F4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B3F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14:paraId="5E6AA3E7" w14:textId="77777777" w:rsidR="00A90BD3" w:rsidRDefault="00A90BD3" w:rsidP="00A90BD3">
      <w:pPr>
        <w:pStyle w:val="a3"/>
        <w:ind w:firstLine="69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3C1ECB3B" w14:textId="77777777" w:rsidR="00A90BD3" w:rsidRPr="000B3F44" w:rsidRDefault="00A90BD3" w:rsidP="000B3F44">
      <w:pPr>
        <w:ind w:firstLine="709"/>
        <w:rPr>
          <w:lang w:val="ru-RU"/>
        </w:rPr>
      </w:pPr>
      <w:r w:rsidRPr="000B3F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Защита от внешних угроз</w:t>
      </w:r>
      <w:r w:rsidRPr="000B3F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</w:t>
      </w:r>
      <w:r w:rsidRPr="000B3F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зависимости государство сохранит роль регулятора при внедрении иностранных информационных технологий.</w:t>
      </w:r>
    </w:p>
    <w:p w14:paraId="729D02C3" w14:textId="3FE34C61" w:rsidR="00F22984" w:rsidRPr="004306DB" w:rsidRDefault="00CA4896" w:rsidP="004306D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306DB">
        <w:rPr>
          <w:rFonts w:ascii="Times New Roman" w:hAnsi="Times New Roman" w:cs="Times New Roman"/>
          <w:b/>
          <w:color w:val="auto"/>
          <w:sz w:val="28"/>
          <w:szCs w:val="28"/>
        </w:rPr>
        <w:t>2. Охарактеризуйте основные положения Оранжевой книги.</w:t>
      </w:r>
    </w:p>
    <w:p w14:paraId="0DF60E11" w14:textId="7A542A60" w:rsidR="00E376B1" w:rsidRDefault="005D79F1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be-BY"/>
        </w:rPr>
      </w:pPr>
      <w:r w:rsidRPr="005D79F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be-BY"/>
        </w:rPr>
        <w:t>«Критерии безопасности компьютерных систем»</w:t>
      </w:r>
    </w:p>
    <w:p w14:paraId="09EA9712" w14:textId="3FC23BDA" w:rsidR="005D79F1" w:rsidRDefault="005D79F1" w:rsidP="004306D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Политика безопасности (политика безопасности, метки)</w:t>
      </w:r>
    </w:p>
    <w:p w14:paraId="197EEEA4" w14:textId="405F3F48" w:rsidR="005D79F1" w:rsidRDefault="005D79F1" w:rsidP="004306D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Аудит (идентификация и аутентификация, регистрация и учет)</w:t>
      </w:r>
    </w:p>
    <w:p w14:paraId="210B910A" w14:textId="0A5CEBFA" w:rsidR="005D79F1" w:rsidRPr="005D79F1" w:rsidRDefault="005D79F1" w:rsidP="004306D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Корректность (контроль корректности функционирования средств защиты, непрерывности защиты)</w:t>
      </w:r>
    </w:p>
    <w:p w14:paraId="05E6B8CA" w14:textId="6D41E10F" w:rsidR="00CA4896" w:rsidRPr="004306DB" w:rsidRDefault="00CA4896" w:rsidP="004306D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306DB">
        <w:rPr>
          <w:rFonts w:ascii="Times New Roman" w:hAnsi="Times New Roman" w:cs="Times New Roman"/>
          <w:b/>
          <w:color w:val="auto"/>
          <w:sz w:val="28"/>
          <w:szCs w:val="28"/>
        </w:rPr>
        <w:t>4. Каковы основные положения Европейских критериев безопасности информационных технологий.</w:t>
      </w:r>
    </w:p>
    <w:p w14:paraId="1363E67A" w14:textId="024876C2" w:rsidR="005D79F1" w:rsidRDefault="007F6FF3" w:rsidP="004306D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Защита информации от несанкционированного доступа с целью обеспечения конфиденциальности</w:t>
      </w:r>
    </w:p>
    <w:p w14:paraId="31009FE8" w14:textId="6C1C9163" w:rsidR="007F6FF3" w:rsidRDefault="007F6FF3" w:rsidP="004306D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Обеспечение целостности информации посредством защиты от ее несанкционированной модификации или уничтожения</w:t>
      </w:r>
    </w:p>
    <w:p w14:paraId="1F0261D4" w14:textId="3EF005F4" w:rsidR="007F6FF3" w:rsidRPr="007F6FF3" w:rsidRDefault="007F6FF3" w:rsidP="004306D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Обеспечение работоспособности систем с помощью противодействия угрозам отказа в обслуживании</w:t>
      </w:r>
    </w:p>
    <w:p w14:paraId="17BE8541" w14:textId="19212C7F" w:rsidR="00CA4896" w:rsidRPr="004306DB" w:rsidRDefault="00CA4896" w:rsidP="004306D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306DB">
        <w:rPr>
          <w:rFonts w:ascii="Times New Roman" w:hAnsi="Times New Roman" w:cs="Times New Roman"/>
          <w:b/>
          <w:color w:val="auto"/>
          <w:sz w:val="28"/>
          <w:szCs w:val="28"/>
        </w:rPr>
        <w:t>5. Чем отличается «информационная система» и «продукт информационных технологий».</w:t>
      </w:r>
    </w:p>
    <w:p w14:paraId="28B4C939" w14:textId="5D88FD43" w:rsidR="007F6FF3" w:rsidRDefault="007F6FF3" w:rsidP="000B3F4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Система – это конкретная аппаратно-программная конфигурация, построенная с вполне определенными целями и функционирующая в известном окружении.</w:t>
      </w:r>
    </w:p>
    <w:p w14:paraId="3702B0CE" w14:textId="6B68D63E" w:rsidR="007F6FF3" w:rsidRDefault="007F6FF3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Продукт – это аппаратно-программный «пакет», который можно купить и по своему усмотрению встроить в ту или иную систему.</w:t>
      </w:r>
    </w:p>
    <w:p w14:paraId="7F97C2D5" w14:textId="00BA188F" w:rsidR="004306DB" w:rsidRDefault="007F6FF3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Система имеет конкретное окружение, которое можно определить и изучить сколь угодно детально, а продукт должен быть рассчитан на использование в различных условиях.</w:t>
      </w:r>
    </w:p>
    <w:p w14:paraId="4D0B6CD4" w14:textId="04A8418F" w:rsidR="00AA0837" w:rsidRPr="004306DB" w:rsidRDefault="00CA4896" w:rsidP="004306D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306DB">
        <w:rPr>
          <w:rFonts w:ascii="Times New Roman" w:hAnsi="Times New Roman" w:cs="Times New Roman"/>
          <w:b/>
          <w:color w:val="auto"/>
          <w:sz w:val="28"/>
          <w:szCs w:val="28"/>
        </w:rPr>
        <w:t>7. Что такое профиль защиты.</w:t>
      </w:r>
    </w:p>
    <w:p w14:paraId="1AD1E139" w14:textId="7E4CD90C" w:rsidR="004306DB" w:rsidRDefault="00AA0837" w:rsidP="000B3F4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Профиль защиты – это нормативный документ, который регламентирует все аспекты безопасности ИТ-продукта в виде требования к его проектированию, технологии разработки и квалификационному анализу.</w:t>
      </w:r>
      <w:r w:rsidR="001464F9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Основное внимание уделяется требованиям к составу средств защиты и качеству реализации, а также их адекватности предполагаемым угрозам безопасности.</w:t>
      </w:r>
    </w:p>
    <w:p w14:paraId="7C9283A6" w14:textId="7CAE4C25" w:rsidR="00CA4896" w:rsidRPr="009D3759" w:rsidRDefault="00CA4896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9. Опишите структуру Общих критериев безопасности информационных технологий.</w:t>
      </w:r>
    </w:p>
    <w:p w14:paraId="45AC234C" w14:textId="3F470013" w:rsidR="001464F9" w:rsidRDefault="004306DB" w:rsidP="000B3F4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Общие критерии содержат совокупность предопределенных оценочных уровней в безопасности, составленных из компонентов семейств уверенности в безопасности. Эти уровни предназначены для достижения совместимости с исходными критериями; для обеспечения потребителя пакетами компонентов общего назначения.</w:t>
      </w:r>
    </w:p>
    <w:p w14:paraId="2C926A52" w14:textId="0152B3B2" w:rsidR="00CA4896" w:rsidRDefault="00CA4896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10. Опишите технологию применения Общих критериев безопасности информационных технологий.</w:t>
      </w:r>
    </w:p>
    <w:p w14:paraId="5CC4736D" w14:textId="7139DC49" w:rsidR="007808C1" w:rsidRDefault="007808C1" w:rsidP="000B3F44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7808C1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Общие критерии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регламентируют все стадии разработки, квалификационного анализа и эксплуатации ИТ-продуктов, используя схему из Федеральных критериев. Общие критерии предлагают достаточно сложный процесс разработки и квалификационного анализа ИТ-продуктов, требующий от потребителей и производителей составления и оформления весьма объемных и подробных нормативных документов.</w:t>
      </w:r>
    </w:p>
    <w:p w14:paraId="53C4CB7D" w14:textId="1BBC635E" w:rsidR="007808C1" w:rsidRDefault="007808C1" w:rsidP="007808C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Процесс разработки систем обработки информации:</w:t>
      </w:r>
    </w:p>
    <w:p w14:paraId="253CD229" w14:textId="129FA5D7" w:rsidR="007808C1" w:rsidRDefault="007808C1" w:rsidP="007808C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Разработка и анализ Профиля защиты. Требования, изложенные в Профиле защиты, определяют функциональные возможности ИТ-продуктов по обеспечению безопасности и условия эксплуатации, при соблюдении которых гарантируется соответствие предъявляемым требованиям.</w:t>
      </w:r>
    </w:p>
    <w:p w14:paraId="11A9E93F" w14:textId="7D546F00" w:rsidR="00D15142" w:rsidRDefault="00D15142" w:rsidP="007808C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Разработки и квалификационных анализ ИТ-продуктов. Разработанные ИТ-продукты подвергаются независимому анализу, целью которого является определение степени соответствия характеристик продукта сформулированным в Профиле защиты требованиям и спецификациям.</w:t>
      </w:r>
    </w:p>
    <w:p w14:paraId="2987A4ED" w14:textId="5509DE11" w:rsidR="00D15142" w:rsidRPr="007808C1" w:rsidRDefault="00D15142" w:rsidP="007808C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Компоновка и сертификация системы обработки информации в целом. Успешно прошедшие квалификацию уровня безопасности ИТ-продукты интегрируются в систему обработки информации. Полученная в результате система должна удовлетворять заявленным в Профиле защиты требованиям при соблюдении указанных в нем условий эксплуатации.</w:t>
      </w:r>
    </w:p>
    <w:p w14:paraId="45748D75" w14:textId="495831A0" w:rsidR="00CA4896" w:rsidRDefault="00CA4896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11. Каковы тенденции развития международной нормативной базы в области информационной безопасности.</w:t>
      </w:r>
    </w:p>
    <w:p w14:paraId="5774AA8E" w14:textId="0269E2ED" w:rsidR="00DF730B" w:rsidRPr="00DF730B" w:rsidRDefault="00DF730B" w:rsidP="000B3F4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DF730B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Согласование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позиций и целей производителей, потребителей и аналитиков-классификаторов в процессе создания и эксплуатации продуктов информационных технологий.</w:t>
      </w:r>
    </w:p>
    <w:sectPr w:rsidR="00DF730B" w:rsidRPr="00DF730B" w:rsidSect="009D375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21E"/>
    <w:multiLevelType w:val="hybridMultilevel"/>
    <w:tmpl w:val="77300ABE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321955"/>
    <w:multiLevelType w:val="hybridMultilevel"/>
    <w:tmpl w:val="17D24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0427E"/>
    <w:multiLevelType w:val="hybridMultilevel"/>
    <w:tmpl w:val="5134C726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56107A"/>
    <w:multiLevelType w:val="hybridMultilevel"/>
    <w:tmpl w:val="9CF4D6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6707EDB"/>
    <w:multiLevelType w:val="hybridMultilevel"/>
    <w:tmpl w:val="4642AA04"/>
    <w:lvl w:ilvl="0" w:tplc="04190001">
      <w:start w:val="1"/>
      <w:numFmt w:val="bullet"/>
      <w:lvlText w:val=""/>
      <w:lvlJc w:val="left"/>
      <w:pPr>
        <w:ind w:left="18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8" w:hanging="360"/>
      </w:pPr>
      <w:rPr>
        <w:rFonts w:ascii="Wingdings" w:hAnsi="Wingdings" w:hint="default"/>
      </w:rPr>
    </w:lvl>
  </w:abstractNum>
  <w:abstractNum w:abstractNumId="8" w15:restartNumberingAfterBreak="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67"/>
    <w:rsid w:val="00007155"/>
    <w:rsid w:val="0002440C"/>
    <w:rsid w:val="000B3F44"/>
    <w:rsid w:val="000B74F2"/>
    <w:rsid w:val="00113A56"/>
    <w:rsid w:val="00136C64"/>
    <w:rsid w:val="001464F9"/>
    <w:rsid w:val="001A707B"/>
    <w:rsid w:val="00225A97"/>
    <w:rsid w:val="00294BBB"/>
    <w:rsid w:val="002F0AD8"/>
    <w:rsid w:val="003E5CBC"/>
    <w:rsid w:val="004306DB"/>
    <w:rsid w:val="00437D67"/>
    <w:rsid w:val="005D1124"/>
    <w:rsid w:val="005D79F1"/>
    <w:rsid w:val="00600593"/>
    <w:rsid w:val="00663BE1"/>
    <w:rsid w:val="00676335"/>
    <w:rsid w:val="006B11F5"/>
    <w:rsid w:val="007808C1"/>
    <w:rsid w:val="007F6FF3"/>
    <w:rsid w:val="00831C44"/>
    <w:rsid w:val="008C207F"/>
    <w:rsid w:val="009D3759"/>
    <w:rsid w:val="00A90BD3"/>
    <w:rsid w:val="00AA0837"/>
    <w:rsid w:val="00B77B07"/>
    <w:rsid w:val="00C47CA9"/>
    <w:rsid w:val="00C64988"/>
    <w:rsid w:val="00CA4896"/>
    <w:rsid w:val="00CB107B"/>
    <w:rsid w:val="00D15142"/>
    <w:rsid w:val="00DF730B"/>
    <w:rsid w:val="00E376B1"/>
    <w:rsid w:val="00EA7AEC"/>
    <w:rsid w:val="00EE6CF7"/>
    <w:rsid w:val="00F2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1579"/>
  <w15:chartTrackingRefBased/>
  <w15:docId w15:val="{DF0E3180-9786-46FD-A4C0-324D7BD1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A9"/>
  </w:style>
  <w:style w:type="paragraph" w:styleId="2">
    <w:name w:val="heading 2"/>
    <w:basedOn w:val="a"/>
    <w:next w:val="a"/>
    <w:link w:val="20"/>
    <w:uiPriority w:val="9"/>
    <w:unhideWhenUsed/>
    <w:qFormat/>
    <w:rsid w:val="004306DB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40C"/>
    <w:pPr>
      <w:ind w:left="720"/>
      <w:contextualSpacing/>
    </w:pPr>
    <w:rPr>
      <w:lang w:val="be-BY"/>
    </w:rPr>
  </w:style>
  <w:style w:type="character" w:customStyle="1" w:styleId="20">
    <w:name w:val="Заголовок 2 Знак"/>
    <w:basedOn w:val="a0"/>
    <w:link w:val="2"/>
    <w:uiPriority w:val="9"/>
    <w:rsid w:val="004306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5</cp:revision>
  <dcterms:created xsi:type="dcterms:W3CDTF">2022-02-18T08:42:00Z</dcterms:created>
  <dcterms:modified xsi:type="dcterms:W3CDTF">2022-02-18T14:27:00Z</dcterms:modified>
  <cp:category/>
</cp:coreProperties>
</file>