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3E04" w14:textId="1F66774F" w:rsidR="008C2AA0" w:rsidRDefault="008C2AA0" w:rsidP="009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10"/>
        <w:rPr>
          <w:rFonts w:eastAsia="Calibri"/>
          <w:szCs w:val="28"/>
        </w:rPr>
      </w:pPr>
    </w:p>
    <w:p w14:paraId="0360F267" w14:textId="77777777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1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Министерство образования Республики Беларусь</w:t>
      </w:r>
    </w:p>
    <w:p w14:paraId="39400FD1" w14:textId="77777777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1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Учреждение образования «Белорусский государственный технологический университет»</w:t>
      </w:r>
    </w:p>
    <w:p w14:paraId="69AB99D1" w14:textId="77777777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1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Факультет информационных технологий</w:t>
      </w:r>
    </w:p>
    <w:p w14:paraId="7738DF68" w14:textId="77777777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Cs w:val="28"/>
        </w:rPr>
      </w:pPr>
    </w:p>
    <w:p w14:paraId="5BDF9BFB" w14:textId="77777777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2C6FC81F" w14:textId="77777777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575D223B" w14:textId="77777777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2AF70A86" w14:textId="77777777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625B8F65" w14:textId="77777777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510"/>
        <w:jc w:val="center"/>
        <w:rPr>
          <w:rFonts w:eastAsia="Calibri"/>
          <w:bCs/>
          <w:color w:val="000000"/>
          <w:sz w:val="28"/>
          <w:szCs w:val="28"/>
        </w:rPr>
      </w:pPr>
      <w:r>
        <w:rPr>
          <w:rFonts w:eastAsia="Calibri"/>
          <w:bCs/>
          <w:color w:val="000000"/>
          <w:sz w:val="28"/>
          <w:szCs w:val="28"/>
        </w:rPr>
        <w:t xml:space="preserve">Отчет </w:t>
      </w:r>
    </w:p>
    <w:p w14:paraId="6D98F1ED" w14:textId="4ABB1E5A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510"/>
        <w:jc w:val="center"/>
        <w:rPr>
          <w:rFonts w:eastAsia="Calibri"/>
          <w:bCs/>
          <w:color w:val="000000"/>
          <w:sz w:val="28"/>
          <w:szCs w:val="28"/>
        </w:rPr>
      </w:pPr>
      <w:r>
        <w:rPr>
          <w:rFonts w:eastAsia="Calibri"/>
          <w:bCs/>
          <w:color w:val="000000"/>
          <w:sz w:val="28"/>
          <w:szCs w:val="28"/>
        </w:rPr>
        <w:t>К практической работе №9:</w:t>
      </w:r>
    </w:p>
    <w:p w14:paraId="1F8601F1" w14:textId="77777777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510"/>
        <w:jc w:val="center"/>
        <w:rPr>
          <w:rFonts w:eastAsia="Calibri"/>
          <w:bCs/>
          <w:color w:val="000000"/>
          <w:sz w:val="28"/>
          <w:szCs w:val="28"/>
        </w:rPr>
      </w:pPr>
      <w:r>
        <w:rPr>
          <w:rFonts w:eastAsia="Calibri"/>
          <w:bCs/>
          <w:color w:val="000000"/>
          <w:sz w:val="28"/>
          <w:szCs w:val="28"/>
        </w:rPr>
        <w:t>Основы защиты информации</w:t>
      </w:r>
    </w:p>
    <w:p w14:paraId="7305434E" w14:textId="1D8E2A77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510"/>
        <w:jc w:val="center"/>
        <w:rPr>
          <w:rFonts w:eastAsia="Calibri"/>
          <w:bCs/>
          <w:color w:val="000000"/>
          <w:sz w:val="28"/>
          <w:szCs w:val="28"/>
          <w:lang w:eastAsia="en-US"/>
        </w:rPr>
      </w:pPr>
      <w:r>
        <w:rPr>
          <w:rFonts w:eastAsia="Calibri"/>
          <w:bCs/>
          <w:color w:val="000000"/>
          <w:sz w:val="28"/>
          <w:szCs w:val="28"/>
        </w:rPr>
        <w:t>«</w:t>
      </w:r>
      <w:r w:rsidR="00C03DEA">
        <w:rPr>
          <w:rFonts w:eastAsia="Calibri"/>
          <w:bCs/>
          <w:color w:val="000000"/>
          <w:sz w:val="28"/>
          <w:szCs w:val="28"/>
        </w:rPr>
        <w:t>Авторское право и смежные права</w:t>
      </w:r>
      <w:r>
        <w:rPr>
          <w:rFonts w:eastAsia="Calibri"/>
          <w:bCs/>
          <w:color w:val="000000"/>
          <w:sz w:val="28"/>
          <w:szCs w:val="28"/>
        </w:rPr>
        <w:t>»</w:t>
      </w:r>
    </w:p>
    <w:p w14:paraId="2BF3EF7D" w14:textId="77777777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32"/>
          <w:szCs w:val="32"/>
          <w:lang w:eastAsia="en-US"/>
        </w:rPr>
      </w:pPr>
      <w:r>
        <w:rPr>
          <w:rFonts w:eastAsia="Calibri"/>
          <w:sz w:val="36"/>
          <w:szCs w:val="36"/>
          <w:lang w:eastAsia="en-US"/>
        </w:rPr>
        <w:t xml:space="preserve">      </w:t>
      </w:r>
    </w:p>
    <w:p w14:paraId="48375478" w14:textId="77777777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0DB05311" w14:textId="77777777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406F73FD" w14:textId="77777777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0EC18F53" w14:textId="77777777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32A41189" w14:textId="77777777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5B4178F4" w14:textId="18DB3710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firstLine="5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Выполнил: </w:t>
      </w:r>
    </w:p>
    <w:p w14:paraId="79CA0DB7" w14:textId="155BC605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firstLine="5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Студент 2 курса </w:t>
      </w:r>
      <w:r w:rsidR="00D27466" w:rsidRPr="00D27466">
        <w:rPr>
          <w:rFonts w:eastAsia="Calibri"/>
          <w:sz w:val="28"/>
          <w:szCs w:val="28"/>
          <w:lang w:eastAsia="en-US"/>
        </w:rPr>
        <w:t>7</w:t>
      </w:r>
      <w:r>
        <w:rPr>
          <w:rFonts w:eastAsia="Calibri"/>
          <w:sz w:val="28"/>
          <w:szCs w:val="28"/>
          <w:lang w:eastAsia="en-US"/>
        </w:rPr>
        <w:t xml:space="preserve"> группы ФИТ</w:t>
      </w:r>
    </w:p>
    <w:p w14:paraId="577D26F5" w14:textId="109F5E80" w:rsidR="008C2AA0" w:rsidRPr="00D27466" w:rsidRDefault="00D27466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firstLine="510"/>
        <w:jc w:val="right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Жуховцов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Владислав Сергеевич</w:t>
      </w:r>
    </w:p>
    <w:p w14:paraId="774C5A0B" w14:textId="77777777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47275E6B" w14:textId="77777777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4C5E039D" w14:textId="77777777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firstLine="510"/>
        <w:rPr>
          <w:rFonts w:eastAsia="Calibri"/>
          <w:sz w:val="28"/>
          <w:szCs w:val="28"/>
          <w:lang w:eastAsia="en-US"/>
        </w:rPr>
      </w:pPr>
    </w:p>
    <w:p w14:paraId="4DBD8895" w14:textId="0ADE9A89" w:rsidR="008C2AA0" w:rsidRDefault="008C2AA0" w:rsidP="008C2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Cs w:val="28"/>
        </w:rPr>
        <w:t xml:space="preserve">Минск, </w:t>
      </w:r>
      <w:r>
        <w:rPr>
          <w:rFonts w:eastAsia="Calibri"/>
          <w:b/>
          <w:sz w:val="28"/>
          <w:szCs w:val="28"/>
          <w:lang w:eastAsia="en-US"/>
        </w:rPr>
        <w:t>202</w:t>
      </w:r>
      <w:r w:rsidR="00D27466">
        <w:rPr>
          <w:rFonts w:eastAsia="Calibri"/>
          <w:b/>
          <w:sz w:val="28"/>
          <w:szCs w:val="28"/>
          <w:lang w:eastAsia="en-US"/>
        </w:rPr>
        <w:t>2</w:t>
      </w:r>
    </w:p>
    <w:p w14:paraId="7B2DA134" w14:textId="77777777" w:rsidR="008C2AA0" w:rsidRDefault="008C2AA0" w:rsidP="008C2AA0"/>
    <w:p w14:paraId="1EB50342" w14:textId="663E464E" w:rsidR="00C41C79" w:rsidRDefault="00C41C79"/>
    <w:p w14:paraId="7E1C1B76" w14:textId="17568B1C" w:rsidR="005C5C56" w:rsidRDefault="005C5C56"/>
    <w:p w14:paraId="6E2373C8" w14:textId="611DABDA" w:rsidR="005C5C56" w:rsidRDefault="005C5C56"/>
    <w:p w14:paraId="4A56AF20" w14:textId="7A892BCC" w:rsidR="005C5C56" w:rsidRDefault="005C5C56"/>
    <w:p w14:paraId="7B6234C1" w14:textId="018ED5DD" w:rsidR="005C5C56" w:rsidRDefault="005C5C56"/>
    <w:p w14:paraId="5FAF3B9A" w14:textId="608E6540" w:rsidR="005C5C56" w:rsidRDefault="005C5C56"/>
    <w:p w14:paraId="51CF398A" w14:textId="15DF558D" w:rsidR="005C5C56" w:rsidRDefault="005C5C56"/>
    <w:p w14:paraId="63DFE027" w14:textId="77777777" w:rsidR="005C5C56" w:rsidRPr="005C5C56" w:rsidRDefault="005C5C56" w:rsidP="005C5C56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</w:t>
      </w:r>
      <w:r w:rsidRPr="005C5C56">
        <w:rPr>
          <w:b/>
          <w:bCs/>
          <w:color w:val="000000" w:themeColor="text1"/>
          <w:sz w:val="28"/>
          <w:szCs w:val="28"/>
          <w:lang w:eastAsia="be-BY"/>
        </w:rPr>
        <w:t>9</w:t>
      </w:r>
    </w:p>
    <w:p w14:paraId="1EA7135C" w14:textId="77777777" w:rsidR="005C5C56" w:rsidRDefault="005C5C56" w:rsidP="005C5C56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>
        <w:rPr>
          <w:rStyle w:val="FontStyle11"/>
          <w:rFonts w:ascii="Times New Roman" w:hAnsi="Times New Roman" w:cs="Times New Roman"/>
          <w:sz w:val="28"/>
          <w:szCs w:val="28"/>
        </w:rPr>
        <w:t>Авторское право и смежные права</w:t>
      </w:r>
      <w:r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0A9E6613" w14:textId="77777777" w:rsidR="005C5C56" w:rsidRDefault="005C5C56" w:rsidP="005C5C56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79BE9C79" w14:textId="39DFB380" w:rsidR="005C5C56" w:rsidRDefault="005C5C56" w:rsidP="005C5C56">
      <w:pPr>
        <w:shd w:val="clear" w:color="auto" w:fill="FFFFFF"/>
        <w:ind w:firstLine="567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</w:rPr>
        <w:t>Цель</w:t>
      </w:r>
      <w:r w:rsidR="00A11848">
        <w:rPr>
          <w:color w:val="000000" w:themeColor="text1"/>
          <w:sz w:val="28"/>
          <w:szCs w:val="28"/>
        </w:rPr>
        <w:t>: изучить</w:t>
      </w:r>
      <w:r>
        <w:rPr>
          <w:color w:val="000000" w:themeColor="text1"/>
          <w:sz w:val="28"/>
          <w:szCs w:val="28"/>
        </w:rPr>
        <w:t xml:space="preserve"> основные положения а</w:t>
      </w:r>
      <w:r>
        <w:rPr>
          <w:rStyle w:val="FontStyle11"/>
          <w:rFonts w:ascii="Times New Roman" w:hAnsi="Times New Roman" w:cs="Times New Roman"/>
          <w:sz w:val="28"/>
          <w:szCs w:val="28"/>
        </w:rPr>
        <w:t>вторского права и смежных прав</w:t>
      </w:r>
      <w:r>
        <w:rPr>
          <w:color w:val="000000" w:themeColor="text1"/>
          <w:sz w:val="28"/>
          <w:szCs w:val="28"/>
        </w:rPr>
        <w:t>.</w:t>
      </w:r>
    </w:p>
    <w:p w14:paraId="41573189" w14:textId="77777777" w:rsidR="005C5C56" w:rsidRDefault="005C5C56" w:rsidP="005C5C56">
      <w:pPr>
        <w:jc w:val="center"/>
        <w:rPr>
          <w:b/>
          <w:color w:val="000000" w:themeColor="text1"/>
          <w:sz w:val="28"/>
          <w:szCs w:val="28"/>
        </w:rPr>
      </w:pPr>
    </w:p>
    <w:p w14:paraId="67F43E23" w14:textId="55BFFCEF" w:rsidR="005C5C56" w:rsidRDefault="005C5C56" w:rsidP="005C5C5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 для выполнения.</w:t>
      </w:r>
    </w:p>
    <w:p w14:paraId="2000C18C" w14:textId="77777777" w:rsidR="005C5C56" w:rsidRDefault="005C5C56" w:rsidP="005C5C56">
      <w:pPr>
        <w:jc w:val="center"/>
        <w:rPr>
          <w:color w:val="000000" w:themeColor="text1"/>
          <w:sz w:val="28"/>
          <w:szCs w:val="28"/>
        </w:rPr>
      </w:pPr>
    </w:p>
    <w:p w14:paraId="580DE2DD" w14:textId="77777777" w:rsidR="005C5C56" w:rsidRDefault="005C5C56" w:rsidP="005C5C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Ответить на следующие вопросы:</w:t>
      </w:r>
    </w:p>
    <w:p w14:paraId="27C50B4F" w14:textId="77777777" w:rsidR="005C5C56" w:rsidRDefault="005C5C56" w:rsidP="005C5C5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какие объекты распространяется авторское право?</w:t>
      </w:r>
    </w:p>
    <w:p w14:paraId="4D4F9311" w14:textId="77777777" w:rsidR="005C5C56" w:rsidRDefault="005C5C56" w:rsidP="005C5C5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относится к личным неимущественным правам?</w:t>
      </w:r>
    </w:p>
    <w:p w14:paraId="00C9C3F4" w14:textId="77777777" w:rsidR="005C5C56" w:rsidRDefault="005C5C56" w:rsidP="005C5C5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относится к личным имущественным правам?</w:t>
      </w:r>
    </w:p>
    <w:p w14:paraId="576F13C6" w14:textId="77777777" w:rsidR="005C5C56" w:rsidRDefault="005C5C56" w:rsidP="005C5C56">
      <w:pPr>
        <w:pStyle w:val="a3"/>
        <w:numPr>
          <w:ilvl w:val="0"/>
          <w:numId w:val="1"/>
        </w:numPr>
        <w:spacing w:after="0" w:line="240" w:lineRule="auto"/>
        <w:rPr>
          <w:rStyle w:val="FontStyle12"/>
          <w:rFonts w:ascii="Times New Roman" w:hAnsi="Times New Roman" w:cs="Times New Roman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Каковы особенности авторского права на составные произведения?</w:t>
      </w:r>
    </w:p>
    <w:p w14:paraId="5B566C3E" w14:textId="77777777" w:rsidR="005C5C56" w:rsidRDefault="005C5C56" w:rsidP="005C5C56">
      <w:pPr>
        <w:pStyle w:val="a3"/>
        <w:numPr>
          <w:ilvl w:val="0"/>
          <w:numId w:val="1"/>
        </w:numPr>
        <w:spacing w:after="0" w:line="240" w:lineRule="auto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Каков срок действия авторского права?</w:t>
      </w:r>
    </w:p>
    <w:p w14:paraId="1D837F9C" w14:textId="77777777" w:rsidR="005C5C56" w:rsidRDefault="005C5C56" w:rsidP="005C5C56">
      <w:pPr>
        <w:pStyle w:val="a3"/>
        <w:numPr>
          <w:ilvl w:val="0"/>
          <w:numId w:val="1"/>
        </w:numPr>
        <w:spacing w:after="0" w:line="240" w:lineRule="auto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Кто является субъектом авторского права?</w:t>
      </w:r>
    </w:p>
    <w:p w14:paraId="58C34B87" w14:textId="77777777" w:rsidR="005C5C56" w:rsidRDefault="005C5C56" w:rsidP="005C5C56">
      <w:pPr>
        <w:pStyle w:val="a3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такое авторский договор?</w:t>
      </w:r>
    </w:p>
    <w:p w14:paraId="57355B4C" w14:textId="77777777" w:rsidR="005C5C56" w:rsidRDefault="005C5C56" w:rsidP="005C5C5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Наиболее распространенные виды авторских договоров?</w:t>
      </w:r>
    </w:p>
    <w:p w14:paraId="34FC69F9" w14:textId="77777777" w:rsidR="005C5C56" w:rsidRDefault="005C5C56" w:rsidP="005C5C5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Основные составляющие авторского договора?</w:t>
      </w:r>
    </w:p>
    <w:p w14:paraId="033B626D" w14:textId="77777777" w:rsidR="009B1FDD" w:rsidRPr="009B1FDD" w:rsidRDefault="009B1FDD" w:rsidP="009B1FDD">
      <w:pPr>
        <w:pStyle w:val="a3"/>
        <w:spacing w:before="240" w:after="120"/>
        <w:ind w:left="0"/>
        <w:contextualSpacing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B1F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Ответы на вопросы</w:t>
      </w:r>
    </w:p>
    <w:p w14:paraId="183BA613" w14:textId="77777777" w:rsidR="009B1FDD" w:rsidRPr="009B1FDD" w:rsidRDefault="009B1FDD" w:rsidP="009B1FDD">
      <w:pPr>
        <w:pStyle w:val="a3"/>
        <w:numPr>
          <w:ilvl w:val="1"/>
          <w:numId w:val="2"/>
        </w:numPr>
        <w:tabs>
          <w:tab w:val="clear" w:pos="1440"/>
          <w:tab w:val="num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B1F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 какие объекты распространяется авторское право?</w:t>
      </w:r>
    </w:p>
    <w:p w14:paraId="435EDC67" w14:textId="77777777" w:rsidR="009B1FDD" w:rsidRPr="009B1FDD" w:rsidRDefault="009B1FDD" w:rsidP="009B1FD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  <w:r w:rsidRPr="009B1FDD">
        <w:rPr>
          <w:rFonts w:ascii="Times New Roman" w:hAnsi="Times New Roman" w:cs="Times New Roman"/>
          <w:sz w:val="28"/>
          <w:szCs w:val="28"/>
          <w:lang w:eastAsia="ru-RU"/>
        </w:rPr>
        <w:t>Авторское право распространяется на произведения науки, литературы и искусства, являющиеся результатом творческой деятельности, независимо от назначения и достоинства произведения, а также от способа его выражения.</w:t>
      </w:r>
    </w:p>
    <w:p w14:paraId="293A406C" w14:textId="77777777" w:rsidR="009B1FDD" w:rsidRPr="009B1FDD" w:rsidRDefault="009B1FDD" w:rsidP="009B1FDD">
      <w:pPr>
        <w:pStyle w:val="a3"/>
        <w:numPr>
          <w:ilvl w:val="1"/>
          <w:numId w:val="2"/>
        </w:numPr>
        <w:tabs>
          <w:tab w:val="clear" w:pos="1440"/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F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Что относится</w:t>
      </w:r>
      <w:r w:rsidRPr="009B1FDD">
        <w:rPr>
          <w:rFonts w:ascii="Times New Roman" w:hAnsi="Times New Roman" w:cs="Times New Roman"/>
          <w:b/>
          <w:sz w:val="28"/>
          <w:szCs w:val="28"/>
        </w:rPr>
        <w:t xml:space="preserve"> к личным неимущественным правам?</w:t>
      </w:r>
    </w:p>
    <w:p w14:paraId="3AC64361" w14:textId="77777777" w:rsidR="009B1FDD" w:rsidRPr="009B1FDD" w:rsidRDefault="009B1FDD" w:rsidP="009B1FDD">
      <w:pPr>
        <w:tabs>
          <w:tab w:val="left" w:pos="992"/>
        </w:tabs>
        <w:ind w:firstLine="709"/>
        <w:rPr>
          <w:sz w:val="28"/>
          <w:szCs w:val="28"/>
        </w:rPr>
      </w:pPr>
      <w:r w:rsidRPr="009B1FDD">
        <w:rPr>
          <w:sz w:val="28"/>
          <w:szCs w:val="28"/>
        </w:rPr>
        <w:t>К личным неимущественным правам относится:</w:t>
      </w:r>
    </w:p>
    <w:p w14:paraId="6313B967" w14:textId="77777777" w:rsidR="009B1FDD" w:rsidRPr="009B1FDD" w:rsidRDefault="009B1FDD" w:rsidP="009B1FDD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9B1FDD">
        <w:rPr>
          <w:sz w:val="28"/>
          <w:szCs w:val="28"/>
        </w:rPr>
        <w:t>признаваться автором произведения (право авторства);</w:t>
      </w:r>
    </w:p>
    <w:p w14:paraId="06BC841B" w14:textId="77777777" w:rsidR="009B1FDD" w:rsidRPr="009B1FDD" w:rsidRDefault="009B1FDD" w:rsidP="009B1FDD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9B1FDD">
        <w:rPr>
          <w:sz w:val="28"/>
          <w:szCs w:val="28"/>
        </w:rPr>
        <w:t>использовать или разрешать использовать произведение под подлинным именем автора, псевдонимом либо без обозначения имени, т.е. анонимно (право на имя);</w:t>
      </w:r>
    </w:p>
    <w:p w14:paraId="0924B191" w14:textId="77777777" w:rsidR="009B1FDD" w:rsidRPr="009B1FDD" w:rsidRDefault="009B1FDD" w:rsidP="009B1FDD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9B1FDD">
        <w:rPr>
          <w:sz w:val="28"/>
          <w:szCs w:val="28"/>
        </w:rPr>
        <w:t>обнародовать или разрешать обнародовать произведение в любой форме (право на обнародование), включая право на отзыв;</w:t>
      </w:r>
    </w:p>
    <w:p w14:paraId="5FBCAC2A" w14:textId="77777777" w:rsidR="009B1FDD" w:rsidRPr="009B1FDD" w:rsidRDefault="009B1FDD" w:rsidP="009B1FDD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9B1FDD">
        <w:rPr>
          <w:sz w:val="28"/>
          <w:szCs w:val="28"/>
        </w:rPr>
        <w:t>право на защиту произведения, включая его название, от всякого рода искажении или любого иного посягательства, способных нанести ущерб чести и достоинству автора (право на защиту репутации автора).</w:t>
      </w:r>
    </w:p>
    <w:p w14:paraId="6425B2B4" w14:textId="77777777" w:rsidR="009B1FDD" w:rsidRPr="009B1FDD" w:rsidRDefault="009B1FDD" w:rsidP="009B1FDD">
      <w:pPr>
        <w:pStyle w:val="a3"/>
        <w:numPr>
          <w:ilvl w:val="1"/>
          <w:numId w:val="2"/>
        </w:numPr>
        <w:tabs>
          <w:tab w:val="clear" w:pos="144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B1F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Что относится к личным имущественным правам?</w:t>
      </w:r>
    </w:p>
    <w:p w14:paraId="15458F5D" w14:textId="77777777" w:rsidR="009B1FDD" w:rsidRPr="009B1FDD" w:rsidRDefault="009B1FDD" w:rsidP="009B1FDD">
      <w:pPr>
        <w:tabs>
          <w:tab w:val="left" w:pos="992"/>
        </w:tabs>
        <w:ind w:firstLine="709"/>
        <w:rPr>
          <w:b/>
          <w:color w:val="000000" w:themeColor="text1"/>
          <w:sz w:val="28"/>
          <w:szCs w:val="28"/>
        </w:rPr>
      </w:pPr>
      <w:r w:rsidRPr="009B1FDD">
        <w:rPr>
          <w:sz w:val="28"/>
          <w:szCs w:val="28"/>
        </w:rPr>
        <w:t>К личным имущественным правам относится:</w:t>
      </w:r>
    </w:p>
    <w:p w14:paraId="2899B2CF" w14:textId="77777777" w:rsidR="009B1FDD" w:rsidRPr="009B1FDD" w:rsidRDefault="009B1FDD" w:rsidP="009B1FDD">
      <w:pPr>
        <w:numPr>
          <w:ilvl w:val="0"/>
          <w:numId w:val="4"/>
        </w:numPr>
        <w:tabs>
          <w:tab w:val="num" w:pos="993"/>
        </w:tabs>
        <w:ind w:left="0" w:firstLine="709"/>
        <w:jc w:val="both"/>
        <w:rPr>
          <w:sz w:val="28"/>
          <w:szCs w:val="28"/>
          <w:lang w:val="en-US"/>
        </w:rPr>
      </w:pPr>
      <w:r w:rsidRPr="009B1FDD">
        <w:rPr>
          <w:sz w:val="28"/>
          <w:szCs w:val="28"/>
        </w:rPr>
        <w:t>воспроизведение произведения;</w:t>
      </w:r>
    </w:p>
    <w:p w14:paraId="2B6D88BD" w14:textId="77777777" w:rsidR="009B1FDD" w:rsidRPr="009B1FDD" w:rsidRDefault="009B1FDD" w:rsidP="009B1FDD">
      <w:pPr>
        <w:numPr>
          <w:ilvl w:val="0"/>
          <w:numId w:val="4"/>
        </w:numPr>
        <w:tabs>
          <w:tab w:val="num" w:pos="993"/>
        </w:tabs>
        <w:ind w:left="0" w:firstLine="709"/>
        <w:jc w:val="both"/>
        <w:rPr>
          <w:sz w:val="28"/>
          <w:szCs w:val="28"/>
        </w:rPr>
      </w:pPr>
      <w:r w:rsidRPr="009B1FDD">
        <w:rPr>
          <w:sz w:val="28"/>
          <w:szCs w:val="28"/>
        </w:rPr>
        <w:t>распространение оригинала или экземпляров произведения посредством продажи, или иной передачи права собственности;</w:t>
      </w:r>
    </w:p>
    <w:p w14:paraId="242396D3" w14:textId="77777777" w:rsidR="009B1FDD" w:rsidRPr="009B1FDD" w:rsidRDefault="009B1FDD" w:rsidP="009B1FDD">
      <w:pPr>
        <w:numPr>
          <w:ilvl w:val="0"/>
          <w:numId w:val="4"/>
        </w:numPr>
        <w:tabs>
          <w:tab w:val="num" w:pos="993"/>
        </w:tabs>
        <w:ind w:left="0" w:firstLine="709"/>
        <w:jc w:val="both"/>
        <w:rPr>
          <w:sz w:val="28"/>
          <w:szCs w:val="28"/>
        </w:rPr>
      </w:pPr>
      <w:r w:rsidRPr="009B1FDD">
        <w:rPr>
          <w:sz w:val="28"/>
          <w:szCs w:val="28"/>
        </w:rPr>
        <w:t>прокат оригиналов или экземпляров компьютерных программ, баз данных, аудиовизуальных произведений, нотных текстов музыкальных произведений и произведений, воплощенных в фонограммах;</w:t>
      </w:r>
    </w:p>
    <w:p w14:paraId="045DE02B" w14:textId="77777777" w:rsidR="009B1FDD" w:rsidRPr="009B1FDD" w:rsidRDefault="009B1FDD" w:rsidP="009B1FDD">
      <w:pPr>
        <w:numPr>
          <w:ilvl w:val="0"/>
          <w:numId w:val="4"/>
        </w:numPr>
        <w:tabs>
          <w:tab w:val="num" w:pos="993"/>
        </w:tabs>
        <w:ind w:left="0" w:firstLine="709"/>
        <w:jc w:val="both"/>
        <w:rPr>
          <w:sz w:val="28"/>
          <w:szCs w:val="28"/>
          <w:lang w:val="en-US"/>
        </w:rPr>
      </w:pPr>
      <w:r w:rsidRPr="009B1FDD">
        <w:rPr>
          <w:sz w:val="28"/>
          <w:szCs w:val="28"/>
        </w:rPr>
        <w:t>импорт экземпляров произведения;</w:t>
      </w:r>
    </w:p>
    <w:p w14:paraId="206D77FD" w14:textId="77777777" w:rsidR="009B1FDD" w:rsidRPr="009B1FDD" w:rsidRDefault="009B1FDD" w:rsidP="009B1FDD">
      <w:pPr>
        <w:numPr>
          <w:ilvl w:val="0"/>
          <w:numId w:val="4"/>
        </w:numPr>
        <w:tabs>
          <w:tab w:val="num" w:pos="993"/>
        </w:tabs>
        <w:ind w:left="0" w:firstLine="709"/>
        <w:jc w:val="both"/>
        <w:rPr>
          <w:sz w:val="28"/>
          <w:szCs w:val="28"/>
        </w:rPr>
      </w:pPr>
      <w:r w:rsidRPr="009B1FDD">
        <w:rPr>
          <w:sz w:val="28"/>
          <w:szCs w:val="28"/>
        </w:rPr>
        <w:t>публичный показ оригинала или экземпляра произведения;</w:t>
      </w:r>
    </w:p>
    <w:p w14:paraId="22A0D863" w14:textId="77777777" w:rsidR="009B1FDD" w:rsidRPr="009B1FDD" w:rsidRDefault="009B1FDD" w:rsidP="009B1FDD">
      <w:pPr>
        <w:numPr>
          <w:ilvl w:val="0"/>
          <w:numId w:val="4"/>
        </w:numPr>
        <w:tabs>
          <w:tab w:val="num" w:pos="993"/>
        </w:tabs>
        <w:ind w:left="0" w:firstLine="709"/>
        <w:jc w:val="both"/>
        <w:rPr>
          <w:sz w:val="28"/>
          <w:szCs w:val="28"/>
          <w:lang w:val="en-US"/>
        </w:rPr>
      </w:pPr>
      <w:r w:rsidRPr="009B1FDD">
        <w:rPr>
          <w:sz w:val="28"/>
          <w:szCs w:val="28"/>
        </w:rPr>
        <w:lastRenderedPageBreak/>
        <w:t>публичное исполнение произведения;</w:t>
      </w:r>
    </w:p>
    <w:p w14:paraId="0F9A1FA4" w14:textId="77777777" w:rsidR="009B1FDD" w:rsidRPr="009B1FDD" w:rsidRDefault="009B1FDD" w:rsidP="009B1FDD">
      <w:pPr>
        <w:numPr>
          <w:ilvl w:val="0"/>
          <w:numId w:val="4"/>
        </w:numPr>
        <w:tabs>
          <w:tab w:val="num" w:pos="993"/>
        </w:tabs>
        <w:ind w:left="0" w:firstLine="709"/>
        <w:jc w:val="both"/>
        <w:rPr>
          <w:sz w:val="28"/>
          <w:szCs w:val="28"/>
          <w:lang w:val="en-US"/>
        </w:rPr>
      </w:pPr>
      <w:r w:rsidRPr="009B1FDD">
        <w:rPr>
          <w:sz w:val="28"/>
          <w:szCs w:val="28"/>
        </w:rPr>
        <w:t>передачу произведения в эфир;</w:t>
      </w:r>
    </w:p>
    <w:p w14:paraId="26BC899B" w14:textId="77777777" w:rsidR="009B1FDD" w:rsidRPr="009B1FDD" w:rsidRDefault="009B1FDD" w:rsidP="009B1FDD">
      <w:pPr>
        <w:numPr>
          <w:ilvl w:val="0"/>
          <w:numId w:val="4"/>
        </w:numPr>
        <w:tabs>
          <w:tab w:val="num" w:pos="993"/>
        </w:tabs>
        <w:ind w:left="0" w:firstLine="709"/>
        <w:jc w:val="both"/>
        <w:rPr>
          <w:sz w:val="28"/>
          <w:szCs w:val="28"/>
        </w:rPr>
      </w:pPr>
      <w:r w:rsidRPr="009B1FDD">
        <w:rPr>
          <w:sz w:val="28"/>
          <w:szCs w:val="28"/>
        </w:rPr>
        <w:t>иное сообщение произведения для всеобщего сведения;</w:t>
      </w:r>
    </w:p>
    <w:p w14:paraId="29F7CD89" w14:textId="77777777" w:rsidR="009B1FDD" w:rsidRPr="009B1FDD" w:rsidRDefault="009B1FDD" w:rsidP="009B1FDD">
      <w:pPr>
        <w:numPr>
          <w:ilvl w:val="0"/>
          <w:numId w:val="4"/>
        </w:numPr>
        <w:tabs>
          <w:tab w:val="num" w:pos="993"/>
        </w:tabs>
        <w:ind w:left="0" w:firstLine="709"/>
        <w:jc w:val="both"/>
        <w:rPr>
          <w:sz w:val="28"/>
          <w:szCs w:val="28"/>
        </w:rPr>
      </w:pPr>
      <w:r w:rsidRPr="009B1FDD">
        <w:rPr>
          <w:sz w:val="28"/>
          <w:szCs w:val="28"/>
        </w:rPr>
        <w:t>перевод произведения на другой язык;</w:t>
      </w:r>
    </w:p>
    <w:p w14:paraId="2294CC86" w14:textId="77777777" w:rsidR="009B1FDD" w:rsidRPr="009B1FDD" w:rsidRDefault="009B1FDD" w:rsidP="009B1FDD">
      <w:pPr>
        <w:pStyle w:val="a3"/>
        <w:numPr>
          <w:ilvl w:val="0"/>
          <w:numId w:val="4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FDD">
        <w:rPr>
          <w:rFonts w:ascii="Times New Roman" w:hAnsi="Times New Roman" w:cs="Times New Roman"/>
          <w:sz w:val="28"/>
          <w:szCs w:val="28"/>
          <w:lang w:eastAsia="ru-RU"/>
        </w:rPr>
        <w:t>переделку или иную переработку произведения.</w:t>
      </w:r>
    </w:p>
    <w:p w14:paraId="4176FCA8" w14:textId="77777777" w:rsidR="009B1FDD" w:rsidRPr="009B1FDD" w:rsidRDefault="009B1FDD" w:rsidP="009B1FDD">
      <w:pPr>
        <w:pStyle w:val="a3"/>
        <w:numPr>
          <w:ilvl w:val="1"/>
          <w:numId w:val="2"/>
        </w:numPr>
        <w:tabs>
          <w:tab w:val="clear" w:pos="144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B1FDD">
        <w:rPr>
          <w:rFonts w:ascii="Times New Roman" w:hAnsi="Times New Roman" w:cs="Times New Roman"/>
          <w:b/>
          <w:sz w:val="28"/>
          <w:szCs w:val="28"/>
          <w:lang w:eastAsia="ru-RU"/>
        </w:rPr>
        <w:t>Каковы особенности авторского права на составные произведения?</w:t>
      </w:r>
    </w:p>
    <w:p w14:paraId="0CC799EB" w14:textId="77777777" w:rsidR="009B1FDD" w:rsidRPr="009B1FDD" w:rsidRDefault="009B1FDD" w:rsidP="009B1FDD">
      <w:pPr>
        <w:tabs>
          <w:tab w:val="num" w:pos="993"/>
        </w:tabs>
        <w:ind w:firstLine="709"/>
        <w:jc w:val="both"/>
        <w:rPr>
          <w:sz w:val="28"/>
          <w:szCs w:val="28"/>
        </w:rPr>
      </w:pPr>
      <w:r w:rsidRPr="009B1FDD">
        <w:rPr>
          <w:sz w:val="28"/>
          <w:szCs w:val="28"/>
        </w:rPr>
        <w:t>Авторское право на составные произведения:</w:t>
      </w:r>
    </w:p>
    <w:p w14:paraId="60687A86" w14:textId="77777777" w:rsidR="009B1FDD" w:rsidRPr="009B1FDD" w:rsidRDefault="009B1FDD" w:rsidP="009B1FDD">
      <w:pPr>
        <w:numPr>
          <w:ilvl w:val="0"/>
          <w:numId w:val="5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9B1FDD">
        <w:rPr>
          <w:sz w:val="28"/>
          <w:szCs w:val="28"/>
        </w:rPr>
        <w:t>автору сборника и других составных произведений (составителю) принадлежит авторское право на осуществленные им подбор и распоряжение материалов как результат творческого труда (</w:t>
      </w:r>
      <w:proofErr w:type="spellStart"/>
      <w:r w:rsidRPr="009B1FDD">
        <w:rPr>
          <w:sz w:val="28"/>
          <w:szCs w:val="28"/>
        </w:rPr>
        <w:t>составительство</w:t>
      </w:r>
      <w:proofErr w:type="spellEnd"/>
      <w:r w:rsidRPr="009B1FDD">
        <w:rPr>
          <w:sz w:val="28"/>
          <w:szCs w:val="28"/>
        </w:rPr>
        <w:t>);</w:t>
      </w:r>
    </w:p>
    <w:p w14:paraId="233162B0" w14:textId="77777777" w:rsidR="009B1FDD" w:rsidRPr="009B1FDD" w:rsidRDefault="009B1FDD" w:rsidP="009B1FDD">
      <w:pPr>
        <w:numPr>
          <w:ilvl w:val="0"/>
          <w:numId w:val="5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9B1FDD">
        <w:rPr>
          <w:sz w:val="28"/>
          <w:szCs w:val="28"/>
        </w:rPr>
        <w:t>составитель пользуется авторским правом при условии соблюдения им прав авторов каждого из произведений, включенных в составное;</w:t>
      </w:r>
    </w:p>
    <w:p w14:paraId="38A3C504" w14:textId="77777777" w:rsidR="009B1FDD" w:rsidRPr="009B1FDD" w:rsidRDefault="009B1FDD" w:rsidP="009B1FDD">
      <w:pPr>
        <w:numPr>
          <w:ilvl w:val="0"/>
          <w:numId w:val="5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9B1FDD">
        <w:rPr>
          <w:sz w:val="28"/>
          <w:szCs w:val="28"/>
        </w:rPr>
        <w:t>авторы произведений, включенных в составное произведение, вправе использовать свои произведения независимо от составного произведения, если иное не предусмотрено авторским договором;</w:t>
      </w:r>
    </w:p>
    <w:p w14:paraId="7DCA0470" w14:textId="77777777" w:rsidR="009B1FDD" w:rsidRPr="009B1FDD" w:rsidRDefault="009B1FDD" w:rsidP="009B1FDD">
      <w:pPr>
        <w:numPr>
          <w:ilvl w:val="0"/>
          <w:numId w:val="5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9B1FDD">
        <w:rPr>
          <w:sz w:val="28"/>
          <w:szCs w:val="28"/>
        </w:rPr>
        <w:t>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произведений;</w:t>
      </w:r>
    </w:p>
    <w:p w14:paraId="4A1942A9" w14:textId="77777777" w:rsidR="009B1FDD" w:rsidRPr="009B1FDD" w:rsidRDefault="009B1FDD" w:rsidP="009B1FDD">
      <w:pPr>
        <w:numPr>
          <w:ilvl w:val="0"/>
          <w:numId w:val="5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9B1FDD">
        <w:rPr>
          <w:sz w:val="28"/>
          <w:szCs w:val="28"/>
        </w:rPr>
        <w:t>лицу, выпускающему в свет энциклопедии, энциклопедические словари, периодические и продолжающиеся сборники научных трудов, газеты, журналы и другие периодические издания, принадлежат исключительные права на использование таких изданий в целом. Это лицо вправе при любом использовании таких изданий указывать свое наименование или требовать такого указания;</w:t>
      </w:r>
    </w:p>
    <w:p w14:paraId="461F1E8B" w14:textId="77777777" w:rsidR="009B1FDD" w:rsidRPr="009B1FDD" w:rsidRDefault="009B1FDD" w:rsidP="009B1FDD">
      <w:pPr>
        <w:numPr>
          <w:ilvl w:val="0"/>
          <w:numId w:val="5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9B1FDD">
        <w:rPr>
          <w:sz w:val="28"/>
          <w:szCs w:val="28"/>
        </w:rPr>
        <w:t>авторы произведений, включенных в такие издания, сохраняют исключительные права на использование своих произведений независимо от издания в целом, если иное не предусмотрено авторским договором.</w:t>
      </w:r>
    </w:p>
    <w:p w14:paraId="32E38979" w14:textId="77777777" w:rsidR="009B1FDD" w:rsidRPr="009B1FDD" w:rsidRDefault="009B1FDD" w:rsidP="009B1FDD">
      <w:pPr>
        <w:pStyle w:val="a3"/>
        <w:numPr>
          <w:ilvl w:val="1"/>
          <w:numId w:val="2"/>
        </w:numPr>
        <w:tabs>
          <w:tab w:val="clear" w:pos="144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FDD">
        <w:rPr>
          <w:rFonts w:ascii="Times New Roman" w:hAnsi="Times New Roman" w:cs="Times New Roman"/>
          <w:b/>
          <w:sz w:val="28"/>
          <w:szCs w:val="28"/>
        </w:rPr>
        <w:t>Каков срок действия авторского права?</w:t>
      </w:r>
    </w:p>
    <w:p w14:paraId="5E1DABAA" w14:textId="77777777" w:rsidR="009B1FDD" w:rsidRPr="009B1FDD" w:rsidRDefault="009B1FDD" w:rsidP="009B1FDD">
      <w:pPr>
        <w:pStyle w:val="a3"/>
        <w:tabs>
          <w:tab w:val="num" w:pos="993"/>
        </w:tabs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9B1FDD">
        <w:rPr>
          <w:rFonts w:ascii="Times New Roman" w:hAnsi="Times New Roman" w:cs="Times New Roman"/>
          <w:sz w:val="28"/>
          <w:szCs w:val="28"/>
        </w:rPr>
        <w:t>Право авторства, право на имя и право на защиту репутации автора охраняются бессрочно. Имущественные права действуют в течение всей жизни автора (соавторов) и 50 лет после его (последнего соавтора) смерти.</w:t>
      </w:r>
    </w:p>
    <w:p w14:paraId="334F8841" w14:textId="77777777" w:rsidR="009B1FDD" w:rsidRPr="009B1FDD" w:rsidRDefault="009B1FDD" w:rsidP="009B1FDD">
      <w:pPr>
        <w:pStyle w:val="a3"/>
        <w:numPr>
          <w:ilvl w:val="1"/>
          <w:numId w:val="2"/>
        </w:numPr>
        <w:tabs>
          <w:tab w:val="clear" w:pos="144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FDD">
        <w:rPr>
          <w:rFonts w:ascii="Times New Roman" w:hAnsi="Times New Roman" w:cs="Times New Roman"/>
          <w:b/>
          <w:sz w:val="28"/>
          <w:szCs w:val="28"/>
        </w:rPr>
        <w:t>Кто является субъектом авторского права?</w:t>
      </w:r>
    </w:p>
    <w:p w14:paraId="0D2AE3E2" w14:textId="77777777" w:rsidR="009B1FDD" w:rsidRPr="009B1FDD" w:rsidRDefault="009B1FDD" w:rsidP="009B1FDD">
      <w:pPr>
        <w:pStyle w:val="a3"/>
        <w:tabs>
          <w:tab w:val="num" w:pos="993"/>
        </w:tabs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9B1FDD">
        <w:rPr>
          <w:rFonts w:ascii="Times New Roman" w:hAnsi="Times New Roman" w:cs="Times New Roman"/>
          <w:sz w:val="28"/>
          <w:szCs w:val="28"/>
        </w:rPr>
        <w:t>Субъектом авторского права, как правило, является гражданин, творческим трудом которого создано произведение науки, литературы или искусства. Им может быть и гражданин, не достигший восемнадцатилетнего возраста и душевнобольной. Так, авторские права детей, представленные на смотры или выставки детской или юношеской самодеятельности и т.д. защищаются авторским правом.</w:t>
      </w:r>
    </w:p>
    <w:p w14:paraId="41750668" w14:textId="77777777" w:rsidR="009B1FDD" w:rsidRPr="009B1FDD" w:rsidRDefault="009B1FDD" w:rsidP="009B1FDD">
      <w:pPr>
        <w:pStyle w:val="a3"/>
        <w:numPr>
          <w:ilvl w:val="1"/>
          <w:numId w:val="2"/>
        </w:numPr>
        <w:tabs>
          <w:tab w:val="clear" w:pos="1440"/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FDD">
        <w:rPr>
          <w:rFonts w:ascii="Times New Roman" w:hAnsi="Times New Roman" w:cs="Times New Roman"/>
          <w:b/>
          <w:sz w:val="28"/>
          <w:szCs w:val="28"/>
        </w:rPr>
        <w:t>Что такое авторский договор?</w:t>
      </w:r>
    </w:p>
    <w:p w14:paraId="41838B30" w14:textId="77777777" w:rsidR="009B1FDD" w:rsidRPr="009B1FDD" w:rsidRDefault="009B1FDD" w:rsidP="009B1FD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9B1FDD">
        <w:rPr>
          <w:rFonts w:ascii="Times New Roman" w:hAnsi="Times New Roman" w:cs="Times New Roman"/>
          <w:sz w:val="28"/>
          <w:szCs w:val="28"/>
        </w:rPr>
        <w:t xml:space="preserve">Имущественные права автора могут быть уступлены полностью или в части и могут быть переданы по письменному договору, подписанному автором и </w:t>
      </w:r>
      <w:r w:rsidRPr="009B1FDD">
        <w:rPr>
          <w:rFonts w:ascii="Times New Roman" w:hAnsi="Times New Roman" w:cs="Times New Roman"/>
          <w:sz w:val="28"/>
          <w:szCs w:val="28"/>
        </w:rPr>
        <w:lastRenderedPageBreak/>
        <w:t>лицом (правообладателем), которому уступаются имущественные нрава для использования по авторскому договору.</w:t>
      </w:r>
    </w:p>
    <w:p w14:paraId="6E7F8E3F" w14:textId="77777777" w:rsidR="009B1FDD" w:rsidRPr="009B1FDD" w:rsidRDefault="009B1FDD" w:rsidP="009B1FDD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9B1FDD">
        <w:rPr>
          <w:rFonts w:ascii="Times New Roman" w:hAnsi="Times New Roman" w:cs="Times New Roman"/>
          <w:sz w:val="28"/>
          <w:szCs w:val="28"/>
        </w:rPr>
        <w:t>Таким образом, авторский договор – документ, подтверждающий передачу имущественных прав автора по письменному договору. Выступая в качестве особого вида гражданско-правового договора, авторский договор, в свою очередь, подразделяется на ряд разновидностей, каждая из которых имеет свои особенности.</w:t>
      </w:r>
    </w:p>
    <w:p w14:paraId="2E80F09D" w14:textId="77777777" w:rsidR="009B1FDD" w:rsidRPr="009B1FDD" w:rsidRDefault="009B1FDD" w:rsidP="009B1FDD">
      <w:pPr>
        <w:pStyle w:val="a3"/>
        <w:keepNext/>
        <w:numPr>
          <w:ilvl w:val="1"/>
          <w:numId w:val="2"/>
        </w:numPr>
        <w:tabs>
          <w:tab w:val="clear" w:pos="1440"/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FDD">
        <w:rPr>
          <w:rFonts w:ascii="Times New Roman" w:hAnsi="Times New Roman" w:cs="Times New Roman"/>
          <w:b/>
          <w:sz w:val="28"/>
          <w:szCs w:val="28"/>
        </w:rPr>
        <w:t>Наиболее распространенные виды авторских договоров.</w:t>
      </w:r>
    </w:p>
    <w:p w14:paraId="239B75E7" w14:textId="77777777" w:rsidR="009B1FDD" w:rsidRPr="009B1FDD" w:rsidRDefault="009B1FDD" w:rsidP="009B1FDD">
      <w:pPr>
        <w:pStyle w:val="a3"/>
        <w:numPr>
          <w:ilvl w:val="0"/>
          <w:numId w:val="6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B1FDD">
        <w:rPr>
          <w:rFonts w:ascii="Times New Roman" w:hAnsi="Times New Roman" w:cs="Times New Roman"/>
          <w:sz w:val="28"/>
          <w:szCs w:val="28"/>
          <w:lang w:eastAsia="ru-RU"/>
        </w:rPr>
        <w:t>издательский договор;</w:t>
      </w:r>
    </w:p>
    <w:p w14:paraId="1E06E19B" w14:textId="77777777" w:rsidR="009B1FDD" w:rsidRPr="009B1FDD" w:rsidRDefault="009B1FDD" w:rsidP="009B1FDD">
      <w:pPr>
        <w:pStyle w:val="a3"/>
        <w:numPr>
          <w:ilvl w:val="0"/>
          <w:numId w:val="6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B1FDD">
        <w:rPr>
          <w:rFonts w:ascii="Times New Roman" w:hAnsi="Times New Roman" w:cs="Times New Roman"/>
          <w:sz w:val="28"/>
          <w:szCs w:val="28"/>
          <w:lang w:eastAsia="ru-RU"/>
        </w:rPr>
        <w:t>постановочный договор;</w:t>
      </w:r>
    </w:p>
    <w:p w14:paraId="0909C41D" w14:textId="77777777" w:rsidR="009B1FDD" w:rsidRPr="009B1FDD" w:rsidRDefault="009B1FDD" w:rsidP="009B1FDD">
      <w:pPr>
        <w:pStyle w:val="a3"/>
        <w:numPr>
          <w:ilvl w:val="0"/>
          <w:numId w:val="6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B1FDD">
        <w:rPr>
          <w:rFonts w:ascii="Times New Roman" w:hAnsi="Times New Roman" w:cs="Times New Roman"/>
          <w:sz w:val="28"/>
          <w:szCs w:val="28"/>
          <w:lang w:eastAsia="ru-RU"/>
        </w:rPr>
        <w:t>сценарный договор;</w:t>
      </w:r>
    </w:p>
    <w:p w14:paraId="56B546FA" w14:textId="77777777" w:rsidR="009B1FDD" w:rsidRPr="009B1FDD" w:rsidRDefault="009B1FDD" w:rsidP="009B1FDD">
      <w:pPr>
        <w:pStyle w:val="a3"/>
        <w:numPr>
          <w:ilvl w:val="0"/>
          <w:numId w:val="6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B1FDD">
        <w:rPr>
          <w:rFonts w:ascii="Times New Roman" w:hAnsi="Times New Roman" w:cs="Times New Roman"/>
          <w:sz w:val="28"/>
          <w:szCs w:val="28"/>
          <w:lang w:eastAsia="ru-RU"/>
        </w:rPr>
        <w:t>договор о депонировании рукописи;</w:t>
      </w:r>
    </w:p>
    <w:p w14:paraId="0370D8BD" w14:textId="77777777" w:rsidR="009B1FDD" w:rsidRPr="009B1FDD" w:rsidRDefault="009B1FDD" w:rsidP="009B1FDD">
      <w:pPr>
        <w:pStyle w:val="a3"/>
        <w:numPr>
          <w:ilvl w:val="0"/>
          <w:numId w:val="6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B1FDD">
        <w:rPr>
          <w:rFonts w:ascii="Times New Roman" w:hAnsi="Times New Roman" w:cs="Times New Roman"/>
          <w:sz w:val="28"/>
          <w:szCs w:val="28"/>
        </w:rPr>
        <w:t>д</w:t>
      </w:r>
      <w:r w:rsidRPr="009B1FDD">
        <w:rPr>
          <w:rFonts w:ascii="Times New Roman" w:hAnsi="Times New Roman" w:cs="Times New Roman"/>
          <w:sz w:val="28"/>
          <w:szCs w:val="28"/>
          <w:lang w:eastAsia="ru-RU"/>
        </w:rPr>
        <w:t>оговор художественного заказа;</w:t>
      </w:r>
    </w:p>
    <w:p w14:paraId="1B377E10" w14:textId="77777777" w:rsidR="009B1FDD" w:rsidRPr="009B1FDD" w:rsidRDefault="009B1FDD" w:rsidP="009B1FDD">
      <w:pPr>
        <w:pStyle w:val="a3"/>
        <w:numPr>
          <w:ilvl w:val="0"/>
          <w:numId w:val="6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B1FDD">
        <w:rPr>
          <w:rFonts w:ascii="Times New Roman" w:hAnsi="Times New Roman" w:cs="Times New Roman"/>
          <w:sz w:val="28"/>
          <w:szCs w:val="28"/>
          <w:lang w:eastAsia="ru-RU"/>
        </w:rPr>
        <w:t>договор об использовании в промышленности произведений декоративно-прикладного искусства.</w:t>
      </w:r>
    </w:p>
    <w:p w14:paraId="3AEBF684" w14:textId="77777777" w:rsidR="009B1FDD" w:rsidRPr="009B1FDD" w:rsidRDefault="009B1FDD" w:rsidP="009B1FDD">
      <w:pPr>
        <w:pStyle w:val="a3"/>
        <w:numPr>
          <w:ilvl w:val="1"/>
          <w:numId w:val="2"/>
        </w:numPr>
        <w:tabs>
          <w:tab w:val="clear" w:pos="144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FDD">
        <w:rPr>
          <w:rFonts w:ascii="Times New Roman" w:hAnsi="Times New Roman" w:cs="Times New Roman"/>
          <w:b/>
          <w:sz w:val="28"/>
          <w:szCs w:val="28"/>
        </w:rPr>
        <w:t>Основные составляющие авторского договора.</w:t>
      </w:r>
    </w:p>
    <w:p w14:paraId="095D0378" w14:textId="77777777" w:rsidR="009B1FDD" w:rsidRPr="009B1FDD" w:rsidRDefault="009B1FDD" w:rsidP="009B1FD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9B1FDD">
        <w:rPr>
          <w:rFonts w:ascii="Times New Roman" w:hAnsi="Times New Roman" w:cs="Times New Roman"/>
          <w:sz w:val="28"/>
          <w:szCs w:val="28"/>
        </w:rPr>
        <w:t>Авторский договор должен предусматривать способы использования произведения (конкретные права, передаваемые по данному договору); срок, на который передается право, и территорию, на которую распространяется действие этого права на указанный срок; размер вознаграждения и (или) порядок определения размера вознаграждения за каждый способ использования произведения, порядок и сроки его выплаты, а также другие условия, которые стороны сочтут необходимыми.</w:t>
      </w:r>
    </w:p>
    <w:p w14:paraId="505ABA15" w14:textId="55A42F07" w:rsidR="009B1FDD" w:rsidRPr="009B1FDD" w:rsidRDefault="009B1FDD" w:rsidP="009B1FDD">
      <w:pPr>
        <w:spacing w:before="240" w:after="160"/>
        <w:ind w:firstLine="709"/>
        <w:rPr>
          <w:sz w:val="28"/>
          <w:szCs w:val="28"/>
        </w:rPr>
      </w:pPr>
      <w:r w:rsidRPr="009B1FDD">
        <w:rPr>
          <w:b/>
          <w:sz w:val="28"/>
          <w:szCs w:val="28"/>
        </w:rPr>
        <w:t xml:space="preserve">Вывод: </w:t>
      </w:r>
      <w:r w:rsidRPr="009B1FDD">
        <w:rPr>
          <w:sz w:val="28"/>
          <w:szCs w:val="28"/>
        </w:rPr>
        <w:t>на данном практическом занятии я изучил</w:t>
      </w:r>
      <w:r w:rsidR="002C7C8C">
        <w:rPr>
          <w:sz w:val="28"/>
          <w:szCs w:val="28"/>
        </w:rPr>
        <w:t>а</w:t>
      </w:r>
      <w:r w:rsidRPr="009B1FDD">
        <w:rPr>
          <w:sz w:val="28"/>
          <w:szCs w:val="28"/>
        </w:rPr>
        <w:t xml:space="preserve"> основные положения авторского права и смежных прав. Эти положения регулируют отношения, возникающие в связи с созданием и использованием чего-либо, в том числе и программного обеспечения.</w:t>
      </w:r>
    </w:p>
    <w:p w14:paraId="43A186E7" w14:textId="77777777" w:rsidR="009B1FDD" w:rsidRPr="00693514" w:rsidRDefault="009B1FDD" w:rsidP="009B1FDD">
      <w:pPr>
        <w:shd w:val="clear" w:color="auto" w:fill="FFFFFF"/>
        <w:jc w:val="both"/>
        <w:outlineLvl w:val="1"/>
        <w:rPr>
          <w:color w:val="000000" w:themeColor="text1"/>
          <w:sz w:val="28"/>
          <w:szCs w:val="28"/>
        </w:rPr>
      </w:pPr>
    </w:p>
    <w:p w14:paraId="33E1C3B6" w14:textId="77777777" w:rsidR="005C5C56" w:rsidRDefault="005C5C56"/>
    <w:sectPr w:rsidR="005C5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66CBC"/>
    <w:multiLevelType w:val="multilevel"/>
    <w:tmpl w:val="80245CDE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1144B09"/>
    <w:multiLevelType w:val="multilevel"/>
    <w:tmpl w:val="D3F4D3B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720"/>
      </w:pPr>
      <w:rPr>
        <w:rFonts w:ascii="Sylfaen" w:hAnsi="Sylfae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E844A2"/>
    <w:multiLevelType w:val="hybridMultilevel"/>
    <w:tmpl w:val="71F2AFF0"/>
    <w:lvl w:ilvl="0" w:tplc="C4EE9186">
      <w:start w:val="1"/>
      <w:numFmt w:val="bullet"/>
      <w:lvlText w:val="–"/>
      <w:lvlJc w:val="left"/>
      <w:pPr>
        <w:ind w:left="720" w:hanging="360"/>
      </w:pPr>
      <w:rPr>
        <w:rFonts w:ascii="Sylfae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11326"/>
    <w:multiLevelType w:val="multilevel"/>
    <w:tmpl w:val="A43AD11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720"/>
      </w:pPr>
      <w:rPr>
        <w:rFonts w:ascii="Sylfaen" w:hAnsi="Sylfae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9656381"/>
    <w:multiLevelType w:val="hybridMultilevel"/>
    <w:tmpl w:val="4194337A"/>
    <w:lvl w:ilvl="0" w:tplc="C4EE9186">
      <w:start w:val="1"/>
      <w:numFmt w:val="bullet"/>
      <w:lvlText w:val="–"/>
      <w:lvlJc w:val="left"/>
      <w:pPr>
        <w:ind w:left="1070" w:hanging="360"/>
      </w:pPr>
      <w:rPr>
        <w:rFonts w:ascii="Sylfae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307691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0470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2631781">
    <w:abstractNumId w:val="4"/>
  </w:num>
  <w:num w:numId="4" w16cid:durableId="1873348429">
    <w:abstractNumId w:val="3"/>
  </w:num>
  <w:num w:numId="5" w16cid:durableId="1602102506">
    <w:abstractNumId w:val="2"/>
  </w:num>
  <w:num w:numId="6" w16cid:durableId="446974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A7"/>
    <w:rsid w:val="00104FF9"/>
    <w:rsid w:val="0012607F"/>
    <w:rsid w:val="001E775A"/>
    <w:rsid w:val="0024760E"/>
    <w:rsid w:val="002C7C8C"/>
    <w:rsid w:val="004A4CA7"/>
    <w:rsid w:val="004E7666"/>
    <w:rsid w:val="005C5C56"/>
    <w:rsid w:val="008C2AA0"/>
    <w:rsid w:val="00974CB4"/>
    <w:rsid w:val="009B1FDD"/>
    <w:rsid w:val="00A11848"/>
    <w:rsid w:val="00C03DEA"/>
    <w:rsid w:val="00C41C79"/>
    <w:rsid w:val="00D27466"/>
    <w:rsid w:val="00D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8DC9"/>
  <w15:chartTrackingRefBased/>
  <w15:docId w15:val="{8A68DF1D-78E0-487D-AEEC-83B7E72A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A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5C5C5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FontStyle12">
    <w:name w:val="Font Style12"/>
    <w:basedOn w:val="a0"/>
    <w:uiPriority w:val="99"/>
    <w:rsid w:val="005C5C56"/>
    <w:rPr>
      <w:rFonts w:ascii="Bookman Old Style" w:hAnsi="Bookman Old Style" w:cs="Bookman Old Style" w:hint="default"/>
      <w:sz w:val="18"/>
      <w:szCs w:val="18"/>
    </w:rPr>
  </w:style>
  <w:style w:type="character" w:customStyle="1" w:styleId="FontStyle11">
    <w:name w:val="Font Style11"/>
    <w:basedOn w:val="a0"/>
    <w:uiPriority w:val="99"/>
    <w:rsid w:val="005C5C56"/>
    <w:rPr>
      <w:rFonts w:ascii="Bookman Old Style" w:hAnsi="Bookman Old Style" w:cs="Bookman Old Style" w:hint="default"/>
      <w:sz w:val="22"/>
      <w:szCs w:val="22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9B1FDD"/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Боронько</dc:creator>
  <cp:keywords/>
  <dc:description/>
  <cp:lastModifiedBy>Microsoft Office User</cp:lastModifiedBy>
  <cp:revision>11</cp:revision>
  <dcterms:created xsi:type="dcterms:W3CDTF">2022-03-20T20:05:00Z</dcterms:created>
  <dcterms:modified xsi:type="dcterms:W3CDTF">2022-05-27T09:14:00Z</dcterms:modified>
</cp:coreProperties>
</file>