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both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72"/>
          <w:szCs w:val="72"/>
          <w:lang w:val="en-US" w:eastAsia="zh-CN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>JS实现“21点”扑克牌小游戏</w:t>
      </w:r>
    </w:p>
    <w:p>
      <w:pPr>
        <w:jc w:val="both"/>
        <w:rPr>
          <w:rFonts w:hint="eastAsia"/>
          <w:b/>
          <w:bCs/>
          <w:sz w:val="72"/>
          <w:szCs w:val="72"/>
          <w:lang w:val="en-US" w:eastAsia="zh-CN"/>
        </w:rPr>
      </w:pPr>
    </w:p>
    <w:p>
      <w:p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产品文档</w:t>
      </w:r>
    </w:p>
    <w:p>
      <w:pPr>
        <w:jc w:val="center"/>
        <w:rPr>
          <w:rFonts w:hint="eastAsia"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sz w:val="36"/>
          <w:szCs w:val="36"/>
          <w:lang w:val="en-US" w:eastAsia="zh-CN"/>
        </w:rPr>
      </w:pPr>
    </w:p>
    <w:p>
      <w:p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sz w:val="36"/>
          <w:szCs w:val="36"/>
          <w:lang w:val="en-US" w:eastAsia="zh-CN"/>
        </w:rPr>
      </w:pPr>
    </w:p>
    <w:tbl>
      <w:tblPr>
        <w:tblStyle w:val="14"/>
        <w:tblW w:w="76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5"/>
        <w:gridCol w:w="2173"/>
        <w:gridCol w:w="1788"/>
        <w:gridCol w:w="20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  <w:jc w:val="center"/>
        </w:trPr>
        <w:tc>
          <w:tcPr>
            <w:tcW w:w="1625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21"/>
                <w:szCs w:val="21"/>
              </w:rPr>
            </w:pPr>
            <w:bookmarkStart w:id="0" w:name="OLE_LINK1"/>
            <w:r>
              <w:rPr>
                <w:rFonts w:ascii="Arial" w:hAnsi="Arial" w:cs="Arial"/>
                <w:sz w:val="21"/>
                <w:szCs w:val="21"/>
              </w:rPr>
              <w:t>产品名：</w:t>
            </w:r>
          </w:p>
        </w:tc>
        <w:tc>
          <w:tcPr>
            <w:tcW w:w="2173" w:type="dxa"/>
            <w:vAlign w:val="center"/>
          </w:tcPr>
          <w:p>
            <w:pPr>
              <w:spacing w:before="100" w:beforeAutospacing="1" w:after="100" w:afterAutospacing="1"/>
              <w:rPr>
                <w:rFonts w:hint="eastAsia" w:ascii="Arial" w:hAnsi="Arial" w:cs="Arial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sz w:val="21"/>
                <w:szCs w:val="21"/>
                <w:lang w:val="en-US" w:eastAsia="zh-CN"/>
              </w:rPr>
              <w:t>21点纸牌游戏</w:t>
            </w:r>
          </w:p>
        </w:tc>
        <w:tc>
          <w:tcPr>
            <w:tcW w:w="1788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hint="eastAsia" w:ascii="Arial" w:hAnsi="Arial" w:cs="Arial"/>
                <w:sz w:val="21"/>
                <w:szCs w:val="21"/>
                <w:lang w:eastAsia="zh-CN"/>
              </w:rPr>
              <w:t>推荐浏览器</w:t>
            </w:r>
            <w:r>
              <w:rPr>
                <w:rFonts w:ascii="Arial" w:hAnsi="Arial" w:cs="Arial"/>
                <w:sz w:val="21"/>
                <w:szCs w:val="21"/>
              </w:rPr>
              <w:t>：</w:t>
            </w:r>
          </w:p>
        </w:tc>
        <w:tc>
          <w:tcPr>
            <w:tcW w:w="2034" w:type="dxa"/>
            <w:vAlign w:val="center"/>
          </w:tcPr>
          <w:p>
            <w:pPr>
              <w:spacing w:before="100" w:beforeAutospacing="1" w:after="100" w:afterAutospacing="1"/>
              <w:rPr>
                <w:rFonts w:hint="eastAsia" w:ascii="Arial" w:hAnsi="Arial" w:cs="Arial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sz w:val="21"/>
                <w:szCs w:val="21"/>
                <w:lang w:val="en-US" w:eastAsia="zh-CN"/>
              </w:rPr>
              <w:t>chrome</w:t>
            </w:r>
            <w:bookmarkStart w:id="5" w:name="_GoBack"/>
            <w:bookmarkEnd w:id="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  <w:jc w:val="center"/>
        </w:trPr>
        <w:tc>
          <w:tcPr>
            <w:tcW w:w="1625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编写人：</w:t>
            </w:r>
          </w:p>
        </w:tc>
        <w:tc>
          <w:tcPr>
            <w:tcW w:w="2173" w:type="dxa"/>
            <w:vAlign w:val="center"/>
          </w:tcPr>
          <w:p>
            <w:pPr>
              <w:spacing w:before="100" w:beforeAutospacing="1" w:after="100" w:afterAutospacing="1"/>
              <w:rPr>
                <w:rFonts w:hint="eastAsia" w:ascii="Arial" w:hAnsi="Arial" w:cs="Arial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 w:ascii="Arial" w:hAnsi="Arial" w:cs="Arial"/>
                <w:sz w:val="21"/>
                <w:szCs w:val="21"/>
                <w:lang w:eastAsia="zh-CN"/>
              </w:rPr>
              <w:t>祝莎</w:t>
            </w:r>
          </w:p>
        </w:tc>
        <w:tc>
          <w:tcPr>
            <w:tcW w:w="1788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编写日期：</w:t>
            </w:r>
          </w:p>
        </w:tc>
        <w:tc>
          <w:tcPr>
            <w:tcW w:w="2034" w:type="dxa"/>
            <w:vAlign w:val="center"/>
          </w:tcPr>
          <w:p>
            <w:pPr>
              <w:spacing w:before="100" w:beforeAutospacing="1" w:after="100" w:afterAutospacing="1"/>
              <w:rPr>
                <w:rFonts w:hint="eastAsia" w:ascii="Arial" w:hAnsi="Arial" w:cs="Arial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sz w:val="21"/>
                <w:szCs w:val="21"/>
                <w:lang w:val="en-US" w:eastAsia="zh-CN"/>
              </w:rPr>
              <w:t>2016/4/15</w:t>
            </w:r>
          </w:p>
        </w:tc>
      </w:tr>
      <w:bookmarkEnd w:id="0"/>
    </w:tbl>
    <w:p>
      <w:p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jc w:val="center"/>
        <w:rPr>
          <w:rFonts w:ascii="Arial" w:hAnsi="Arial" w:cs="Arial"/>
          <w:b/>
          <w:sz w:val="28"/>
        </w:rPr>
      </w:pPr>
    </w:p>
    <w:p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28"/>
        </w:rPr>
        <w:t>目 录</w:t>
      </w:r>
    </w:p>
    <w:p>
      <w:pPr>
        <w:pStyle w:val="9"/>
        <w:tabs>
          <w:tab w:val="left" w:pos="800"/>
          <w:tab w:val="right" w:leader="dot" w:pos="9350"/>
        </w:tabs>
        <w:spacing w:before="156" w:after="156"/>
        <w:rPr>
          <w:rFonts w:ascii="Calibri" w:hAnsi="Calibri"/>
          <w:b w:val="0"/>
          <w:sz w:val="21"/>
          <w:szCs w:val="22"/>
        </w:rPr>
      </w:pPr>
      <w:r>
        <w:rPr>
          <w:rFonts w:ascii="Arial" w:hAnsi="Arial" w:cs="Arial"/>
          <w:sz w:val="21"/>
          <w:lang w:val="en-US" w:eastAsia="zh-CN"/>
        </w:rPr>
        <w:fldChar w:fldCharType="begin"/>
      </w:r>
      <w:r>
        <w:rPr>
          <w:rFonts w:ascii="Arial" w:hAnsi="Arial" w:cs="Arial"/>
          <w:sz w:val="21"/>
          <w:lang w:val="en-US" w:eastAsia="zh-CN"/>
        </w:rPr>
        <w:instrText xml:space="preserve"> TOC \o "1-6" \h \z </w:instrText>
      </w:r>
      <w:r>
        <w:rPr>
          <w:rFonts w:ascii="Arial" w:hAnsi="Arial" w:cs="Arial"/>
          <w:sz w:val="21"/>
          <w:lang w:val="en-US" w:eastAsia="zh-CN"/>
        </w:rPr>
        <w:fldChar w:fldCharType="separate"/>
      </w:r>
      <w:r>
        <w:rPr>
          <w:rStyle w:val="13"/>
        </w:rPr>
        <w:fldChar w:fldCharType="begin"/>
      </w:r>
      <w:r>
        <w:rPr>
          <w:rStyle w:val="13"/>
        </w:rPr>
        <w:instrText xml:space="preserve"> </w:instrText>
      </w:r>
      <w:r>
        <w:instrText xml:space="preserve">HYPERLINK \l "_Toc262833919"</w:instrText>
      </w:r>
      <w:r>
        <w:rPr>
          <w:rStyle w:val="13"/>
        </w:rPr>
        <w:instrText xml:space="preserve"> </w:instrText>
      </w:r>
      <w:r>
        <w:rPr>
          <w:rStyle w:val="13"/>
        </w:rPr>
        <w:fldChar w:fldCharType="separate"/>
      </w:r>
      <w:r>
        <w:rPr>
          <w:rStyle w:val="13"/>
          <w:rFonts w:hint="eastAsia" w:ascii="Arial" w:hAnsi="Arial" w:cs="Arial"/>
        </w:rPr>
        <w:t>一、</w:t>
      </w:r>
      <w:r>
        <w:rPr>
          <w:rFonts w:ascii="Calibri" w:hAnsi="Calibri"/>
          <w:b w:val="0"/>
          <w:sz w:val="21"/>
          <w:szCs w:val="22"/>
        </w:rPr>
        <w:tab/>
      </w:r>
      <w:r>
        <w:rPr>
          <w:rStyle w:val="13"/>
          <w:rFonts w:hint="eastAsia" w:ascii="Arial" w:hAnsi="Arial" w:cs="Arial"/>
        </w:rPr>
        <w:t>简介</w:t>
      </w:r>
      <w:r>
        <w:tab/>
      </w:r>
      <w:r>
        <w:rPr>
          <w:rFonts w:hint="eastAsia"/>
          <w:lang w:val="en-US" w:eastAsia="zh-CN"/>
        </w:rPr>
        <w:t>3</w:t>
      </w:r>
      <w:r>
        <w:rPr>
          <w:rStyle w:val="13"/>
        </w:rPr>
        <w:fldChar w:fldCharType="end"/>
      </w:r>
    </w:p>
    <w:p>
      <w:pPr>
        <w:pStyle w:val="11"/>
        <w:tabs>
          <w:tab w:val="left" w:pos="2100"/>
          <w:tab w:val="right" w:leader="dot" w:pos="9350"/>
        </w:tabs>
        <w:ind w:left="420"/>
        <w:rPr>
          <w:rFonts w:ascii="Calibri" w:hAnsi="Calibri"/>
          <w:szCs w:val="22"/>
          <w:lang w:val="zh-CN" w:eastAsia="zh-CN"/>
        </w:rPr>
      </w:pPr>
      <w:r>
        <w:rPr>
          <w:rStyle w:val="13"/>
          <w:lang w:val="zh-CN" w:eastAsia="zh-CN"/>
        </w:rPr>
        <w:fldChar w:fldCharType="begin"/>
      </w:r>
      <w:r>
        <w:rPr>
          <w:rStyle w:val="13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"_Toc262833920"</w:instrText>
      </w:r>
      <w:r>
        <w:rPr>
          <w:rStyle w:val="13"/>
          <w:lang w:val="zh-CN" w:eastAsia="zh-CN"/>
        </w:rPr>
        <w:instrText xml:space="preserve"> </w:instrText>
      </w:r>
      <w:r>
        <w:rPr>
          <w:rStyle w:val="13"/>
          <w:lang w:val="zh-CN" w:eastAsia="zh-CN"/>
        </w:rPr>
        <w:fldChar w:fldCharType="separate"/>
      </w:r>
      <w:r>
        <w:rPr>
          <w:rStyle w:val="13"/>
          <w:rFonts w:hint="eastAsia" w:cs="Arial"/>
          <w:lang w:val="zh-CN" w:eastAsia="zh-CN"/>
        </w:rPr>
        <w:t>1、</w:t>
      </w:r>
      <w:r>
        <w:rPr>
          <w:rFonts w:ascii="Calibri" w:hAnsi="Calibri"/>
          <w:szCs w:val="22"/>
          <w:lang w:val="zh-CN" w:eastAsia="zh-CN"/>
        </w:rPr>
        <w:tab/>
      </w:r>
      <w:r>
        <w:rPr>
          <w:rStyle w:val="13"/>
          <w:rFonts w:hint="eastAsia" w:cs="Arial"/>
          <w:lang w:val="zh-CN" w:eastAsia="zh-CN"/>
        </w:rPr>
        <w:t>目的</w:t>
      </w:r>
      <w:r>
        <w:rPr>
          <w:lang w:val="zh-CN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Style w:val="13"/>
          <w:lang w:val="zh-CN" w:eastAsia="zh-CN"/>
        </w:rPr>
        <w:fldChar w:fldCharType="end"/>
      </w:r>
    </w:p>
    <w:p>
      <w:pPr>
        <w:pStyle w:val="9"/>
        <w:tabs>
          <w:tab w:val="left" w:pos="800"/>
          <w:tab w:val="right" w:leader="dot" w:pos="9350"/>
        </w:tabs>
        <w:spacing w:before="156" w:after="156"/>
        <w:rPr>
          <w:rFonts w:ascii="Calibri" w:hAnsi="Calibri"/>
          <w:b w:val="0"/>
          <w:sz w:val="21"/>
          <w:szCs w:val="22"/>
        </w:rPr>
      </w:pPr>
      <w:r>
        <w:rPr>
          <w:rStyle w:val="13"/>
        </w:rPr>
        <w:fldChar w:fldCharType="begin"/>
      </w:r>
      <w:r>
        <w:rPr>
          <w:rStyle w:val="13"/>
        </w:rPr>
        <w:instrText xml:space="preserve"> </w:instrText>
      </w:r>
      <w:r>
        <w:instrText xml:space="preserve">HYPERLINK \l "_Toc262833923"</w:instrText>
      </w:r>
      <w:r>
        <w:rPr>
          <w:rStyle w:val="13"/>
        </w:rPr>
        <w:instrText xml:space="preserve"> </w:instrText>
      </w:r>
      <w:r>
        <w:rPr>
          <w:rStyle w:val="13"/>
        </w:rPr>
        <w:fldChar w:fldCharType="separate"/>
      </w:r>
      <w:r>
        <w:rPr>
          <w:rStyle w:val="13"/>
          <w:rFonts w:hint="eastAsia" w:ascii="Arial" w:hAnsi="Arial" w:cs="Arial"/>
          <w:lang w:eastAsia="zh-CN"/>
        </w:rPr>
        <w:t>二</w:t>
      </w:r>
      <w:r>
        <w:rPr>
          <w:rStyle w:val="13"/>
          <w:rFonts w:hint="eastAsia" w:ascii="Arial" w:hAnsi="Arial" w:cs="Arial"/>
        </w:rPr>
        <w:t>、</w:t>
      </w:r>
      <w:r>
        <w:rPr>
          <w:rFonts w:ascii="Calibri" w:hAnsi="Calibri"/>
          <w:b w:val="0"/>
          <w:sz w:val="21"/>
          <w:szCs w:val="22"/>
        </w:rPr>
        <w:tab/>
      </w:r>
      <w:r>
        <w:rPr>
          <w:rStyle w:val="13"/>
          <w:rFonts w:hint="eastAsia" w:ascii="Arial" w:hAnsi="Arial" w:cs="Arial"/>
        </w:rPr>
        <w:t>产品概述</w:t>
      </w:r>
      <w:r>
        <w:tab/>
      </w:r>
      <w:r>
        <w:rPr>
          <w:rFonts w:hint="eastAsia"/>
          <w:lang w:val="en-US" w:eastAsia="zh-CN"/>
        </w:rPr>
        <w:t>3</w:t>
      </w:r>
      <w:r>
        <w:rPr>
          <w:rStyle w:val="13"/>
        </w:rPr>
        <w:fldChar w:fldCharType="end"/>
      </w:r>
    </w:p>
    <w:p>
      <w:pPr>
        <w:pStyle w:val="11"/>
        <w:tabs>
          <w:tab w:val="left" w:pos="2100"/>
          <w:tab w:val="right" w:leader="dot" w:pos="9350"/>
        </w:tabs>
        <w:ind w:left="420"/>
        <w:rPr>
          <w:rFonts w:ascii="Calibri" w:hAnsi="Calibri"/>
          <w:szCs w:val="22"/>
          <w:lang w:val="zh-CN" w:eastAsia="zh-CN"/>
        </w:rPr>
      </w:pPr>
      <w:r>
        <w:rPr>
          <w:rStyle w:val="13"/>
          <w:lang w:val="zh-CN" w:eastAsia="zh-CN"/>
        </w:rPr>
        <w:fldChar w:fldCharType="begin"/>
      </w:r>
      <w:r>
        <w:rPr>
          <w:rStyle w:val="13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"_Toc262833924"</w:instrText>
      </w:r>
      <w:r>
        <w:rPr>
          <w:rStyle w:val="13"/>
          <w:lang w:val="zh-CN" w:eastAsia="zh-CN"/>
        </w:rPr>
        <w:instrText xml:space="preserve"> </w:instrText>
      </w:r>
      <w:r>
        <w:rPr>
          <w:rStyle w:val="13"/>
          <w:lang w:val="zh-CN" w:eastAsia="zh-CN"/>
        </w:rPr>
        <w:fldChar w:fldCharType="separate"/>
      </w:r>
      <w:r>
        <w:rPr>
          <w:rStyle w:val="13"/>
          <w:rFonts w:hint="eastAsia" w:cs="Arial"/>
          <w:lang w:val="zh-CN" w:eastAsia="zh-CN"/>
        </w:rPr>
        <w:t>1、</w:t>
      </w:r>
      <w:r>
        <w:rPr>
          <w:rFonts w:ascii="Calibri" w:hAnsi="Calibri"/>
          <w:szCs w:val="22"/>
          <w:lang w:val="zh-CN" w:eastAsia="zh-CN"/>
        </w:rPr>
        <w:tab/>
      </w:r>
      <w:r>
        <w:rPr>
          <w:rStyle w:val="13"/>
          <w:rFonts w:hint="eastAsia" w:cs="Arial"/>
          <w:lang w:val="zh-CN" w:eastAsia="zh-CN"/>
        </w:rPr>
        <w:t>总体设计</w:t>
      </w:r>
      <w:r>
        <w:rPr>
          <w:lang w:val="zh-CN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Style w:val="13"/>
          <w:lang w:val="zh-CN" w:eastAsia="zh-CN"/>
        </w:rPr>
        <w:fldChar w:fldCharType="end"/>
      </w:r>
    </w:p>
    <w:p>
      <w:pPr>
        <w:pStyle w:val="11"/>
        <w:tabs>
          <w:tab w:val="left" w:pos="2100"/>
          <w:tab w:val="right" w:leader="dot" w:pos="9350"/>
        </w:tabs>
        <w:ind w:left="420"/>
        <w:rPr>
          <w:rFonts w:ascii="Calibri" w:hAnsi="Calibri"/>
          <w:szCs w:val="22"/>
          <w:lang w:val="zh-CN" w:eastAsia="zh-CN"/>
        </w:rPr>
      </w:pPr>
      <w:r>
        <w:rPr>
          <w:rStyle w:val="13"/>
          <w:lang w:val="zh-CN" w:eastAsia="zh-CN"/>
        </w:rPr>
        <w:fldChar w:fldCharType="begin"/>
      </w:r>
      <w:r>
        <w:rPr>
          <w:rStyle w:val="13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"_Toc262833925"</w:instrText>
      </w:r>
      <w:r>
        <w:rPr>
          <w:rStyle w:val="13"/>
          <w:lang w:val="zh-CN" w:eastAsia="zh-CN"/>
        </w:rPr>
        <w:instrText xml:space="preserve"> </w:instrText>
      </w:r>
      <w:r>
        <w:rPr>
          <w:rStyle w:val="13"/>
          <w:lang w:val="zh-CN" w:eastAsia="zh-CN"/>
        </w:rPr>
        <w:fldChar w:fldCharType="separate"/>
      </w:r>
      <w:r>
        <w:rPr>
          <w:rStyle w:val="13"/>
          <w:rFonts w:hint="eastAsia" w:cs="Arial"/>
          <w:lang w:val="zh-CN" w:eastAsia="zh-CN"/>
        </w:rPr>
        <w:t>2、</w:t>
      </w:r>
      <w:r>
        <w:rPr>
          <w:rFonts w:ascii="Calibri" w:hAnsi="Calibri"/>
          <w:szCs w:val="22"/>
          <w:lang w:val="zh-CN" w:eastAsia="zh-CN"/>
        </w:rPr>
        <w:tab/>
      </w:r>
      <w:r>
        <w:rPr>
          <w:rFonts w:hint="eastAsia" w:ascii="Calibri" w:hAnsi="Calibri"/>
          <w:szCs w:val="22"/>
          <w:lang w:val="zh-CN" w:eastAsia="zh-CN"/>
        </w:rPr>
        <w:t>模块详情</w:t>
      </w:r>
      <w:r>
        <w:rPr>
          <w:lang w:val="zh-CN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Style w:val="13"/>
          <w:lang w:val="zh-CN" w:eastAsia="zh-CN"/>
        </w:rPr>
        <w:fldChar w:fldCharType="end"/>
      </w:r>
    </w:p>
    <w:p>
      <w:pPr>
        <w:pStyle w:val="10"/>
        <w:tabs>
          <w:tab w:val="right" w:leader="dot" w:pos="9350"/>
        </w:tabs>
        <w:rPr>
          <w:rFonts w:ascii="Calibri" w:hAnsi="Calibri"/>
          <w:szCs w:val="22"/>
          <w:lang w:val="zh-CN" w:eastAsia="zh-CN"/>
        </w:rPr>
      </w:pPr>
      <w:r>
        <w:rPr>
          <w:rStyle w:val="13"/>
          <w:lang w:val="zh-CN" w:eastAsia="zh-CN"/>
        </w:rPr>
        <w:fldChar w:fldCharType="begin"/>
      </w:r>
      <w:r>
        <w:rPr>
          <w:rStyle w:val="13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"_Toc262833942"</w:instrText>
      </w:r>
      <w:r>
        <w:rPr>
          <w:rStyle w:val="13"/>
          <w:lang w:val="zh-CN" w:eastAsia="zh-CN"/>
        </w:rPr>
        <w:instrText xml:space="preserve"> </w:instrText>
      </w:r>
      <w:r>
        <w:rPr>
          <w:rStyle w:val="13"/>
          <w:lang w:val="zh-CN" w:eastAsia="zh-CN"/>
        </w:rPr>
        <w:fldChar w:fldCharType="separate"/>
      </w:r>
      <w:r>
        <w:rPr>
          <w:rStyle w:val="13"/>
          <w:lang w:val="zh-CN" w:eastAsia="zh-CN"/>
        </w:rPr>
        <w:t>2.1</w:t>
      </w:r>
      <w:r>
        <w:rPr>
          <w:rStyle w:val="13"/>
          <w:rFonts w:hint="eastAsia"/>
          <w:lang w:val="en-US" w:eastAsia="zh-CN"/>
        </w:rPr>
        <w:t xml:space="preserve"> 游戏界面</w:t>
      </w:r>
      <w:r>
        <w:rPr>
          <w:lang w:val="zh-CN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Style w:val="13"/>
          <w:lang w:val="zh-CN" w:eastAsia="zh-CN"/>
        </w:rPr>
        <w:fldChar w:fldCharType="end"/>
      </w:r>
    </w:p>
    <w:p>
      <w:pPr>
        <w:pStyle w:val="10"/>
        <w:tabs>
          <w:tab w:val="right" w:leader="dot" w:pos="9350"/>
        </w:tabs>
        <w:ind w:left="1260"/>
        <w:rPr>
          <w:rFonts w:ascii="Calibri" w:hAnsi="Calibri"/>
          <w:szCs w:val="22"/>
          <w:lang w:val="zh-CN" w:eastAsia="zh-CN"/>
        </w:rPr>
      </w:pPr>
      <w:r>
        <w:rPr>
          <w:rStyle w:val="13"/>
          <w:lang w:val="zh-CN" w:eastAsia="zh-CN"/>
        </w:rPr>
        <w:fldChar w:fldCharType="begin"/>
      </w:r>
      <w:r>
        <w:rPr>
          <w:rStyle w:val="13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"_Toc262833943"</w:instrText>
      </w:r>
      <w:r>
        <w:rPr>
          <w:rStyle w:val="13"/>
          <w:lang w:val="zh-CN" w:eastAsia="zh-CN"/>
        </w:rPr>
        <w:instrText xml:space="preserve"> </w:instrText>
      </w:r>
      <w:r>
        <w:rPr>
          <w:rStyle w:val="13"/>
          <w:lang w:val="zh-CN" w:eastAsia="zh-CN"/>
        </w:rPr>
        <w:fldChar w:fldCharType="separate"/>
      </w:r>
      <w:r>
        <w:rPr>
          <w:rStyle w:val="13"/>
          <w:lang w:val="zh-CN" w:eastAsia="zh-CN"/>
        </w:rPr>
        <w:t>2.</w:t>
      </w:r>
      <w:r>
        <w:rPr>
          <w:rStyle w:val="13"/>
          <w:rFonts w:hint="eastAsia"/>
          <w:lang w:val="en-US" w:eastAsia="zh-CN"/>
        </w:rPr>
        <w:t>2 DEAL（发牌）</w:t>
      </w:r>
      <w:r>
        <w:rPr>
          <w:lang w:val="zh-CN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Style w:val="13"/>
          <w:lang w:val="zh-CN" w:eastAsia="zh-CN"/>
        </w:rPr>
        <w:fldChar w:fldCharType="end"/>
      </w:r>
    </w:p>
    <w:p>
      <w:pPr>
        <w:pStyle w:val="10"/>
        <w:tabs>
          <w:tab w:val="right" w:leader="dot" w:pos="9350"/>
        </w:tabs>
        <w:ind w:left="1260"/>
        <w:rPr>
          <w:rFonts w:ascii="Calibri" w:hAnsi="Calibri"/>
          <w:szCs w:val="22"/>
          <w:lang w:val="zh-CN" w:eastAsia="zh-CN"/>
        </w:rPr>
      </w:pPr>
      <w:r>
        <w:rPr>
          <w:rStyle w:val="13"/>
          <w:lang w:val="zh-CN" w:eastAsia="zh-CN"/>
        </w:rPr>
        <w:fldChar w:fldCharType="begin"/>
      </w:r>
      <w:r>
        <w:rPr>
          <w:rStyle w:val="13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"_Toc262833944"</w:instrText>
      </w:r>
      <w:r>
        <w:rPr>
          <w:rStyle w:val="13"/>
          <w:lang w:val="zh-CN" w:eastAsia="zh-CN"/>
        </w:rPr>
        <w:instrText xml:space="preserve"> </w:instrText>
      </w:r>
      <w:r>
        <w:rPr>
          <w:rStyle w:val="13"/>
          <w:lang w:val="zh-CN" w:eastAsia="zh-CN"/>
        </w:rPr>
        <w:fldChar w:fldCharType="separate"/>
      </w:r>
      <w:r>
        <w:rPr>
          <w:rStyle w:val="13"/>
          <w:lang w:val="zh-CN" w:eastAsia="zh-CN"/>
        </w:rPr>
        <w:t>2.</w:t>
      </w:r>
      <w:r>
        <w:rPr>
          <w:rStyle w:val="13"/>
          <w:rFonts w:hint="eastAsia"/>
          <w:lang w:val="en-US" w:eastAsia="zh-CN"/>
        </w:rPr>
        <w:t>3</w:t>
      </w:r>
      <w:r>
        <w:rPr>
          <w:rStyle w:val="13"/>
          <w:rFonts w:hint="eastAsia"/>
          <w:lang w:val="zh-CN" w:eastAsia="zh-CN"/>
        </w:rPr>
        <w:t xml:space="preserve"> </w:t>
      </w:r>
      <w:r>
        <w:rPr>
          <w:rStyle w:val="13"/>
          <w:rFonts w:hint="eastAsia"/>
          <w:lang w:val="en-US" w:eastAsia="zh-CN"/>
        </w:rPr>
        <w:t>HIT（拿牌）</w:t>
      </w:r>
      <w:r>
        <w:rPr>
          <w:lang w:val="zh-CN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Style w:val="13"/>
          <w:lang w:val="zh-CN" w:eastAsia="zh-CN"/>
        </w:rPr>
        <w:fldChar w:fldCharType="end"/>
      </w:r>
    </w:p>
    <w:p>
      <w:pPr>
        <w:pStyle w:val="10"/>
        <w:tabs>
          <w:tab w:val="right" w:leader="dot" w:pos="9350"/>
        </w:tabs>
        <w:ind w:left="1260"/>
        <w:rPr>
          <w:rFonts w:ascii="Calibri" w:hAnsi="Calibri"/>
          <w:szCs w:val="22"/>
          <w:lang w:val="zh-CN" w:eastAsia="zh-CN"/>
        </w:rPr>
      </w:pPr>
      <w:r>
        <w:rPr>
          <w:rStyle w:val="13"/>
          <w:lang w:val="zh-CN" w:eastAsia="zh-CN"/>
        </w:rPr>
        <w:fldChar w:fldCharType="begin"/>
      </w:r>
      <w:r>
        <w:rPr>
          <w:rStyle w:val="13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"_Toc262833945"</w:instrText>
      </w:r>
      <w:r>
        <w:rPr>
          <w:rStyle w:val="13"/>
          <w:lang w:val="zh-CN" w:eastAsia="zh-CN"/>
        </w:rPr>
        <w:instrText xml:space="preserve"> </w:instrText>
      </w:r>
      <w:r>
        <w:rPr>
          <w:rStyle w:val="13"/>
          <w:lang w:val="zh-CN" w:eastAsia="zh-CN"/>
        </w:rPr>
        <w:fldChar w:fldCharType="separate"/>
      </w:r>
      <w:r>
        <w:rPr>
          <w:rStyle w:val="13"/>
          <w:lang w:val="zh-CN" w:eastAsia="zh-CN"/>
        </w:rPr>
        <w:t>2.</w:t>
      </w:r>
      <w:r>
        <w:rPr>
          <w:rStyle w:val="13"/>
          <w:rFonts w:hint="eastAsia"/>
          <w:lang w:val="en-US" w:eastAsia="zh-CN"/>
        </w:rPr>
        <w:t>4</w:t>
      </w:r>
      <w:r>
        <w:rPr>
          <w:rStyle w:val="13"/>
          <w:rFonts w:hint="eastAsia"/>
          <w:lang w:val="zh-CN" w:eastAsia="zh-CN"/>
        </w:rPr>
        <w:t xml:space="preserve"> </w:t>
      </w:r>
      <w:r>
        <w:rPr>
          <w:rStyle w:val="13"/>
          <w:rFonts w:hint="eastAsia"/>
          <w:lang w:val="en-US" w:eastAsia="zh-CN"/>
        </w:rPr>
        <w:t>STAND（停止拿牌）</w:t>
      </w:r>
      <w:r>
        <w:rPr>
          <w:lang w:val="zh-CN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Style w:val="13"/>
          <w:lang w:val="zh-CN" w:eastAsia="zh-CN"/>
        </w:rPr>
        <w:fldChar w:fldCharType="end"/>
      </w:r>
    </w:p>
    <w:p>
      <w:pPr>
        <w:pStyle w:val="10"/>
        <w:tabs>
          <w:tab w:val="right" w:leader="dot" w:pos="9350"/>
        </w:tabs>
        <w:ind w:left="1260"/>
        <w:rPr>
          <w:rFonts w:ascii="Calibri" w:hAnsi="Calibri"/>
          <w:szCs w:val="22"/>
          <w:lang w:val="zh-CN" w:eastAsia="zh-CN"/>
        </w:rPr>
      </w:pPr>
      <w:r>
        <w:rPr>
          <w:rStyle w:val="13"/>
          <w:lang w:val="zh-CN" w:eastAsia="zh-CN"/>
        </w:rPr>
        <w:fldChar w:fldCharType="begin"/>
      </w:r>
      <w:r>
        <w:rPr>
          <w:rStyle w:val="13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"_Toc262833946"</w:instrText>
      </w:r>
      <w:r>
        <w:rPr>
          <w:rStyle w:val="13"/>
          <w:lang w:val="zh-CN" w:eastAsia="zh-CN"/>
        </w:rPr>
        <w:instrText xml:space="preserve"> </w:instrText>
      </w:r>
      <w:r>
        <w:rPr>
          <w:rStyle w:val="13"/>
          <w:lang w:val="zh-CN" w:eastAsia="zh-CN"/>
        </w:rPr>
        <w:fldChar w:fldCharType="separate"/>
      </w:r>
      <w:r>
        <w:rPr>
          <w:rStyle w:val="13"/>
          <w:lang w:val="zh-CN" w:eastAsia="zh-CN"/>
        </w:rPr>
        <w:t>2.</w:t>
      </w:r>
      <w:r>
        <w:rPr>
          <w:rStyle w:val="13"/>
          <w:rFonts w:hint="eastAsia"/>
          <w:lang w:val="en-US" w:eastAsia="zh-CN"/>
        </w:rPr>
        <w:t>5</w:t>
      </w:r>
      <w:r>
        <w:rPr>
          <w:rStyle w:val="13"/>
          <w:rFonts w:hint="eastAsia"/>
          <w:lang w:val="zh-CN" w:eastAsia="zh-CN"/>
        </w:rPr>
        <w:t xml:space="preserve"> 结果框</w:t>
      </w:r>
      <w:r>
        <w:rPr>
          <w:lang w:val="zh-CN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Style w:val="13"/>
          <w:lang w:val="zh-CN" w:eastAsia="zh-CN"/>
        </w:rPr>
        <w:fldChar w:fldCharType="end"/>
      </w:r>
    </w:p>
    <w:p>
      <w:pPr>
        <w:pStyle w:val="10"/>
        <w:tabs>
          <w:tab w:val="right" w:leader="dot" w:pos="9350"/>
        </w:tabs>
        <w:ind w:left="1260"/>
        <w:rPr>
          <w:rFonts w:ascii="Calibri" w:hAnsi="Calibri"/>
          <w:szCs w:val="22"/>
          <w:lang w:val="zh-CN" w:eastAsia="zh-CN"/>
        </w:rPr>
      </w:pPr>
      <w:r>
        <w:rPr>
          <w:rStyle w:val="13"/>
          <w:lang w:val="zh-CN" w:eastAsia="zh-CN"/>
        </w:rPr>
        <w:fldChar w:fldCharType="begin"/>
      </w:r>
      <w:r>
        <w:rPr>
          <w:rStyle w:val="13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"_Toc262833947"</w:instrText>
      </w:r>
      <w:r>
        <w:rPr>
          <w:rStyle w:val="13"/>
          <w:lang w:val="zh-CN" w:eastAsia="zh-CN"/>
        </w:rPr>
        <w:instrText xml:space="preserve"> </w:instrText>
      </w:r>
      <w:r>
        <w:rPr>
          <w:rStyle w:val="13"/>
          <w:lang w:val="zh-CN" w:eastAsia="zh-CN"/>
        </w:rPr>
        <w:fldChar w:fldCharType="separate"/>
      </w:r>
      <w:r>
        <w:rPr>
          <w:rStyle w:val="13"/>
          <w:lang w:val="zh-CN" w:eastAsia="zh-CN"/>
        </w:rPr>
        <w:t>2.</w:t>
      </w:r>
      <w:r>
        <w:rPr>
          <w:rStyle w:val="13"/>
          <w:rFonts w:hint="eastAsia"/>
          <w:lang w:val="en-US" w:eastAsia="zh-CN"/>
        </w:rPr>
        <w:t>6</w:t>
      </w:r>
      <w:r>
        <w:rPr>
          <w:rStyle w:val="13"/>
          <w:rFonts w:hint="eastAsia"/>
          <w:lang w:val="zh-CN" w:eastAsia="zh-CN"/>
        </w:rPr>
        <w:t xml:space="preserve"> </w:t>
      </w:r>
      <w:r>
        <w:rPr>
          <w:rStyle w:val="13"/>
          <w:rFonts w:hint="eastAsia"/>
          <w:lang w:val="en-US" w:eastAsia="zh-CN"/>
        </w:rPr>
        <w:t>NEW GAME（新游戏）</w:t>
      </w:r>
      <w:r>
        <w:rPr>
          <w:lang w:val="zh-CN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Style w:val="13"/>
          <w:lang w:val="zh-CN" w:eastAsia="zh-CN"/>
        </w:rPr>
        <w:fldChar w:fldCharType="end"/>
      </w:r>
    </w:p>
    <w:p>
      <w:pPr>
        <w:pStyle w:val="10"/>
        <w:tabs>
          <w:tab w:val="right" w:leader="dot" w:pos="9350"/>
        </w:tabs>
        <w:ind w:left="1260"/>
        <w:rPr>
          <w:rFonts w:ascii="Arial" w:hAnsi="Arial" w:cs="Arial"/>
        </w:rPr>
      </w:pPr>
      <w:r>
        <w:rPr>
          <w:rStyle w:val="13"/>
          <w:lang w:val="zh-CN" w:eastAsia="zh-CN"/>
        </w:rPr>
        <w:fldChar w:fldCharType="begin"/>
      </w:r>
      <w:r>
        <w:rPr>
          <w:rStyle w:val="13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"_Toc262833948"</w:instrText>
      </w:r>
      <w:r>
        <w:rPr>
          <w:rStyle w:val="13"/>
          <w:lang w:val="zh-CN" w:eastAsia="zh-CN"/>
        </w:rPr>
        <w:instrText xml:space="preserve"> </w:instrText>
      </w:r>
      <w:r>
        <w:rPr>
          <w:rStyle w:val="13"/>
          <w:lang w:val="zh-CN" w:eastAsia="zh-CN"/>
        </w:rPr>
        <w:fldChar w:fldCharType="separate"/>
      </w:r>
      <w:r>
        <w:rPr>
          <w:rStyle w:val="13"/>
          <w:lang w:val="zh-CN" w:eastAsia="zh-CN"/>
        </w:rPr>
        <w:t>2</w:t>
      </w:r>
      <w:r>
        <w:rPr>
          <w:rStyle w:val="13"/>
          <w:rFonts w:hint="eastAsia"/>
          <w:lang w:val="en-US" w:eastAsia="zh-CN"/>
        </w:rPr>
        <w:t>.7</w:t>
      </w:r>
      <w:r>
        <w:rPr>
          <w:rStyle w:val="13"/>
          <w:rFonts w:hint="eastAsia"/>
          <w:lang w:val="zh-CN" w:eastAsia="zh-CN"/>
        </w:rPr>
        <w:t xml:space="preserve"> </w:t>
      </w:r>
      <w:r>
        <w:rPr>
          <w:rStyle w:val="13"/>
          <w:rFonts w:hint="eastAsia"/>
          <w:lang w:val="en-US" w:eastAsia="zh-CN"/>
        </w:rPr>
        <w:t>CLOSE（关闭）</w:t>
      </w:r>
      <w:r>
        <w:rPr>
          <w:lang w:val="zh-CN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Style w:val="13"/>
          <w:lang w:val="zh-CN" w:eastAsia="zh-CN"/>
        </w:rPr>
        <w:fldChar w:fldCharType="end"/>
      </w:r>
      <w:r>
        <w:rPr>
          <w:rFonts w:ascii="Arial" w:hAnsi="Arial" w:cs="Arial"/>
        </w:rPr>
        <w:fldChar w:fldCharType="end"/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pStyle w:val="2"/>
      </w:pPr>
      <w:bookmarkStart w:id="1" w:name="_Toc262833919"/>
      <w:r>
        <w:rPr>
          <w:rFonts w:ascii="Arial" w:hAnsi="Arial" w:cs="Arial"/>
        </w:rPr>
        <w:t>简介</w:t>
      </w:r>
      <w:bookmarkEnd w:id="1"/>
    </w:p>
    <w:p>
      <w:pPr>
        <w:pStyle w:val="16"/>
        <w:ind w:firstLine="420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 xml:space="preserve"> </w:t>
      </w:r>
      <w:r>
        <w:rPr>
          <w:rFonts w:hint="eastAsia" w:ascii="Arial" w:hAnsi="Arial" w:cs="Arial"/>
          <w:i w:val="0"/>
        </w:rPr>
        <w:t>本文档主要定义</w:t>
      </w:r>
      <w:r>
        <w:rPr>
          <w:rFonts w:hint="eastAsia" w:ascii="Arial" w:hAnsi="Arial" w:cs="Arial"/>
          <w:i w:val="0"/>
          <w:lang w:val="en-US" w:eastAsia="zh-CN"/>
        </w:rPr>
        <w:t>JS实现的“21点”纸牌游戏</w:t>
      </w:r>
      <w:r>
        <w:rPr>
          <w:rFonts w:hint="eastAsia" w:ascii="Arial" w:hAnsi="Arial" w:cs="Arial"/>
          <w:i w:val="0"/>
        </w:rPr>
        <w:t>的功能详细描述和</w:t>
      </w:r>
      <w:r>
        <w:rPr>
          <w:rFonts w:hint="eastAsia" w:ascii="Arial" w:hAnsi="Arial" w:cs="Arial"/>
          <w:i w:val="0"/>
          <w:lang w:eastAsia="zh-CN"/>
        </w:rPr>
        <w:t>游戏算法</w:t>
      </w:r>
      <w:r>
        <w:rPr>
          <w:rFonts w:hint="eastAsia" w:ascii="Arial" w:hAnsi="Arial" w:cs="Arial"/>
          <w:i w:val="0"/>
        </w:rPr>
        <w:t>的内容和逻辑。</w:t>
      </w:r>
    </w:p>
    <w:p>
      <w:pPr>
        <w:pStyle w:val="3"/>
        <w:rPr>
          <w:rFonts w:cs="Arial"/>
        </w:rPr>
      </w:pPr>
      <w:bookmarkStart w:id="2" w:name="_Toc262833920"/>
      <w:r>
        <w:rPr>
          <w:rFonts w:cs="Arial"/>
        </w:rPr>
        <w:t>目的</w:t>
      </w:r>
      <w:bookmarkEnd w:id="2"/>
    </w:p>
    <w:p>
      <w:pPr>
        <w:pStyle w:val="16"/>
        <w:ind w:firstLine="420"/>
        <w:rPr>
          <w:rFonts w:ascii="Arial" w:hAnsi="Arial" w:cs="Arial"/>
          <w:i w:val="0"/>
        </w:rPr>
      </w:pPr>
      <w:r>
        <w:rPr>
          <w:rFonts w:hint="eastAsia" w:ascii="Arial" w:hAnsi="Arial" w:cs="Arial"/>
          <w:i w:val="0"/>
        </w:rPr>
        <w:t>此文档的目的主要是清晰、有层次的</w:t>
      </w:r>
      <w:r>
        <w:rPr>
          <w:rFonts w:hint="eastAsia" w:ascii="Arial" w:hAnsi="Arial" w:cs="Arial"/>
          <w:i w:val="0"/>
          <w:lang w:eastAsia="zh-CN"/>
        </w:rPr>
        <w:t>描述设计思路。</w:t>
      </w:r>
    </w:p>
    <w:p>
      <w:pPr>
        <w:pStyle w:val="2"/>
        <w:rPr>
          <w:rFonts w:ascii="Arial" w:hAnsi="Arial" w:cs="Arial"/>
        </w:rPr>
      </w:pPr>
      <w:bookmarkStart w:id="3" w:name="_Toc262833923"/>
      <w:r>
        <w:rPr>
          <w:rFonts w:ascii="Arial" w:hAnsi="Arial" w:cs="Arial"/>
        </w:rPr>
        <w:t>产品概述</w:t>
      </w:r>
      <w:bookmarkEnd w:id="3"/>
    </w:p>
    <w:p>
      <w:pPr>
        <w:pStyle w:val="16"/>
        <w:ind w:firstLine="420"/>
        <w:rPr>
          <w:rFonts w:hint="eastAsia" w:cs="Arial"/>
          <w:i w:val="0"/>
          <w:lang w:val="en-US" w:eastAsia="zh-CN"/>
        </w:rPr>
      </w:pPr>
      <w:r>
        <w:rPr>
          <w:rFonts w:hint="eastAsia" w:cs="Arial"/>
          <w:i w:val="0"/>
          <w:lang w:eastAsia="zh-CN"/>
        </w:rPr>
        <w:t>该</w:t>
      </w:r>
      <w:r>
        <w:rPr>
          <w:rFonts w:hint="eastAsia" w:cs="Arial"/>
          <w:i w:val="0"/>
          <w:lang w:val="en-US" w:eastAsia="zh-CN"/>
        </w:rPr>
        <w:t>21点游戏可实现双人对战，玩家PK庄家，判断输赢。通过点击DEAL（发牌），HIT（拿牌），STAND（不再拿牌）进行操作。界面友好，可在手机上玩。</w:t>
      </w:r>
    </w:p>
    <w:p>
      <w:pPr>
        <w:pStyle w:val="3"/>
        <w:tabs>
          <w:tab w:val="left" w:pos="900"/>
        </w:tabs>
        <w:spacing w:before="260" w:beforeAutospacing="0" w:after="260" w:afterAutospacing="0" w:line="416" w:lineRule="auto"/>
        <w:ind w:left="900" w:hanging="900"/>
        <w:rPr>
          <w:rFonts w:hint="eastAsia" w:cs="Arial"/>
        </w:rPr>
      </w:pPr>
      <w:bookmarkStart w:id="4" w:name="_Toc262833924"/>
      <w:r>
        <w:rPr>
          <w:rFonts w:cs="Arial"/>
        </w:rPr>
        <w:t>总体</w:t>
      </w:r>
      <w:bookmarkEnd w:id="4"/>
      <w:r>
        <w:rPr>
          <w:rFonts w:hint="eastAsia" w:cs="Arial"/>
          <w:lang w:eastAsia="zh-CN"/>
        </w:rPr>
        <w:t>设计</w:t>
      </w:r>
    </w:p>
    <w:tbl>
      <w:tblPr>
        <w:tblStyle w:val="15"/>
        <w:tblW w:w="9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5"/>
        <w:gridCol w:w="71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5" w:hRule="atLeast"/>
        </w:trPr>
        <w:tc>
          <w:tcPr>
            <w:tcW w:w="2075" w:type="dxa"/>
          </w:tcPr>
          <w:p>
            <w:pPr>
              <w:spacing w:line="240" w:lineRule="auto"/>
              <w:jc w:val="center"/>
              <w:rPr>
                <w:rFonts w:hint="eastAsia" w:eastAsiaTheme="minorEastAsia"/>
                <w:b/>
                <w:bCs/>
                <w:color w:val="0000FF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color w:val="0000FF"/>
                <w:sz w:val="28"/>
                <w:szCs w:val="28"/>
                <w:vertAlign w:val="baseline"/>
                <w:lang w:eastAsia="zh-CN"/>
              </w:rPr>
              <w:t>模块</w:t>
            </w:r>
          </w:p>
        </w:tc>
        <w:tc>
          <w:tcPr>
            <w:tcW w:w="7185" w:type="dxa"/>
          </w:tcPr>
          <w:p>
            <w:pPr>
              <w:spacing w:line="240" w:lineRule="auto"/>
              <w:jc w:val="center"/>
              <w:rPr>
                <w:rFonts w:hint="eastAsia" w:eastAsiaTheme="minorEastAsia"/>
                <w:b/>
                <w:bCs/>
                <w:color w:val="0000FF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color w:val="0000FF"/>
                <w:sz w:val="28"/>
                <w:szCs w:val="28"/>
                <w:vertAlign w:val="baseline"/>
                <w:lang w:eastAsia="zh-CN"/>
              </w:rPr>
              <w:t>简要描述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2075" w:type="dxa"/>
          </w:tcPr>
          <w:p>
            <w:pPr>
              <w:spacing w:line="240" w:lineRule="auto"/>
              <w:jc w:val="center"/>
              <w:rPr>
                <w:rFonts w:hint="eastAsia" w:eastAsiaTheme="minor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游戏界面</w:t>
            </w:r>
          </w:p>
        </w:tc>
        <w:tc>
          <w:tcPr>
            <w:tcW w:w="7185" w:type="dxa"/>
          </w:tcPr>
          <w:p>
            <w:pPr>
              <w:spacing w:line="240" w:lineRule="auto"/>
              <w:jc w:val="center"/>
              <w:rPr>
                <w:rFonts w:hint="eastAsia" w:eastAsiaTheme="minorEastAsia"/>
                <w:color w:val="0000FF"/>
                <w:vertAlign w:val="baseline"/>
                <w:lang w:eastAsia="zh-CN"/>
              </w:rPr>
            </w:pPr>
            <w:r>
              <w:rPr>
                <w:rFonts w:hint="eastAsia"/>
                <w:color w:val="0000FF"/>
                <w:vertAlign w:val="baseline"/>
                <w:lang w:eastAsia="zh-CN"/>
              </w:rPr>
              <w:t>模拟真实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21点纸牌游戏，划分庄家和玩家各自牌区，并提供按钮操作游戏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2075" w:type="dxa"/>
          </w:tcPr>
          <w:p>
            <w:pPr>
              <w:spacing w:line="240" w:lineRule="auto"/>
              <w:jc w:val="center"/>
              <w:rPr>
                <w:rFonts w:hint="eastAsia" w:eastAsiaTheme="minor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DEAL（发牌）</w:t>
            </w:r>
          </w:p>
        </w:tc>
        <w:tc>
          <w:tcPr>
            <w:tcW w:w="7185" w:type="dxa"/>
          </w:tcPr>
          <w:p>
            <w:pPr>
              <w:spacing w:line="240" w:lineRule="auto"/>
              <w:jc w:val="center"/>
              <w:rPr>
                <w:rFonts w:hint="eastAsia" w:eastAsiaTheme="minorEastAsia"/>
                <w:color w:val="0000FF"/>
                <w:vertAlign w:val="baseline"/>
                <w:lang w:eastAsia="zh-CN"/>
              </w:rPr>
            </w:pPr>
            <w:r>
              <w:rPr>
                <w:rFonts w:hint="eastAsia"/>
                <w:color w:val="0000FF"/>
                <w:vertAlign w:val="baseline"/>
                <w:lang w:eastAsia="zh-CN"/>
              </w:rPr>
              <w:t>初始化庄家和玩家的牌，庄家一明一暗，玩家两张明牌，更新庄家点数和玩家点数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2075" w:type="dxa"/>
          </w:tcPr>
          <w:p>
            <w:pPr>
              <w:spacing w:line="240" w:lineRule="auto"/>
              <w:jc w:val="center"/>
              <w:rPr>
                <w:rFonts w:hint="eastAsia" w:eastAsiaTheme="minor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HIT（拿牌）</w:t>
            </w:r>
          </w:p>
        </w:tc>
        <w:tc>
          <w:tcPr>
            <w:tcW w:w="7185" w:type="dxa"/>
          </w:tcPr>
          <w:p>
            <w:pPr>
              <w:spacing w:line="240" w:lineRule="auto"/>
              <w:jc w:val="center"/>
              <w:rPr>
                <w:rFonts w:hint="eastAsia" w:eastAsiaTheme="minorEastAsia"/>
                <w:color w:val="0000FF"/>
                <w:vertAlign w:val="baseline"/>
                <w:lang w:eastAsia="zh-CN"/>
              </w:rPr>
            </w:pPr>
            <w:r>
              <w:rPr>
                <w:rFonts w:hint="eastAsia"/>
                <w:color w:val="0000FF"/>
                <w:vertAlign w:val="baseline"/>
                <w:lang w:eastAsia="zh-CN"/>
              </w:rPr>
              <w:t>玩家点击一次拿一张新牌，同时更新玩家点数，并判断是否爆了（大于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21点）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2075" w:type="dxa"/>
          </w:tcPr>
          <w:p>
            <w:pPr>
              <w:spacing w:line="240" w:lineRule="auto"/>
              <w:jc w:val="center"/>
              <w:rPr>
                <w:rFonts w:hint="eastAsia" w:eastAsiaTheme="minor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STAND（不再拿牌）</w:t>
            </w:r>
          </w:p>
        </w:tc>
        <w:tc>
          <w:tcPr>
            <w:tcW w:w="7185" w:type="dxa"/>
          </w:tcPr>
          <w:p>
            <w:pPr>
              <w:spacing w:line="240" w:lineRule="auto"/>
              <w:jc w:val="center"/>
              <w:rPr>
                <w:rFonts w:hint="eastAsia" w:eastAsiaTheme="minorEastAsia"/>
                <w:color w:val="0000FF"/>
                <w:vertAlign w:val="baseline"/>
                <w:lang w:eastAsia="zh-CN"/>
              </w:rPr>
            </w:pPr>
            <w:r>
              <w:rPr>
                <w:rFonts w:hint="eastAsia"/>
                <w:color w:val="0000FF"/>
                <w:vertAlign w:val="baseline"/>
                <w:lang w:eastAsia="zh-CN"/>
              </w:rPr>
              <w:t>玩家点击后，庄家开牌，更新庄家点数和玩家点数，判断庄家点数是否爆了，若爆了，并弹出结果框；否则并判断输赢，弹出结果框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2075" w:type="dxa"/>
          </w:tcPr>
          <w:p>
            <w:pPr>
              <w:spacing w:line="240" w:lineRule="auto"/>
              <w:jc w:val="center"/>
              <w:rPr>
                <w:rFonts w:hint="eastAsia" w:eastAsiaTheme="minorEastAsia"/>
                <w:color w:val="0000FF"/>
                <w:vertAlign w:val="baseline"/>
                <w:lang w:eastAsia="zh-CN"/>
              </w:rPr>
            </w:pPr>
            <w:r>
              <w:rPr>
                <w:rFonts w:hint="eastAsia"/>
                <w:color w:val="0000FF"/>
                <w:vertAlign w:val="baseline"/>
                <w:lang w:eastAsia="zh-CN"/>
              </w:rPr>
              <w:t>结果框</w:t>
            </w:r>
          </w:p>
        </w:tc>
        <w:tc>
          <w:tcPr>
            <w:tcW w:w="7185" w:type="dxa"/>
          </w:tcPr>
          <w:p>
            <w:pPr>
              <w:spacing w:line="240" w:lineRule="auto"/>
              <w:jc w:val="center"/>
              <w:rPr>
                <w:rFonts w:hint="eastAsia" w:eastAsiaTheme="minorEastAsia"/>
                <w:color w:val="0000FF"/>
                <w:vertAlign w:val="baseline"/>
                <w:lang w:eastAsia="zh-CN"/>
              </w:rPr>
            </w:pPr>
            <w:r>
              <w:rPr>
                <w:rFonts w:hint="eastAsia"/>
                <w:color w:val="0000FF"/>
                <w:vertAlign w:val="baseline"/>
                <w:lang w:eastAsia="zh-CN"/>
              </w:rPr>
              <w:t>当庄家玩家有一家点数爆了，自动显示，或判断出最终结果后显示。提供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NEW GAME（重新开局）和CLOSE（关闭）按钮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2075" w:type="dxa"/>
          </w:tcPr>
          <w:p>
            <w:pPr>
              <w:spacing w:line="240" w:lineRule="auto"/>
              <w:jc w:val="center"/>
              <w:rPr>
                <w:rFonts w:hint="eastAsia"/>
                <w:color w:val="0000FF"/>
                <w:vertAlign w:val="baseline"/>
                <w:lang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NEW GAME（重新开局）</w:t>
            </w:r>
          </w:p>
        </w:tc>
        <w:tc>
          <w:tcPr>
            <w:tcW w:w="7185" w:type="dxa"/>
          </w:tcPr>
          <w:p>
            <w:pPr>
              <w:spacing w:line="240" w:lineRule="auto"/>
              <w:jc w:val="center"/>
              <w:rPr>
                <w:rFonts w:hint="eastAsia"/>
                <w:color w:val="0000FF"/>
                <w:vertAlign w:val="baseline"/>
                <w:lang w:eastAsia="zh-CN"/>
              </w:rPr>
            </w:pPr>
            <w:r>
              <w:rPr>
                <w:rFonts w:hint="eastAsia"/>
                <w:color w:val="0000FF"/>
                <w:vertAlign w:val="baseline"/>
                <w:lang w:eastAsia="zh-CN"/>
              </w:rPr>
              <w:t>点击之后，初始化新牌局，同时隐藏结果框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2075" w:type="dxa"/>
          </w:tcPr>
          <w:p>
            <w:pPr>
              <w:spacing w:line="240" w:lineRule="auto"/>
              <w:jc w:val="center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CLOSE（关闭）</w:t>
            </w:r>
          </w:p>
        </w:tc>
        <w:tc>
          <w:tcPr>
            <w:tcW w:w="7185" w:type="dxa"/>
          </w:tcPr>
          <w:p>
            <w:pPr>
              <w:spacing w:line="240" w:lineRule="auto"/>
              <w:jc w:val="center"/>
              <w:rPr>
                <w:rFonts w:hint="eastAsia"/>
                <w:color w:val="0000FF"/>
                <w:vertAlign w:val="baseline"/>
                <w:lang w:eastAsia="zh-CN"/>
              </w:rPr>
            </w:pPr>
            <w:r>
              <w:rPr>
                <w:rFonts w:hint="eastAsia"/>
                <w:color w:val="0000FF"/>
                <w:vertAlign w:val="baseline"/>
                <w:lang w:eastAsia="zh-CN"/>
              </w:rPr>
              <w:t>点击之后，隐藏结果框</w:t>
            </w:r>
          </w:p>
        </w:tc>
      </w:tr>
    </w:tbl>
    <w:p>
      <w:pPr>
        <w:pStyle w:val="3"/>
        <w:rPr>
          <w:rFonts w:cs="Arial"/>
        </w:rPr>
      </w:pPr>
      <w:r>
        <w:rPr>
          <w:rFonts w:hint="eastAsia" w:cs="Arial"/>
          <w:lang w:eastAsia="zh-CN"/>
        </w:rPr>
        <w:t>模块详情</w:t>
      </w:r>
    </w:p>
    <w:p>
      <w:pPr>
        <w:pStyle w:val="4"/>
        <w:rPr>
          <w:rFonts w:ascii="Arial" w:hAnsi="Arial"/>
        </w:rPr>
      </w:pPr>
      <w:r>
        <w:rPr>
          <w:rFonts w:hint="eastAsia" w:ascii="Arial" w:hAnsi="Arial"/>
          <w:lang w:eastAsia="zh-CN"/>
        </w:rPr>
        <w:t>游戏界面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84165" cy="3024505"/>
            <wp:effectExtent l="0" t="0" r="6985" b="4445"/>
            <wp:docPr id="2" name="图片 2" descr="j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j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16"/>
        <w:ind w:left="0" w:leftChars="0" w:firstLine="420" w:firstLineChars="200"/>
        <w:rPr>
          <w:rFonts w:hint="eastAsia" w:cs="Arial"/>
          <w:i w:val="0"/>
          <w:color w:val="0000FF"/>
          <w:lang w:val="en-US" w:eastAsia="zh-CN"/>
        </w:rPr>
      </w:pPr>
      <w:r>
        <w:rPr>
          <w:rFonts w:hint="eastAsia" w:cs="Arial"/>
          <w:i w:val="0"/>
          <w:color w:val="0000FF"/>
          <w:lang w:val="en-US" w:eastAsia="zh-CN"/>
        </w:rPr>
        <w:t>分别定位庄家和玩家的牌区，显示庄家点数和玩家点数。三个操作按钮设置DEAL（发牌）可点，HIT和STAND不可点击。</w:t>
      </w:r>
    </w:p>
    <w:p>
      <w:pPr>
        <w:pStyle w:val="4"/>
        <w:numPr>
          <w:numId w:val="0"/>
        </w:numPr>
        <w:ind w:left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2.3 DEAL（发牌）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71165"/>
            <wp:effectExtent l="0" t="0" r="6985" b="635"/>
            <wp:docPr id="3" name="图片 3" descr="f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0" w:leftChars="0" w:firstLine="0" w:firstLineChars="0"/>
        <w:rPr>
          <w:rFonts w:hint="eastAsia" w:cs="Arial"/>
          <w:i w:val="0"/>
          <w:color w:val="0000FF"/>
          <w:lang w:val="en-US" w:eastAsia="zh-CN"/>
        </w:rPr>
      </w:pPr>
      <w:r>
        <w:rPr>
          <w:rFonts w:hint="eastAsia" w:cs="Arial"/>
          <w:i w:val="0"/>
          <w:color w:val="0000FF"/>
          <w:lang w:val="en-US" w:eastAsia="zh-CN"/>
        </w:rPr>
        <w:t>点击之后，初始化玩家和庄家的牌，玩家两张明牌，庄家一暗一明，同时更新庄家点数和玩家点数。解除HIT和STAND的不可点击属性。</w:t>
      </w:r>
    </w:p>
    <w:p>
      <w:pPr>
        <w:pStyle w:val="4"/>
        <w:numPr>
          <w:numId w:val="0"/>
        </w:numPr>
        <w:ind w:left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2.4 HIT（拿牌）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81325"/>
            <wp:effectExtent l="0" t="0" r="6985" b="9525"/>
            <wp:docPr id="4" name="图片 4" descr="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0" w:leftChars="0" w:firstLine="420" w:firstLineChars="200"/>
        <w:rPr>
          <w:rFonts w:hint="eastAsia" w:cs="Arial"/>
          <w:i w:val="0"/>
          <w:color w:val="0000FF"/>
          <w:lang w:val="en-US" w:eastAsia="zh-CN"/>
        </w:rPr>
      </w:pPr>
      <w:r>
        <w:rPr>
          <w:rFonts w:hint="eastAsia" w:cs="Arial"/>
          <w:i w:val="0"/>
          <w:color w:val="0000FF"/>
          <w:lang w:val="en-US" w:eastAsia="zh-CN"/>
        </w:rPr>
        <w:t>点击后给玩家发一张新牌，同时判断是否大于21点。若不大于，玩家可以选择是继续拿牌还是停止拿牌；若大于则弹出结果框，显示“玩家点数爆了，庄家赢！”</w:t>
      </w:r>
    </w:p>
    <w:p>
      <w:pPr>
        <w:pStyle w:val="16"/>
        <w:rPr>
          <w:rFonts w:hint="eastAsia" w:cs="Arial"/>
          <w:i w:val="0"/>
          <w:color w:val="0000FF"/>
          <w:lang w:val="en-US" w:eastAsia="zh-CN"/>
        </w:rPr>
      </w:pPr>
      <w:r>
        <w:rPr>
          <w:rFonts w:hint="eastAsia" w:cs="Arial"/>
          <w:i w:val="0"/>
          <w:color w:val="0000FF"/>
          <w:lang w:val="en-US" w:eastAsia="zh-CN"/>
        </w:rPr>
        <w:t>玩家继续拿牌：</w:t>
      </w:r>
    </w:p>
    <w:p>
      <w:pPr>
        <w:pStyle w:val="16"/>
        <w:rPr>
          <w:rFonts w:hint="eastAsia" w:cs="Arial"/>
          <w:i w:val="0"/>
          <w:color w:val="0000FF"/>
          <w:lang w:val="en-US" w:eastAsia="zh-CN"/>
        </w:rPr>
      </w:pPr>
      <w:r>
        <w:rPr>
          <w:rFonts w:hint="eastAsia" w:cs="Arial"/>
          <w:i w:val="0"/>
          <w:color w:val="0000FF"/>
          <w:lang w:val="en-US" w:eastAsia="zh-CN"/>
        </w:rPr>
        <w:drawing>
          <wp:inline distT="0" distB="0" distL="114300" distR="114300">
            <wp:extent cx="5273040" cy="2970530"/>
            <wp:effectExtent l="0" t="0" r="3810" b="1270"/>
            <wp:docPr id="5" name="图片 5" descr="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j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rPr>
          <w:rFonts w:hint="eastAsia" w:cs="Arial"/>
          <w:i w:val="0"/>
          <w:color w:val="0000FF"/>
          <w:lang w:val="en-US" w:eastAsia="zh-CN"/>
        </w:rPr>
      </w:pPr>
      <w:r>
        <w:rPr>
          <w:rFonts w:hint="eastAsia" w:cs="Arial"/>
          <w:i w:val="0"/>
          <w:color w:val="0000FF"/>
          <w:lang w:val="en-US" w:eastAsia="zh-CN"/>
        </w:rPr>
        <w:t>玩家爆了：</w:t>
      </w:r>
    </w:p>
    <w:p>
      <w:pPr>
        <w:pStyle w:val="16"/>
        <w:rPr>
          <w:rFonts w:hint="eastAsia" w:cs="Arial"/>
          <w:i w:val="0"/>
          <w:color w:val="0000FF"/>
          <w:lang w:val="en-US" w:eastAsia="zh-CN"/>
        </w:rPr>
      </w:pPr>
      <w:r>
        <w:rPr>
          <w:rFonts w:hint="eastAsia" w:cs="Arial"/>
          <w:i w:val="0"/>
          <w:color w:val="0000FF"/>
          <w:lang w:val="en-US" w:eastAsia="zh-CN"/>
        </w:rPr>
        <w:drawing>
          <wp:inline distT="0" distB="0" distL="114300" distR="114300">
            <wp:extent cx="5267325" cy="2958465"/>
            <wp:effectExtent l="0" t="0" r="9525" b="13335"/>
            <wp:docPr id="6" name="图片 6" descr="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2.4 STAND（停止拿牌）</w:t>
      </w:r>
    </w:p>
    <w:p>
      <w:pPr>
        <w:ind w:firstLine="420" w:firstLineChars="200"/>
        <w:rPr>
          <w:rFonts w:hint="eastAsia" w:cs="Arial"/>
          <w:i w:val="0"/>
          <w:color w:val="0000FF"/>
          <w:lang w:val="en-US" w:eastAsia="zh-CN"/>
        </w:rPr>
      </w:pPr>
      <w:r>
        <w:rPr>
          <w:rFonts w:hint="eastAsia" w:cs="Arial"/>
          <w:i w:val="0"/>
          <w:color w:val="0000FF"/>
          <w:lang w:val="en-US" w:eastAsia="zh-CN"/>
        </w:rPr>
        <w:t>若玩家选择停止拿牌，则开庄家的牌，判断庄家的牌是否爆了，若爆了弹出结果框；若未爆，玩家和庄家点数比较后，弹出结果框。</w:t>
      </w:r>
    </w:p>
    <w:p>
      <w:pPr>
        <w:ind w:firstLine="420" w:firstLineChars="200"/>
        <w:rPr>
          <w:rFonts w:hint="eastAsia" w:cs="Arial"/>
          <w:i w:val="0"/>
          <w:color w:val="0000FF"/>
          <w:lang w:val="en-US" w:eastAsia="zh-CN"/>
        </w:rPr>
      </w:pPr>
    </w:p>
    <w:p>
      <w:pPr>
        <w:ind w:firstLine="420" w:firstLineChars="200"/>
        <w:rPr>
          <w:rFonts w:hint="eastAsia" w:cs="Arial"/>
          <w:i w:val="0"/>
          <w:color w:val="0000FF"/>
          <w:lang w:val="en-US" w:eastAsia="zh-CN"/>
        </w:rPr>
      </w:pPr>
      <w:r>
        <w:rPr>
          <w:rFonts w:hint="eastAsia" w:cs="Arial"/>
          <w:i w:val="0"/>
          <w:color w:val="0000FF"/>
          <w:lang w:val="en-US" w:eastAsia="zh-CN"/>
        </w:rPr>
        <w:t>庄家爆了：</w:t>
      </w:r>
    </w:p>
    <w:p>
      <w:pPr>
        <w:ind w:firstLine="420" w:firstLineChars="200"/>
        <w:rPr>
          <w:rFonts w:hint="eastAsia" w:cs="Arial"/>
          <w:i w:val="0"/>
          <w:color w:val="0000FF"/>
          <w:lang w:val="en-US" w:eastAsia="zh-CN"/>
        </w:rPr>
      </w:pPr>
      <w:r>
        <w:rPr>
          <w:rFonts w:hint="eastAsia" w:cs="Arial"/>
          <w:i w:val="0"/>
          <w:color w:val="0000FF"/>
          <w:lang w:val="en-US" w:eastAsia="zh-CN"/>
        </w:rPr>
        <w:drawing>
          <wp:inline distT="0" distB="0" distL="114300" distR="114300">
            <wp:extent cx="5267325" cy="2964180"/>
            <wp:effectExtent l="0" t="0" r="9525" b="7620"/>
            <wp:docPr id="8" name="图片 8" descr="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z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cs="Arial"/>
          <w:i w:val="0"/>
          <w:color w:val="0000FF"/>
          <w:lang w:val="en-US" w:eastAsia="zh-CN"/>
        </w:rPr>
      </w:pPr>
      <w:r>
        <w:rPr>
          <w:rFonts w:hint="eastAsia" w:cs="Arial"/>
          <w:i w:val="0"/>
          <w:color w:val="0000FF"/>
          <w:lang w:val="en-US" w:eastAsia="zh-CN"/>
        </w:rPr>
        <w:t>比点数结果：</w:t>
      </w:r>
    </w:p>
    <w:p>
      <w:pPr>
        <w:ind w:firstLine="420" w:firstLineChars="200"/>
        <w:rPr>
          <w:rFonts w:hint="eastAsia" w:cs="Arial"/>
          <w:i w:val="0"/>
          <w:color w:val="0000FF"/>
          <w:lang w:val="en-US" w:eastAsia="zh-CN"/>
        </w:rPr>
      </w:pPr>
      <w:r>
        <w:rPr>
          <w:rFonts w:hint="eastAsia" w:cs="Arial"/>
          <w:i w:val="0"/>
          <w:color w:val="0000FF"/>
          <w:lang w:val="en-US" w:eastAsia="zh-CN"/>
        </w:rPr>
        <w:drawing>
          <wp:inline distT="0" distB="0" distL="114300" distR="114300">
            <wp:extent cx="5274310" cy="2976880"/>
            <wp:effectExtent l="0" t="0" r="2540" b="13970"/>
            <wp:docPr id="9" name="图片 9" descr="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2.5 结果框</w:t>
      </w:r>
    </w:p>
    <w:p>
      <w:pPr>
        <w:ind w:firstLine="420" w:firstLineChars="200"/>
        <w:rPr>
          <w:rFonts w:hint="eastAsia"/>
          <w:color w:val="0000FF"/>
          <w:vertAlign w:val="baseline"/>
          <w:lang w:val="en-US" w:eastAsia="zh-CN"/>
        </w:rPr>
      </w:pPr>
      <w:r>
        <w:rPr>
          <w:rFonts w:hint="eastAsia"/>
          <w:color w:val="0000FF"/>
          <w:vertAlign w:val="baseline"/>
          <w:lang w:eastAsia="zh-CN"/>
        </w:rPr>
        <w:t>当庄家玩家有一家点数爆了，自动显示，或判断出最终结果后显示。提供</w:t>
      </w:r>
      <w:r>
        <w:rPr>
          <w:rFonts w:hint="eastAsia"/>
          <w:color w:val="0000FF"/>
          <w:vertAlign w:val="baseline"/>
          <w:lang w:val="en-US" w:eastAsia="zh-CN"/>
        </w:rPr>
        <w:t>NEW GAME（重新开局）和CLOSE（关闭）按钮。同时，禁止其他按钮点击。</w:t>
      </w:r>
    </w:p>
    <w:p>
      <w:pPr>
        <w:pStyle w:val="4"/>
        <w:numPr>
          <w:numId w:val="0"/>
        </w:numPr>
        <w:ind w:left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2.6 NEW GAME（新游戏）</w:t>
      </w:r>
    </w:p>
    <w:p>
      <w:pPr>
        <w:ind w:firstLine="420" w:firstLineChars="0"/>
        <w:rPr>
          <w:rFonts w:hint="eastAsia"/>
          <w:color w:val="0000FF"/>
          <w:vertAlign w:val="baseline"/>
          <w:lang w:eastAsia="zh-CN"/>
        </w:rPr>
      </w:pPr>
      <w:r>
        <w:rPr>
          <w:rFonts w:hint="eastAsia"/>
          <w:color w:val="0000FF"/>
          <w:vertAlign w:val="baseline"/>
          <w:lang w:eastAsia="zh-CN"/>
        </w:rPr>
        <w:t>点击之后，初始化新牌局，隐藏结果框。</w:t>
      </w:r>
    </w:p>
    <w:p>
      <w:pPr>
        <w:pStyle w:val="4"/>
        <w:numPr>
          <w:numId w:val="0"/>
        </w:numPr>
        <w:ind w:left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2.7 CLOSE（关闭）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vertAlign w:val="baseline"/>
          <w:lang w:eastAsia="zh-CN"/>
        </w:rPr>
        <w:t>点击之后，隐藏结果框，同时设置</w:t>
      </w:r>
      <w:r>
        <w:rPr>
          <w:rFonts w:hint="eastAsia"/>
          <w:color w:val="0000FF"/>
          <w:vertAlign w:val="baseline"/>
          <w:lang w:val="en-US" w:eastAsia="zh-CN"/>
        </w:rPr>
        <w:t>DEAL（发牌）可点</w:t>
      </w:r>
      <w:r>
        <w:rPr>
          <w:rFonts w:hint="eastAsia"/>
          <w:color w:val="0000FF"/>
          <w:vertAlign w:val="baseline"/>
          <w:lang w:eastAsia="zh-CN"/>
        </w:rPr>
        <w:t>。</w:t>
      </w:r>
    </w:p>
    <w:p>
      <w:pPr>
        <w:ind w:firstLine="420" w:firstLineChars="0"/>
        <w:rPr>
          <w:rFonts w:hint="eastAsia"/>
          <w:color w:val="0000FF"/>
          <w:vertAlign w:val="baseline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vertAlign w:val="baseline"/>
          <w:lang w:val="en-US" w:eastAsia="zh-CN"/>
        </w:rPr>
      </w:pPr>
    </w:p>
    <w:p>
      <w:pPr>
        <w:ind w:firstLine="420" w:firstLineChars="200"/>
        <w:rPr>
          <w:rFonts w:hint="eastAsia"/>
          <w:color w:val="0000FF"/>
          <w:vertAlign w:val="baseline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16"/>
        <w:rPr>
          <w:rFonts w:hint="eastAsia" w:cs="Arial"/>
          <w:i w:val="0"/>
          <w:color w:val="0000FF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Helvetica Neue">
    <w:altName w:val="★日文毛笔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★日文毛笔">
    <w:panose1 w:val="02000609000000000000"/>
    <w:charset w:val="80"/>
    <w:family w:val="auto"/>
    <w:pitch w:val="default"/>
    <w:sig w:usb0="A00002BF" w:usb1="68C7FCFB" w:usb2="00000010" w:usb3="00000000" w:csb0="4002009F" w:csb1="DFD7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Times">
    <w:altName w:val="Times New Roman"/>
    <w:panose1 w:val="02020603050405020304"/>
    <w:charset w:val="00"/>
    <w:family w:val="swiss"/>
    <w:pitch w:val="default"/>
    <w:sig w:usb0="00000000" w:usb1="00000000" w:usb2="00000009" w:usb3="00000000" w:csb0="000001FF" w:csb1="0000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decorative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Times">
    <w:altName w:val="Times New Roman"/>
    <w:panose1 w:val="02020603050405020304"/>
    <w:charset w:val="00"/>
    <w:family w:val="decorative"/>
    <w:pitch w:val="default"/>
    <w:sig w:usb0="00000000" w:usb1="00000000" w:usb2="00000009" w:usb3="00000000" w:csb0="000001FF" w:csb1="0000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roman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Times">
    <w:altName w:val="Times New Roman"/>
    <w:panose1 w:val="02020603050405020304"/>
    <w:charset w:val="00"/>
    <w:family w:val="modern"/>
    <w:pitch w:val="default"/>
    <w:sig w:usb0="00000000" w:usb1="00000000" w:usb2="00000009" w:usb3="00000000" w:csb0="000001FF" w:csb1="0000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swiss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I3F45U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629313798">
    <w:nsid w:val="611D5B06"/>
    <w:multiLevelType w:val="multilevel"/>
    <w:tmpl w:val="611D5B06"/>
    <w:lvl w:ilvl="0" w:tentative="1">
      <w:start w:val="1"/>
      <w:numFmt w:val="chineseCountingThousand"/>
      <w:pStyle w:val="2"/>
      <w:lvlText w:val="%1、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1">
      <w:start w:val="1"/>
      <w:numFmt w:val="decimal"/>
      <w:pStyle w:val="3"/>
      <w:lvlText w:val="%2、"/>
      <w:lvlJc w:val="left"/>
      <w:pPr>
        <w:tabs>
          <w:tab w:val="left" w:pos="0"/>
        </w:tabs>
        <w:ind w:left="0" w:firstLine="0"/>
      </w:pPr>
      <w:rPr>
        <w:rFonts w:hint="default"/>
        <w:sz w:val="28"/>
        <w:szCs w:val="28"/>
      </w:rPr>
    </w:lvl>
    <w:lvl w:ilvl="2" w:tentative="1">
      <w:start w:val="1"/>
      <w:numFmt w:val="decimal"/>
      <w:pStyle w:val="4"/>
      <w:suff w:val="nothing"/>
      <w:lvlText w:val="%2.%3 "/>
      <w:lvlJc w:val="left"/>
      <w:pPr>
        <w:ind w:left="0" w:firstLine="0"/>
      </w:pPr>
      <w:rPr>
        <w:rFonts w:hint="eastAsia"/>
      </w:rPr>
    </w:lvl>
    <w:lvl w:ilvl="3" w:tentative="1">
      <w:start w:val="1"/>
      <w:numFmt w:val="decimal"/>
      <w:suff w:val="nothing"/>
      <w:lvlText w:val="%2.%3.%4 "/>
      <w:lvlJc w:val="left"/>
      <w:pPr>
        <w:ind w:left="851" w:firstLine="0"/>
      </w:pPr>
      <w:rPr>
        <w:rFonts w:hint="eastAsia"/>
      </w:rPr>
    </w:lvl>
    <w:lvl w:ilvl="4" w:tentative="1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 w:tentative="1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 w:tentative="1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162931379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E536CB"/>
    <w:rsid w:val="23DA440A"/>
    <w:rsid w:val="2FE536C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0"/>
      </w:tabs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0"/>
      </w:tabs>
      <w:spacing w:before="100" w:beforeAutospacing="1" w:after="100" w:afterAutospacing="1"/>
      <w:outlineLvl w:val="1"/>
    </w:pPr>
    <w:rPr>
      <w:rFonts w:ascii="Arial" w:hAnsi="Arial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numPr>
        <w:ilvl w:val="2"/>
        <w:numId w:val="1"/>
      </w:numPr>
      <w:spacing w:before="100" w:beforeAutospacing="1" w:after="100" w:afterAutospacing="1"/>
      <w:outlineLvl w:val="2"/>
    </w:pPr>
    <w:rPr>
      <w:b/>
      <w:bCs/>
      <w:sz w:val="28"/>
      <w:szCs w:val="26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te Heading"/>
    <w:basedOn w:val="1"/>
    <w:next w:val="1"/>
    <w:qFormat/>
    <w:uiPriority w:val="0"/>
    <w:pPr>
      <w:jc w:val="center"/>
    </w:pPr>
  </w:style>
  <w:style w:type="paragraph" w:styleId="6">
    <w:name w:val="toc 3"/>
    <w:basedOn w:val="1"/>
    <w:next w:val="1"/>
    <w:qFormat/>
    <w:uiPriority w:val="0"/>
    <w:pPr>
      <w:ind w:left="400" w:leftChars="400"/>
      <w:jc w:val="left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  <w:pPr>
      <w:spacing w:before="50" w:beforeLines="50" w:after="50" w:afterLines="50"/>
      <w:jc w:val="left"/>
    </w:pPr>
    <w:rPr>
      <w:rFonts w:ascii="Times" w:hAnsi="Times"/>
      <w:b/>
      <w:sz w:val="24"/>
      <w:lang w:val="zh-CN" w:eastAsia="zh-CN"/>
    </w:rPr>
  </w:style>
  <w:style w:type="paragraph" w:styleId="10">
    <w:name w:val="toc 4"/>
    <w:basedOn w:val="1"/>
    <w:next w:val="1"/>
    <w:qFormat/>
    <w:uiPriority w:val="0"/>
    <w:pPr>
      <w:ind w:left="600" w:leftChars="600"/>
      <w:jc w:val="left"/>
    </w:pPr>
  </w:style>
  <w:style w:type="paragraph" w:styleId="11">
    <w:name w:val="toc 2"/>
    <w:basedOn w:val="1"/>
    <w:next w:val="1"/>
    <w:qFormat/>
    <w:uiPriority w:val="0"/>
    <w:pPr>
      <w:ind w:left="200" w:leftChars="200"/>
      <w:jc w:val="left"/>
    </w:pPr>
  </w:style>
  <w:style w:type="character" w:styleId="13">
    <w:name w:val="Hyperlink"/>
    <w:qFormat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16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2016-04-15T09:32:00Z</dcterms:created>
  <dc:creator>wan</dc:creator>
  <cp:lastModifiedBy>wan</cp:lastModifiedBy>
  <dcterms:modified xsi:type="dcterms:W3CDTF">2016-04-15T11:25:27Z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