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以沟通之钥，启技能之门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作为一名新员工，在近日的CGG操作技能培训中，面对数据处理这座技术高峰，我逐步总结出一套"三轮驱动"学习法，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让知识传递如行云流水，使团队协作如齿轮般精密咬合。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初识CGG数据处理时，我深切体会到理论与实践的差距。特别是在去噪等复杂任务中，个人理解的偏差往往会影响整个数据处理流程。这让我意识到，单打独斗难以突破技术瓶颈，必须建立更高效的沟通机制。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反复实践中，我逐步摸索出“三轮驱动”的学习方法。首先是"静心钻研"阶段，在掌握理论基础后自主探索，培养独立解决问题的能力；其次是"团队共进"阶段，当遇到难题时，我会主动与郑玉慧、齐纪飞等同事展开讨论，通过思维碰撞激发创新灵感；最后是"名师引路"阶段，及时向助教靳朝彬老师请教，确保技术路线准确无误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这种沟通模式很快显现出优势。在最近的多维度去噪任务中，我们团队形成了问题共商、经验共享的协作氛围。通过实时交流，不仅提前完成了数据质控目标，更在讨论中优化了多个操作流程。郑玉慧同事提出的预处理方案，齐纪飞同事建议的质控标准，都在靳老师的指导下得到了完善和落实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更令人振奋的是，这种沟通方式在团队中产生了连锁反应。新员工敢于提问，老员工乐于分享，形成了教学相长的良性循环。现在，团队内部的技术讨论更加活跃，问题解决效率显著提升。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这份实践让我深信：在数字化转型的浪潮中，最高效的成长不仅源于个人努力，更来自团队智慧的相互启迪。只要我们善于搭建沟通的桥梁，每个人都能在集体智慧的星河中绽放独特光芒。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righ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11月17日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righ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物探方法所技术处理研究室朱文君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U5NDBhZTAxZDAzNGMxNDA1YTdhMWYzNjNiNjBkNzIifQ=="/>
  </w:docVars>
  <w:rsids>
    <w:rsidRoot w:val="00000000"/>
    <w:rsid w:val="018E7AB5"/>
    <w:rsid w:val="02364C1F"/>
    <w:rsid w:val="16436D08"/>
    <w:rsid w:val="238C639A"/>
    <w:rsid w:val="2753528D"/>
    <w:rsid w:val="2A1C6310"/>
    <w:rsid w:val="2FAD4EC2"/>
    <w:rsid w:val="345A2AA8"/>
    <w:rsid w:val="34D32799"/>
    <w:rsid w:val="37F37752"/>
    <w:rsid w:val="3BDA04AC"/>
    <w:rsid w:val="3D6E063B"/>
    <w:rsid w:val="3DAC3159"/>
    <w:rsid w:val="43442FFD"/>
    <w:rsid w:val="45B7490D"/>
    <w:rsid w:val="4683417E"/>
    <w:rsid w:val="4AB21512"/>
    <w:rsid w:val="546D39C3"/>
    <w:rsid w:val="55D81F4F"/>
    <w:rsid w:val="5FEF65AB"/>
    <w:rsid w:val="60DE01BD"/>
    <w:rsid w:val="62BB3EFE"/>
    <w:rsid w:val="72BD363F"/>
    <w:rsid w:val="73676B98"/>
    <w:rsid w:val="761D63AA"/>
    <w:rsid w:val="76C14AFB"/>
    <w:rsid w:val="76F23859"/>
    <w:rsid w:val="7C2F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1096</Words>
  <Characters>1096</Characters>
  <Lines>0</Lines>
  <Paragraphs>0</Paragraphs>
  <TotalTime>87</TotalTime>
  <ScaleCrop>false</ScaleCrop>
  <LinksUpToDate>false</LinksUpToDate>
  <CharactersWithSpaces>1103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2025-08-20T10:32:00Z</dcterms:created>
  <dc:creator>zhukeke</dc:creator>
  <cp:lastModifiedBy>凡卡卡</cp:lastModifiedBy>
  <dcterms:modified xsi:type="dcterms:W3CDTF">2025-11-17T12:44:00Z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FF96C9C10D924D159442B2932872DA73_13</vt:lpwstr>
  </property>
</Properties>
</file>