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950B8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{Introduction}</w:t>
      </w:r>
    </w:p>
    <w:p w14:paraId="627A7DA8" w14:textId="77777777" w:rsidR="00E43F79" w:rsidRDefault="00E43F79" w:rsidP="00E43F79"/>
    <w:p w14:paraId="10337591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{Observations}</w:t>
      </w:r>
    </w:p>
    <w:p w14:paraId="213205DB" w14:textId="77777777" w:rsidR="00E43F79" w:rsidRDefault="00E43F79" w:rsidP="00E43F79"/>
    <w:p w14:paraId="171775A8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{Timing model}</w:t>
      </w:r>
    </w:p>
    <w:p w14:paraId="7A09725D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{DM variation}</w:t>
      </w:r>
    </w:p>
    <w:p w14:paraId="57754CCD" w14:textId="77777777" w:rsidR="00E43F79" w:rsidRDefault="00E43F79" w:rsidP="00E43F79"/>
    <w:p w14:paraId="4A10276B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{Pulse profile evolution in frequency}</w:t>
      </w:r>
    </w:p>
    <w:p w14:paraId="68C510A1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{Orbit and proper motion}</w:t>
      </w:r>
    </w:p>
    <w:p w14:paraId="6B1BEBBE" w14:textId="77777777" w:rsidR="00E43F79" w:rsidRDefault="00E43F79" w:rsidP="00E43F79">
      <w:r>
        <w:t xml:space="preserve">Probably only need to show </w:t>
      </w:r>
      <w:proofErr w:type="spellStart"/>
      <w:r>
        <w:t>someMCMC</w:t>
      </w:r>
      <w:proofErr w:type="spellEnd"/>
      <w:r>
        <w:t xml:space="preserve"> histograms and the parameter numbers, as the details</w:t>
      </w:r>
    </w:p>
    <w:p w14:paraId="292FD083" w14:textId="77777777" w:rsidR="00E43F79" w:rsidRDefault="00E43F79" w:rsidP="00E43F79">
      <w:proofErr w:type="gramStart"/>
      <w:r>
        <w:t>has</w:t>
      </w:r>
      <w:proofErr w:type="gramEnd"/>
      <w:r>
        <w:t xml:space="preserve"> been extensively discussed in SNS05.</w:t>
      </w:r>
    </w:p>
    <w:p w14:paraId="2A5EE810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{T2 model versus DD?}</w:t>
      </w:r>
    </w:p>
    <w:p w14:paraId="15F989AD" w14:textId="77777777" w:rsidR="00E43F79" w:rsidRDefault="00E43F79" w:rsidP="00E43F79">
      <w:proofErr w:type="gramStart"/>
      <w:r>
        <w:t>confirms</w:t>
      </w:r>
      <w:proofErr w:type="gramEnd"/>
      <w:r>
        <w:t xml:space="preserve"> that both model gives pretty much consistent results?</w:t>
      </w:r>
    </w:p>
    <w:p w14:paraId="21237FDA" w14:textId="77777777" w:rsidR="00E43F79" w:rsidRDefault="00E43F79" w:rsidP="00E43F79"/>
    <w:p w14:paraId="69EC850A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{Timing residual}</w:t>
      </w:r>
    </w:p>
    <w:p w14:paraId="31B8CF56" w14:textId="77777777" w:rsidR="00E43F79" w:rsidRDefault="00E43F79" w:rsidP="00E43F79"/>
    <w:p w14:paraId="19F6F601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{Covariance with DM changes}</w:t>
      </w:r>
    </w:p>
    <w:p w14:paraId="32483D16" w14:textId="77777777" w:rsidR="00E43F79" w:rsidRDefault="00E43F79" w:rsidP="00E43F79">
      <w:r>
        <w:t>The lower band residuals are covariant with the DM changes.</w:t>
      </w:r>
    </w:p>
    <w:p w14:paraId="185C3BBA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{Compare generations of instruments}</w:t>
      </w:r>
    </w:p>
    <w:p w14:paraId="256C1408" w14:textId="77777777" w:rsidR="00E43F79" w:rsidRDefault="00E43F79" w:rsidP="00E43F79">
      <w:proofErr w:type="gramStart"/>
      <w:r>
        <w:t>Radiometer equation; Limit to the timing precision; Pulse jitter noise.</w:t>
      </w:r>
      <w:proofErr w:type="gramEnd"/>
    </w:p>
    <w:p w14:paraId="3E4938FE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{Timing Noise?}</w:t>
      </w:r>
    </w:p>
    <w:p w14:paraId="1A1C4A0F" w14:textId="77777777" w:rsidR="00E43F79" w:rsidRDefault="00E43F79" w:rsidP="00E43F79"/>
    <w:p w14:paraId="4A51D680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{Crude implication to GWB limit?}</w:t>
      </w:r>
    </w:p>
    <w:p w14:paraId="409EB70E" w14:textId="77777777" w:rsidR="00E43F79" w:rsidRDefault="00E43F79" w:rsidP="00E43F79"/>
    <w:p w14:paraId="23E163A9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{Testing fundamental physics principles}</w:t>
      </w:r>
    </w:p>
    <w:p w14:paraId="18B9207D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{Conservation of momentum}</w:t>
      </w:r>
    </w:p>
    <w:p w14:paraId="112029F0" w14:textId="77777777" w:rsidR="00E43F79" w:rsidRDefault="00E43F79" w:rsidP="00E43F79">
      <w:r>
        <w:t>\</w:t>
      </w:r>
      <w:proofErr w:type="gramStart"/>
      <w:r>
        <w:t>subsection</w:t>
      </w:r>
      <w:proofErr w:type="gramEnd"/>
      <w:r>
        <w:t>{The Strong Equivalence Principle}</w:t>
      </w:r>
    </w:p>
    <w:p w14:paraId="19F59D74" w14:textId="77777777" w:rsidR="00E43F79" w:rsidRDefault="00E43F79" w:rsidP="00E43F79"/>
    <w:p w14:paraId="7EA626A1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{Testing Gravitation theory and the Gravitational</w:t>
      </w:r>
    </w:p>
    <w:p w14:paraId="4724F73B" w14:textId="77777777" w:rsidR="00E43F79" w:rsidRDefault="00E43F79" w:rsidP="00E43F79">
      <w:proofErr w:type="gramStart"/>
      <w:r>
        <w:t>constant</w:t>
      </w:r>
      <w:proofErr w:type="gramEnd"/>
      <w:r>
        <w:t>}</w:t>
      </w:r>
    </w:p>
    <w:p w14:paraId="702D7F4D" w14:textId="77777777" w:rsidR="00E43F79" w:rsidRDefault="00E43F79" w:rsidP="00E43F79"/>
    <w:p w14:paraId="1C79AA41" w14:textId="77777777" w:rsidR="00E43F79" w:rsidRDefault="00E43F79" w:rsidP="00E43F79">
      <w:r>
        <w:t>\</w:t>
      </w:r>
      <w:proofErr w:type="gramStart"/>
      <w:r>
        <w:t>section</w:t>
      </w:r>
      <w:proofErr w:type="gramEnd"/>
      <w:r>
        <w:t>{Discussion and Conclusion}</w:t>
      </w:r>
    </w:p>
    <w:p w14:paraId="252570C2" w14:textId="45F7130C" w:rsidR="00E43F79" w:rsidRDefault="00E43F79" w:rsidP="00E43F79">
      <w:r>
        <w:t xml:space="preserve">                            </w:t>
      </w:r>
      <w:bookmarkStart w:id="0" w:name="_GoBack"/>
      <w:bookmarkEnd w:id="0"/>
      <w:r>
        <w:t xml:space="preserve">         </w:t>
      </w:r>
    </w:p>
    <w:sectPr w:rsidR="00E43F79" w:rsidSect="00226B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8B"/>
    <w:rsid w:val="00071494"/>
    <w:rsid w:val="000F4B4E"/>
    <w:rsid w:val="00110CFD"/>
    <w:rsid w:val="001252F4"/>
    <w:rsid w:val="00226B54"/>
    <w:rsid w:val="00A2018B"/>
    <w:rsid w:val="00BB6CCA"/>
    <w:rsid w:val="00E4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34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860</Characters>
  <Application>Microsoft Macintosh Word</Application>
  <DocSecurity>0</DocSecurity>
  <Lines>7</Lines>
  <Paragraphs>2</Paragraphs>
  <ScaleCrop>false</ScaleCrop>
  <Company>UBC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Weiwei Zhu</cp:lastModifiedBy>
  <cp:revision>3</cp:revision>
  <dcterms:created xsi:type="dcterms:W3CDTF">2013-06-06T13:22:00Z</dcterms:created>
  <dcterms:modified xsi:type="dcterms:W3CDTF">2013-06-09T18:30:00Z</dcterms:modified>
</cp:coreProperties>
</file>