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76CD1">
      <w:r>
        <w:drawing>
          <wp:inline distT="0" distB="0" distL="114300" distR="114300">
            <wp:extent cx="5264150" cy="343662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F031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</w:t>
      </w:r>
      <w:r>
        <w:rPr>
          <w:rFonts w:hint="eastAsia"/>
          <w:sz w:val="24"/>
          <w:szCs w:val="24"/>
          <w:lang w:val="en-US" w:eastAsia="zh-CN"/>
        </w:rPr>
        <w:t>如果这个时候遇到下雨怎末办？有没有过难忘的经历？您有过这样的经历吗？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7D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2025-07-12T10:10:28Z</dcterms:created>
  <dc:creator>王氏家族</dc:creator>
  <cp:lastModifiedBy>BUCY WANG</cp:lastModifiedBy>
  <dcterms:modified xsi:type="dcterms:W3CDTF">2025-07-12T10:15:41Z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C0B4E36DCBF042D6A1C68D0E75160569_12</vt:lpwstr>
  </property>
</Properties>
</file>