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8A9" w:rsidRPr="002968A9" w:rsidRDefault="002968A9" w:rsidP="002968A9">
      <w:pPr>
        <w:widowControl/>
        <w:spacing w:before="100" w:beforeAutospacing="1" w:after="100" w:afterAutospacing="1"/>
        <w:jc w:val="left"/>
        <w:textAlignment w:val="baseline"/>
        <w:outlineLvl w:val="1"/>
        <w:rPr>
          <w:rFonts w:ascii="Times New Roman" w:eastAsia="宋体" w:hAnsi="Times New Roman" w:cs="Times New Roman"/>
          <w:b/>
          <w:bCs/>
          <w:kern w:val="0"/>
          <w:sz w:val="24"/>
          <w:szCs w:val="24"/>
        </w:rPr>
      </w:pPr>
      <w:r w:rsidRPr="002968A9">
        <w:rPr>
          <w:rFonts w:ascii="Times New Roman" w:eastAsia="宋体" w:hAnsi="Times New Roman" w:cs="Times New Roman"/>
          <w:b/>
          <w:bCs/>
          <w:kern w:val="0"/>
          <w:sz w:val="24"/>
          <w:szCs w:val="24"/>
        </w:rPr>
        <w:t>通过感情搭建通往他人世界的桥梁</w:t>
      </w:r>
    </w:p>
    <w:p w:rsidR="002968A9" w:rsidRPr="002968A9" w:rsidRDefault="002968A9" w:rsidP="002968A9">
      <w:pPr>
        <w:widowControl/>
        <w:spacing w:before="100" w:beforeAutospacing="1" w:after="100" w:afterAutospacing="1"/>
        <w:jc w:val="left"/>
        <w:textAlignment w:val="baseline"/>
        <w:rPr>
          <w:rFonts w:ascii="Arial" w:eastAsia="宋体" w:hAnsi="Arial" w:cs="Arial"/>
          <w:color w:val="000000"/>
          <w:kern w:val="0"/>
          <w:sz w:val="24"/>
          <w:szCs w:val="24"/>
        </w:rPr>
      </w:pPr>
      <w:r w:rsidRPr="002968A9">
        <w:rPr>
          <w:rFonts w:ascii="Arial" w:eastAsia="宋体" w:hAnsi="Arial" w:cs="Arial"/>
          <w:color w:val="000000"/>
          <w:kern w:val="0"/>
          <w:sz w:val="24"/>
          <w:szCs w:val="24"/>
        </w:rPr>
        <w:t>患有痴呆症的人似乎生活在自己的世界里。您如何与他们取得联系？一种特殊的通信方法有助于解决这个问题</w:t>
      </w:r>
      <w:r w:rsidRPr="002968A9">
        <w:rPr>
          <w:rFonts w:ascii="Arial" w:eastAsia="宋体" w:hAnsi="Arial" w:cs="Arial"/>
          <w:color w:val="000000"/>
          <w:kern w:val="0"/>
          <w:sz w:val="24"/>
          <w:szCs w:val="24"/>
        </w:rPr>
        <w:t xml:space="preserve"> - </w:t>
      </w:r>
      <w:r w:rsidRPr="002968A9">
        <w:rPr>
          <w:rFonts w:ascii="Arial" w:eastAsia="宋体" w:hAnsi="Arial" w:cs="Arial"/>
          <w:color w:val="000000"/>
          <w:kern w:val="0"/>
          <w:sz w:val="24"/>
          <w:szCs w:val="24"/>
        </w:rPr>
        <w:t>在日常生活中也有帮助。</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一个想离开自己的公寓去</w:t>
      </w:r>
      <w:r w:rsidRPr="002968A9">
        <w:rPr>
          <w:rFonts w:ascii="Arial" w:hAnsi="Arial" w:cs="Arial"/>
          <w:color w:val="000000"/>
        </w:rPr>
        <w:t>“</w:t>
      </w:r>
      <w:r w:rsidRPr="002968A9">
        <w:rPr>
          <w:rFonts w:ascii="Arial" w:hAnsi="Arial" w:cs="Arial"/>
          <w:color w:val="000000"/>
        </w:rPr>
        <w:t>回家</w:t>
      </w:r>
      <w:r w:rsidRPr="002968A9">
        <w:rPr>
          <w:rFonts w:ascii="Arial" w:hAnsi="Arial" w:cs="Arial"/>
          <w:color w:val="000000"/>
        </w:rPr>
        <w:t>”</w:t>
      </w:r>
      <w:r w:rsidRPr="002968A9">
        <w:rPr>
          <w:rFonts w:ascii="Arial" w:hAnsi="Arial" w:cs="Arial"/>
          <w:color w:val="000000"/>
        </w:rPr>
        <w:t>的老人</w:t>
      </w:r>
      <w:r w:rsidRPr="002968A9">
        <w:rPr>
          <w:rFonts w:ascii="Arial" w:hAnsi="Arial" w:cs="Arial"/>
          <w:color w:val="000000"/>
        </w:rPr>
        <w:t>;</w:t>
      </w:r>
      <w:r w:rsidRPr="002968A9">
        <w:rPr>
          <w:rFonts w:ascii="Arial" w:hAnsi="Arial" w:cs="Arial"/>
          <w:color w:val="000000"/>
        </w:rPr>
        <w:t>谁把</w:t>
      </w:r>
      <w:proofErr w:type="gramStart"/>
      <w:r w:rsidRPr="002968A9">
        <w:rPr>
          <w:rFonts w:ascii="Arial" w:hAnsi="Arial" w:cs="Arial"/>
          <w:color w:val="000000"/>
        </w:rPr>
        <w:t>手帕蘸进咖啡</w:t>
      </w:r>
      <w:proofErr w:type="gramEnd"/>
      <w:r w:rsidRPr="002968A9">
        <w:rPr>
          <w:rFonts w:ascii="Arial" w:hAnsi="Arial" w:cs="Arial"/>
          <w:color w:val="000000"/>
        </w:rPr>
        <w:t>里去掉桌布上的污渍，或者谁想</w:t>
      </w:r>
      <w:proofErr w:type="gramStart"/>
      <w:r w:rsidRPr="002968A9">
        <w:rPr>
          <w:rFonts w:ascii="Arial" w:hAnsi="Arial" w:cs="Arial"/>
          <w:color w:val="000000"/>
        </w:rPr>
        <w:t>给狗吃</w:t>
      </w:r>
      <w:bookmarkStart w:id="0" w:name="_GoBack"/>
      <w:bookmarkEnd w:id="0"/>
      <w:r w:rsidRPr="002968A9">
        <w:rPr>
          <w:rFonts w:ascii="Arial" w:hAnsi="Arial" w:cs="Arial"/>
          <w:color w:val="000000"/>
        </w:rPr>
        <w:t>杜松子</w:t>
      </w:r>
      <w:proofErr w:type="gramEnd"/>
      <w:r w:rsidRPr="002968A9">
        <w:rPr>
          <w:rFonts w:ascii="Arial" w:hAnsi="Arial" w:cs="Arial"/>
          <w:color w:val="000000"/>
        </w:rPr>
        <w:t>酒果仁糖</w:t>
      </w:r>
      <w:r w:rsidRPr="002968A9">
        <w:rPr>
          <w:rFonts w:ascii="Arial" w:hAnsi="Arial" w:cs="Arial"/>
          <w:color w:val="000000"/>
        </w:rPr>
        <w:t xml:space="preserve"> - </w:t>
      </w:r>
      <w:r w:rsidRPr="002968A9">
        <w:rPr>
          <w:rFonts w:ascii="Arial" w:hAnsi="Arial" w:cs="Arial"/>
          <w:color w:val="000000"/>
        </w:rPr>
        <w:t>痴呆症患者会用他们的言论和行为激怒和震惊他们身边的人。沉浸在他们内心疯狂的世界中，似乎几乎没有任何机会接触到他们。</w:t>
      </w:r>
    </w:p>
    <w:p w:rsidR="002968A9" w:rsidRPr="002968A9" w:rsidRDefault="002968A9" w:rsidP="002968A9">
      <w:pPr>
        <w:pStyle w:val="2"/>
        <w:shd w:val="clear" w:color="auto" w:fill="FFFFFF"/>
        <w:textAlignment w:val="baseline"/>
        <w:rPr>
          <w:rFonts w:ascii="Arial" w:hAnsi="Arial" w:cs="Arial"/>
          <w:color w:val="000000"/>
          <w:sz w:val="24"/>
          <w:szCs w:val="24"/>
        </w:rPr>
      </w:pPr>
      <w:r w:rsidRPr="002968A9">
        <w:rPr>
          <w:rFonts w:ascii="Arial" w:hAnsi="Arial" w:cs="Arial"/>
          <w:color w:val="000000"/>
          <w:sz w:val="24"/>
          <w:szCs w:val="24"/>
        </w:rPr>
        <w:t>“</w:t>
      </w:r>
      <w:r w:rsidRPr="002968A9">
        <w:rPr>
          <w:rFonts w:ascii="Arial" w:hAnsi="Arial" w:cs="Arial"/>
          <w:color w:val="000000"/>
          <w:sz w:val="24"/>
          <w:szCs w:val="24"/>
        </w:rPr>
        <w:t>同理心沟通法</w:t>
      </w:r>
      <w:r w:rsidRPr="002968A9">
        <w:rPr>
          <w:rFonts w:ascii="Arial" w:hAnsi="Arial" w:cs="Arial"/>
          <w:color w:val="000000"/>
          <w:sz w:val="24"/>
          <w:szCs w:val="24"/>
        </w:rPr>
        <w:t>”</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有一座通往这个世界的桥梁，即所谓的验证。</w:t>
      </w:r>
      <w:r w:rsidRPr="002968A9">
        <w:rPr>
          <w:rFonts w:ascii="Arial" w:hAnsi="Arial" w:cs="Arial"/>
          <w:color w:val="000000"/>
        </w:rPr>
        <w:t xml:space="preserve">Hedwig </w:t>
      </w:r>
      <w:proofErr w:type="spellStart"/>
      <w:r w:rsidRPr="002968A9">
        <w:rPr>
          <w:rFonts w:ascii="Arial" w:hAnsi="Arial" w:cs="Arial"/>
          <w:color w:val="000000"/>
        </w:rPr>
        <w:t>Neu</w:t>
      </w:r>
      <w:proofErr w:type="spellEnd"/>
      <w:r w:rsidRPr="002968A9">
        <w:rPr>
          <w:rFonts w:ascii="Arial" w:hAnsi="Arial" w:cs="Arial"/>
          <w:color w:val="000000"/>
        </w:rPr>
        <w:t xml:space="preserve"> </w:t>
      </w:r>
      <w:r w:rsidRPr="002968A9">
        <w:rPr>
          <w:rFonts w:ascii="Arial" w:hAnsi="Arial" w:cs="Arial"/>
          <w:color w:val="000000"/>
        </w:rPr>
        <w:t>将其定义为</w:t>
      </w:r>
      <w:r w:rsidRPr="002968A9">
        <w:rPr>
          <w:rFonts w:ascii="Arial" w:hAnsi="Arial" w:cs="Arial"/>
          <w:color w:val="000000"/>
        </w:rPr>
        <w:t>“</w:t>
      </w:r>
      <w:r w:rsidRPr="002968A9">
        <w:rPr>
          <w:rFonts w:ascii="Arial" w:hAnsi="Arial" w:cs="Arial"/>
          <w:color w:val="000000"/>
        </w:rPr>
        <w:t>一种在现实中陪伴人们的移情交流方法</w:t>
      </w:r>
      <w:r w:rsidRPr="002968A9">
        <w:rPr>
          <w:rFonts w:ascii="Arial" w:hAnsi="Arial" w:cs="Arial"/>
          <w:color w:val="000000"/>
        </w:rPr>
        <w:t>”</w:t>
      </w:r>
      <w:r w:rsidRPr="002968A9">
        <w:rPr>
          <w:rFonts w:ascii="Arial" w:hAnsi="Arial" w:cs="Arial"/>
          <w:color w:val="000000"/>
        </w:rPr>
        <w:t>。</w:t>
      </w:r>
      <w:proofErr w:type="gramStart"/>
      <w:r w:rsidRPr="002968A9">
        <w:rPr>
          <w:rFonts w:ascii="Arial" w:hAnsi="Arial" w:cs="Arial"/>
          <w:color w:val="000000"/>
        </w:rPr>
        <w:t>施派尔</w:t>
      </w:r>
      <w:proofErr w:type="gramEnd"/>
      <w:r w:rsidRPr="002968A9">
        <w:rPr>
          <w:rFonts w:ascii="Arial" w:hAnsi="Arial" w:cs="Arial"/>
          <w:color w:val="000000"/>
        </w:rPr>
        <w:t xml:space="preserve"> </w:t>
      </w:r>
      <w:r w:rsidRPr="002968A9">
        <w:rPr>
          <w:rFonts w:ascii="Arial" w:hAnsi="Arial" w:cs="Arial"/>
          <w:color w:val="000000"/>
        </w:rPr>
        <w:t>（</w:t>
      </w:r>
      <w:r w:rsidRPr="002968A9">
        <w:rPr>
          <w:rFonts w:ascii="Arial" w:hAnsi="Arial" w:cs="Arial"/>
          <w:color w:val="000000"/>
        </w:rPr>
        <w:t>Speyer</w:t>
      </w:r>
      <w:r w:rsidRPr="002968A9">
        <w:rPr>
          <w:rFonts w:ascii="Arial" w:hAnsi="Arial" w:cs="Arial"/>
          <w:color w:val="000000"/>
        </w:rPr>
        <w:t>）</w:t>
      </w:r>
      <w:r w:rsidRPr="002968A9">
        <w:rPr>
          <w:rFonts w:ascii="Arial" w:hAnsi="Arial" w:cs="Arial"/>
          <w:color w:val="000000"/>
        </w:rPr>
        <w:t xml:space="preserve"> </w:t>
      </w:r>
      <w:r w:rsidRPr="002968A9">
        <w:rPr>
          <w:rFonts w:ascii="Arial" w:hAnsi="Arial" w:cs="Arial"/>
          <w:color w:val="000000"/>
        </w:rPr>
        <w:t>的</w:t>
      </w:r>
      <w:r w:rsidRPr="002968A9">
        <w:rPr>
          <w:rFonts w:ascii="Arial" w:hAnsi="Arial" w:cs="Arial"/>
          <w:color w:val="000000"/>
        </w:rPr>
        <w:t xml:space="preserve"> Authorized Center for Validation of </w:t>
      </w:r>
      <w:proofErr w:type="spellStart"/>
      <w:r w:rsidRPr="002968A9">
        <w:rPr>
          <w:rFonts w:ascii="Arial" w:hAnsi="Arial" w:cs="Arial"/>
          <w:color w:val="000000"/>
        </w:rPr>
        <w:t>Deacinesses</w:t>
      </w:r>
      <w:proofErr w:type="spellEnd"/>
      <w:r w:rsidRPr="002968A9">
        <w:rPr>
          <w:rFonts w:ascii="Arial" w:hAnsi="Arial" w:cs="Arial"/>
          <w:color w:val="000000"/>
        </w:rPr>
        <w:t xml:space="preserve"> </w:t>
      </w:r>
      <w:r w:rsidRPr="002968A9">
        <w:rPr>
          <w:rFonts w:ascii="Arial" w:hAnsi="Arial" w:cs="Arial"/>
          <w:color w:val="000000"/>
        </w:rPr>
        <w:t>的负责人对与这些人接触的护理人员、亲属和志愿者进行培训。将他们的言论和行为理解为人类需求和感受的表达是很重要的。对方的敏感得到赞赏，而不是评判他们。</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一个想</w:t>
      </w:r>
      <w:r w:rsidRPr="002968A9">
        <w:rPr>
          <w:rFonts w:ascii="Arial" w:hAnsi="Arial" w:cs="Arial"/>
          <w:color w:val="000000"/>
        </w:rPr>
        <w:t xml:space="preserve"> “</w:t>
      </w:r>
      <w:r w:rsidRPr="002968A9">
        <w:rPr>
          <w:rFonts w:ascii="Arial" w:hAnsi="Arial" w:cs="Arial"/>
          <w:color w:val="000000"/>
        </w:rPr>
        <w:t>回家</w:t>
      </w:r>
      <w:r w:rsidRPr="002968A9">
        <w:rPr>
          <w:rFonts w:ascii="Arial" w:hAnsi="Arial" w:cs="Arial"/>
          <w:color w:val="000000"/>
        </w:rPr>
        <w:t xml:space="preserve">” </w:t>
      </w:r>
      <w:r w:rsidRPr="002968A9">
        <w:rPr>
          <w:rFonts w:ascii="Arial" w:hAnsi="Arial" w:cs="Arial"/>
          <w:color w:val="000000"/>
        </w:rPr>
        <w:t>的老人可能渴望安全感和他早已去世的母亲。想用咖啡去除污渍的老年人过去可能是一位准确的家庭主妇，她知道污渍可以用水清洗。而给狗提供白兰地豆的老人可能只是想为四足访客做点好事。</w:t>
      </w:r>
    </w:p>
    <w:p w:rsidR="002968A9" w:rsidRPr="002968A9" w:rsidRDefault="002968A9" w:rsidP="002968A9">
      <w:pPr>
        <w:pStyle w:val="2"/>
        <w:shd w:val="clear" w:color="auto" w:fill="FFFFFF"/>
        <w:textAlignment w:val="baseline"/>
        <w:rPr>
          <w:rFonts w:ascii="Arial" w:hAnsi="Arial" w:cs="Arial"/>
          <w:color w:val="000000"/>
          <w:sz w:val="24"/>
          <w:szCs w:val="24"/>
        </w:rPr>
      </w:pPr>
      <w:proofErr w:type="gramStart"/>
      <w:r w:rsidRPr="002968A9">
        <w:rPr>
          <w:rFonts w:ascii="Arial" w:hAnsi="Arial" w:cs="Arial"/>
          <w:color w:val="000000"/>
          <w:sz w:val="24"/>
          <w:szCs w:val="24"/>
        </w:rPr>
        <w:t>同理心</w:t>
      </w:r>
      <w:proofErr w:type="gramEnd"/>
      <w:r w:rsidRPr="002968A9">
        <w:rPr>
          <w:rFonts w:ascii="Arial" w:hAnsi="Arial" w:cs="Arial"/>
          <w:color w:val="000000"/>
          <w:sz w:val="24"/>
          <w:szCs w:val="24"/>
        </w:rPr>
        <w:t>和欣赏</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w:t>
      </w:r>
      <w:r w:rsidRPr="002968A9">
        <w:rPr>
          <w:rFonts w:ascii="Arial" w:hAnsi="Arial" w:cs="Arial"/>
          <w:color w:val="000000"/>
        </w:rPr>
        <w:t>然后，我们可以询问老人是什么让他们感动，感受他们此刻的感受，</w:t>
      </w:r>
      <w:r w:rsidRPr="002968A9">
        <w:rPr>
          <w:rFonts w:ascii="Arial" w:hAnsi="Arial" w:cs="Arial"/>
          <w:color w:val="000000"/>
        </w:rPr>
        <w:t>”</w:t>
      </w:r>
      <w:proofErr w:type="spellStart"/>
      <w:r w:rsidRPr="002968A9">
        <w:rPr>
          <w:rFonts w:ascii="Arial" w:hAnsi="Arial" w:cs="Arial"/>
          <w:color w:val="000000"/>
        </w:rPr>
        <w:t>Neu</w:t>
      </w:r>
      <w:proofErr w:type="spellEnd"/>
      <w:r w:rsidRPr="002968A9">
        <w:rPr>
          <w:rFonts w:ascii="Arial" w:hAnsi="Arial" w:cs="Arial"/>
          <w:color w:val="000000"/>
        </w:rPr>
        <w:t xml:space="preserve"> </w:t>
      </w:r>
      <w:r w:rsidRPr="002968A9">
        <w:rPr>
          <w:rFonts w:ascii="Arial" w:hAnsi="Arial" w:cs="Arial"/>
          <w:color w:val="000000"/>
        </w:rPr>
        <w:t>解释说。如果这个人能够表达他的敏感，感到被关注和欣赏，他们就会变得更虚弱，这个人就会休息。顺便说一句，痴呆症患者和其他人一样：那些被允许表达悲伤、沮丧、喜悦、恐惧的人感到被理解。</w:t>
      </w:r>
      <w:r w:rsidRPr="002968A9">
        <w:rPr>
          <w:rFonts w:ascii="Arial" w:hAnsi="Arial" w:cs="Arial"/>
          <w:color w:val="000000"/>
        </w:rPr>
        <w:t>“</w:t>
      </w:r>
      <w:r w:rsidRPr="002968A9">
        <w:rPr>
          <w:rFonts w:ascii="Arial" w:hAnsi="Arial" w:cs="Arial"/>
          <w:color w:val="000000"/>
        </w:rPr>
        <w:t>如果有人倾听我并认真对待我，那会有所帮助</w:t>
      </w:r>
      <w:r w:rsidRPr="002968A9">
        <w:rPr>
          <w:rFonts w:ascii="Arial" w:hAnsi="Arial" w:cs="Arial"/>
          <w:color w:val="000000"/>
        </w:rPr>
        <w:t>——</w:t>
      </w:r>
      <w:r w:rsidRPr="002968A9">
        <w:rPr>
          <w:rFonts w:ascii="Arial" w:hAnsi="Arial" w:cs="Arial"/>
          <w:color w:val="000000"/>
        </w:rPr>
        <w:t>善解人意的倾听会让每个人都更容易。</w:t>
      </w:r>
      <w:r w:rsidRPr="002968A9">
        <w:rPr>
          <w:rFonts w:ascii="Arial" w:hAnsi="Arial" w:cs="Arial"/>
          <w:color w:val="000000"/>
        </w:rPr>
        <w:t>”</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然而，亲戚或访客通常恰恰相反：他们试图立即停止</w:t>
      </w:r>
      <w:r w:rsidRPr="002968A9">
        <w:rPr>
          <w:rFonts w:ascii="Arial" w:hAnsi="Arial" w:cs="Arial"/>
          <w:color w:val="000000"/>
        </w:rPr>
        <w:t xml:space="preserve"> “</w:t>
      </w:r>
      <w:r w:rsidRPr="002968A9">
        <w:rPr>
          <w:rFonts w:ascii="Arial" w:hAnsi="Arial" w:cs="Arial"/>
          <w:color w:val="000000"/>
        </w:rPr>
        <w:t>疯狂</w:t>
      </w:r>
      <w:r w:rsidRPr="002968A9">
        <w:rPr>
          <w:rFonts w:ascii="Arial" w:hAnsi="Arial" w:cs="Arial"/>
          <w:color w:val="000000"/>
        </w:rPr>
        <w:t xml:space="preserve"> ”</w:t>
      </w:r>
      <w:r w:rsidRPr="002968A9">
        <w:rPr>
          <w:rFonts w:ascii="Arial" w:hAnsi="Arial" w:cs="Arial"/>
          <w:color w:val="000000"/>
        </w:rPr>
        <w:t>的行为或言论，纠正这个人，用</w:t>
      </w:r>
      <w:r w:rsidRPr="002968A9">
        <w:rPr>
          <w:rFonts w:ascii="Arial" w:hAnsi="Arial" w:cs="Arial"/>
          <w:color w:val="000000"/>
        </w:rPr>
        <w:t xml:space="preserve"> “</w:t>
      </w:r>
      <w:r w:rsidRPr="002968A9">
        <w:rPr>
          <w:rFonts w:ascii="Arial" w:hAnsi="Arial" w:cs="Arial"/>
          <w:color w:val="000000"/>
        </w:rPr>
        <w:t>合理</w:t>
      </w:r>
      <w:r w:rsidRPr="002968A9">
        <w:rPr>
          <w:rFonts w:ascii="Arial" w:hAnsi="Arial" w:cs="Arial"/>
          <w:color w:val="000000"/>
        </w:rPr>
        <w:t xml:space="preserve"> ”</w:t>
      </w:r>
      <w:r w:rsidRPr="002968A9">
        <w:rPr>
          <w:rFonts w:ascii="Arial" w:hAnsi="Arial" w:cs="Arial"/>
          <w:color w:val="000000"/>
        </w:rPr>
        <w:t>的论点说服他们重新思考，分散他们的注意力或拖延他们。</w:t>
      </w:r>
      <w:r w:rsidRPr="002968A9">
        <w:rPr>
          <w:rFonts w:ascii="Arial" w:hAnsi="Arial" w:cs="Arial"/>
          <w:color w:val="000000"/>
        </w:rPr>
        <w:t>“</w:t>
      </w:r>
      <w:r w:rsidRPr="002968A9">
        <w:rPr>
          <w:rFonts w:ascii="Arial" w:hAnsi="Arial" w:cs="Arial"/>
          <w:color w:val="000000"/>
        </w:rPr>
        <w:t>如果你告诉他们：很快就会好起来的，不用担心，即使是定向型的人也无济于事，</w:t>
      </w:r>
      <w:r w:rsidRPr="002968A9">
        <w:rPr>
          <w:rFonts w:ascii="Arial" w:hAnsi="Arial" w:cs="Arial"/>
          <w:color w:val="000000"/>
        </w:rPr>
        <w:t>”</w:t>
      </w:r>
      <w:proofErr w:type="spellStart"/>
      <w:r w:rsidRPr="002968A9">
        <w:rPr>
          <w:rFonts w:ascii="Arial" w:hAnsi="Arial" w:cs="Arial"/>
          <w:color w:val="000000"/>
        </w:rPr>
        <w:t>Neu</w:t>
      </w:r>
      <w:proofErr w:type="spellEnd"/>
      <w:r w:rsidRPr="002968A9">
        <w:rPr>
          <w:rFonts w:ascii="Arial" w:hAnsi="Arial" w:cs="Arial"/>
          <w:color w:val="000000"/>
        </w:rPr>
        <w:t xml:space="preserve"> </w:t>
      </w:r>
      <w:r w:rsidRPr="002968A9">
        <w:rPr>
          <w:rFonts w:ascii="Arial" w:hAnsi="Arial" w:cs="Arial"/>
          <w:color w:val="000000"/>
        </w:rPr>
        <w:t>指出。</w:t>
      </w:r>
    </w:p>
    <w:p w:rsidR="002968A9" w:rsidRPr="002968A9" w:rsidRDefault="002968A9" w:rsidP="002968A9">
      <w:pPr>
        <w:pStyle w:val="2"/>
        <w:shd w:val="clear" w:color="auto" w:fill="FFFFFF"/>
        <w:textAlignment w:val="baseline"/>
        <w:rPr>
          <w:rFonts w:ascii="Arial" w:hAnsi="Arial" w:cs="Arial"/>
          <w:color w:val="000000"/>
          <w:sz w:val="24"/>
          <w:szCs w:val="24"/>
        </w:rPr>
      </w:pPr>
      <w:r w:rsidRPr="002968A9">
        <w:rPr>
          <w:rFonts w:ascii="Arial" w:hAnsi="Arial" w:cs="Arial"/>
          <w:color w:val="000000"/>
          <w:sz w:val="24"/>
          <w:szCs w:val="24"/>
        </w:rPr>
        <w:t>对客观现实的引用丢失了</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但是，为什么痴呆患者和他们的健康环境经常相互交谈</w:t>
      </w:r>
      <w:r w:rsidRPr="002968A9">
        <w:rPr>
          <w:rFonts w:ascii="Arial" w:hAnsi="Arial" w:cs="Arial"/>
          <w:color w:val="000000"/>
        </w:rPr>
        <w:t xml:space="preserve"> - </w:t>
      </w:r>
      <w:r w:rsidRPr="002968A9">
        <w:rPr>
          <w:rFonts w:ascii="Arial" w:hAnsi="Arial" w:cs="Arial"/>
          <w:color w:val="000000"/>
        </w:rPr>
        <w:t>好像在两个不同的频率上一样？验证培训师用</w:t>
      </w:r>
      <w:r w:rsidRPr="002968A9">
        <w:rPr>
          <w:rFonts w:ascii="Arial" w:hAnsi="Arial" w:cs="Arial"/>
          <w:color w:val="000000"/>
        </w:rPr>
        <w:t xml:space="preserve"> “</w:t>
      </w:r>
      <w:r w:rsidRPr="002968A9">
        <w:rPr>
          <w:rFonts w:ascii="Arial" w:hAnsi="Arial" w:cs="Arial"/>
          <w:color w:val="000000"/>
        </w:rPr>
        <w:t>充满情感的内在现实</w:t>
      </w:r>
      <w:r w:rsidRPr="002968A9">
        <w:rPr>
          <w:rFonts w:ascii="Arial" w:hAnsi="Arial" w:cs="Arial"/>
          <w:color w:val="000000"/>
        </w:rPr>
        <w:t xml:space="preserve"> ”</w:t>
      </w:r>
      <w:r w:rsidRPr="002968A9">
        <w:rPr>
          <w:rFonts w:ascii="Arial" w:hAnsi="Arial" w:cs="Arial"/>
          <w:color w:val="000000"/>
        </w:rPr>
        <w:t>和</w:t>
      </w:r>
      <w:r w:rsidRPr="002968A9">
        <w:rPr>
          <w:rFonts w:ascii="Arial" w:hAnsi="Arial" w:cs="Arial"/>
          <w:color w:val="000000"/>
        </w:rPr>
        <w:t xml:space="preserve"> “</w:t>
      </w:r>
      <w:r w:rsidRPr="002968A9">
        <w:rPr>
          <w:rFonts w:ascii="Arial" w:hAnsi="Arial" w:cs="Arial"/>
          <w:color w:val="000000"/>
        </w:rPr>
        <w:t>事实真相</w:t>
      </w:r>
      <w:r w:rsidRPr="002968A9">
        <w:rPr>
          <w:rFonts w:ascii="Arial" w:hAnsi="Arial" w:cs="Arial"/>
          <w:color w:val="000000"/>
        </w:rPr>
        <w:t xml:space="preserve"> ”</w:t>
      </w:r>
      <w:r w:rsidRPr="002968A9">
        <w:rPr>
          <w:rFonts w:ascii="Arial" w:hAnsi="Arial" w:cs="Arial"/>
          <w:color w:val="000000"/>
        </w:rPr>
        <w:t>来解释这一点。</w:t>
      </w:r>
      <w:proofErr w:type="spellStart"/>
      <w:r w:rsidRPr="002968A9">
        <w:rPr>
          <w:rFonts w:ascii="Arial" w:hAnsi="Arial" w:cs="Arial"/>
          <w:color w:val="000000"/>
        </w:rPr>
        <w:t>Neu</w:t>
      </w:r>
      <w:proofErr w:type="spellEnd"/>
      <w:r w:rsidRPr="002968A9">
        <w:rPr>
          <w:rFonts w:ascii="Arial" w:hAnsi="Arial" w:cs="Arial"/>
          <w:color w:val="000000"/>
        </w:rPr>
        <w:t xml:space="preserve"> </w:t>
      </w:r>
      <w:r w:rsidRPr="002968A9">
        <w:rPr>
          <w:rFonts w:ascii="Arial" w:hAnsi="Arial" w:cs="Arial"/>
          <w:color w:val="000000"/>
        </w:rPr>
        <w:t>以她已故母亲的例子来说明这一点。对她的记忆和对她的感觉仍然非常存在</w:t>
      </w:r>
      <w:r w:rsidRPr="002968A9">
        <w:rPr>
          <w:rFonts w:ascii="Arial" w:hAnsi="Arial" w:cs="Arial"/>
          <w:color w:val="000000"/>
        </w:rPr>
        <w:t>——</w:t>
      </w:r>
      <w:r w:rsidRPr="002968A9">
        <w:rPr>
          <w:rFonts w:ascii="Arial" w:hAnsi="Arial" w:cs="Arial"/>
          <w:color w:val="000000"/>
        </w:rPr>
        <w:t>充满情感的现实。事实上，老太太已经去世了。健康的人可以轻松地在这两个级别之间切换</w:t>
      </w:r>
      <w:r w:rsidRPr="002968A9">
        <w:rPr>
          <w:rFonts w:ascii="Arial" w:hAnsi="Arial" w:cs="Arial"/>
          <w:color w:val="000000"/>
        </w:rPr>
        <w:t>;</w:t>
      </w:r>
      <w:r w:rsidRPr="002968A9">
        <w:rPr>
          <w:rFonts w:ascii="Arial" w:hAnsi="Arial" w:cs="Arial"/>
          <w:color w:val="000000"/>
        </w:rPr>
        <w:t>另一方面，痴呆症患者与客观现实失去了联系。</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此外，根据</w:t>
      </w:r>
      <w:r w:rsidRPr="002968A9">
        <w:rPr>
          <w:rFonts w:ascii="Arial" w:hAnsi="Arial" w:cs="Arial"/>
          <w:color w:val="000000"/>
        </w:rPr>
        <w:t xml:space="preserve"> </w:t>
      </w:r>
      <w:proofErr w:type="spellStart"/>
      <w:r w:rsidRPr="002968A9">
        <w:rPr>
          <w:rFonts w:ascii="Arial" w:hAnsi="Arial" w:cs="Arial"/>
          <w:color w:val="000000"/>
        </w:rPr>
        <w:t>Neu</w:t>
      </w:r>
      <w:proofErr w:type="spellEnd"/>
      <w:r w:rsidRPr="002968A9">
        <w:rPr>
          <w:rFonts w:ascii="Arial" w:hAnsi="Arial" w:cs="Arial"/>
          <w:color w:val="000000"/>
        </w:rPr>
        <w:t xml:space="preserve"> </w:t>
      </w:r>
      <w:r w:rsidRPr="002968A9">
        <w:rPr>
          <w:rFonts w:ascii="Arial" w:hAnsi="Arial" w:cs="Arial"/>
          <w:color w:val="000000"/>
        </w:rPr>
        <w:t>的观察，还有已经恶化的记忆力、下降的感觉器官和身体的虚弱。</w:t>
      </w:r>
      <w:r w:rsidRPr="002968A9">
        <w:rPr>
          <w:rFonts w:ascii="Arial" w:hAnsi="Arial" w:cs="Arial"/>
          <w:color w:val="000000"/>
        </w:rPr>
        <w:t>“</w:t>
      </w:r>
      <w:r w:rsidRPr="002968A9">
        <w:rPr>
          <w:rFonts w:ascii="Arial" w:hAnsi="Arial" w:cs="Arial"/>
          <w:color w:val="000000"/>
        </w:rPr>
        <w:t>所有这些都促进了向内退缩</w:t>
      </w:r>
      <w:r w:rsidRPr="002968A9">
        <w:rPr>
          <w:rFonts w:ascii="Arial" w:hAnsi="Arial" w:cs="Arial"/>
          <w:color w:val="000000"/>
        </w:rPr>
        <w:t xml:space="preserve">” - </w:t>
      </w:r>
      <w:r w:rsidRPr="002968A9">
        <w:rPr>
          <w:rFonts w:ascii="Arial" w:hAnsi="Arial" w:cs="Arial"/>
          <w:color w:val="000000"/>
        </w:rPr>
        <w:t>老年人记住很多过去或因</w:t>
      </w:r>
      <w:proofErr w:type="gramStart"/>
      <w:r w:rsidRPr="002968A9">
        <w:rPr>
          <w:rFonts w:ascii="Arial" w:hAnsi="Arial" w:cs="Arial"/>
          <w:color w:val="000000"/>
        </w:rPr>
        <w:t>痴呆而</w:t>
      </w:r>
      <w:proofErr w:type="gramEnd"/>
      <w:r w:rsidRPr="002968A9">
        <w:rPr>
          <w:rFonts w:ascii="Arial" w:hAnsi="Arial" w:cs="Arial"/>
          <w:color w:val="000000"/>
        </w:rPr>
        <w:t>“</w:t>
      </w:r>
      <w:r w:rsidRPr="002968A9">
        <w:rPr>
          <w:rFonts w:ascii="Arial" w:hAnsi="Arial" w:cs="Arial"/>
          <w:color w:val="000000"/>
        </w:rPr>
        <w:t>寻找过去</w:t>
      </w:r>
      <w:r w:rsidRPr="002968A9">
        <w:rPr>
          <w:rFonts w:ascii="Arial" w:hAnsi="Arial" w:cs="Arial"/>
          <w:color w:val="000000"/>
        </w:rPr>
        <w:t>”</w:t>
      </w:r>
      <w:r w:rsidRPr="002968A9">
        <w:rPr>
          <w:rFonts w:ascii="Arial" w:hAnsi="Arial" w:cs="Arial"/>
          <w:color w:val="000000"/>
        </w:rPr>
        <w:lastRenderedPageBreak/>
        <w:t>的原因之一。但是，因为这个内在的、非常当下的层次和记忆与如此多的感受有关，谈论它也可以形成通往当下的桥梁。</w:t>
      </w:r>
    </w:p>
    <w:p w:rsidR="002968A9" w:rsidRPr="002968A9" w:rsidRDefault="002968A9" w:rsidP="002968A9">
      <w:pPr>
        <w:pStyle w:val="2"/>
        <w:shd w:val="clear" w:color="auto" w:fill="FFFFFF"/>
        <w:textAlignment w:val="baseline"/>
        <w:rPr>
          <w:rFonts w:ascii="Arial" w:hAnsi="Arial" w:cs="Arial"/>
          <w:color w:val="000000"/>
          <w:sz w:val="24"/>
          <w:szCs w:val="24"/>
        </w:rPr>
      </w:pPr>
      <w:r w:rsidRPr="002968A9">
        <w:rPr>
          <w:rFonts w:ascii="Arial" w:hAnsi="Arial" w:cs="Arial"/>
          <w:color w:val="000000"/>
          <w:sz w:val="24"/>
          <w:szCs w:val="24"/>
        </w:rPr>
        <w:t>命名感受</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 xml:space="preserve">New </w:t>
      </w:r>
      <w:r w:rsidRPr="002968A9">
        <w:rPr>
          <w:rFonts w:ascii="Arial" w:hAnsi="Arial" w:cs="Arial"/>
          <w:color w:val="000000"/>
        </w:rPr>
        <w:t>翻译了老人的思乡之情，渴望安全和保护。</w:t>
      </w:r>
      <w:r w:rsidRPr="002968A9">
        <w:rPr>
          <w:rFonts w:ascii="Arial" w:hAnsi="Arial" w:cs="Arial"/>
          <w:color w:val="000000"/>
        </w:rPr>
        <w:t>“</w:t>
      </w:r>
      <w:r w:rsidRPr="002968A9">
        <w:rPr>
          <w:rFonts w:ascii="Arial" w:hAnsi="Arial" w:cs="Arial"/>
          <w:color w:val="000000"/>
        </w:rPr>
        <w:t>如果你在这种情况下说：</w:t>
      </w:r>
      <w:r w:rsidRPr="002968A9">
        <w:rPr>
          <w:rFonts w:ascii="Arial" w:hAnsi="Arial" w:cs="Arial"/>
          <w:color w:val="000000"/>
        </w:rPr>
        <w:t>'</w:t>
      </w:r>
      <w:r w:rsidRPr="002968A9">
        <w:rPr>
          <w:rFonts w:ascii="Arial" w:hAnsi="Arial" w:cs="Arial"/>
          <w:color w:val="000000"/>
        </w:rPr>
        <w:t>但你的母亲已经不在人世了</w:t>
      </w:r>
      <w:r w:rsidRPr="002968A9">
        <w:rPr>
          <w:rFonts w:ascii="Arial" w:hAnsi="Arial" w:cs="Arial"/>
          <w:color w:val="000000"/>
        </w:rPr>
        <w:t>'</w:t>
      </w:r>
      <w:r w:rsidRPr="002968A9">
        <w:rPr>
          <w:rFonts w:ascii="Arial" w:hAnsi="Arial" w:cs="Arial"/>
          <w:color w:val="000000"/>
        </w:rPr>
        <w:t>，那么这种感觉并没有减少</w:t>
      </w:r>
      <w:r w:rsidRPr="002968A9">
        <w:rPr>
          <w:rFonts w:ascii="Arial" w:hAnsi="Arial" w:cs="Arial"/>
          <w:color w:val="000000"/>
        </w:rPr>
        <w:t>——</w:t>
      </w:r>
      <w:r w:rsidRPr="002968A9">
        <w:rPr>
          <w:rFonts w:ascii="Arial" w:hAnsi="Arial" w:cs="Arial"/>
          <w:color w:val="000000"/>
        </w:rPr>
        <w:t>真相并没有帮助她的灵魂。</w:t>
      </w:r>
      <w:r w:rsidRPr="002968A9">
        <w:rPr>
          <w:rFonts w:ascii="Arial" w:hAnsi="Arial" w:cs="Arial"/>
          <w:color w:val="000000"/>
        </w:rPr>
        <w:t>”</w:t>
      </w:r>
      <w:r w:rsidRPr="002968A9">
        <w:rPr>
          <w:rFonts w:ascii="Arial" w:hAnsi="Arial" w:cs="Arial"/>
          <w:color w:val="000000"/>
        </w:rPr>
        <w:t>相反，思乡之情可以成为开始谈论心爱的母亲的机会：</w:t>
      </w:r>
      <w:r w:rsidRPr="002968A9">
        <w:rPr>
          <w:rFonts w:ascii="Arial" w:hAnsi="Arial" w:cs="Arial"/>
          <w:color w:val="000000"/>
        </w:rPr>
        <w:t>“</w:t>
      </w:r>
      <w:r w:rsidRPr="002968A9">
        <w:rPr>
          <w:rFonts w:ascii="Arial" w:hAnsi="Arial" w:cs="Arial"/>
          <w:color w:val="000000"/>
        </w:rPr>
        <w:t>她最美丽的地方是什么？你想记住什么？</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如果这样的理解不再可能，你也可以复制他的观察：</w:t>
      </w:r>
      <w:r w:rsidRPr="002968A9">
        <w:rPr>
          <w:rFonts w:ascii="Arial" w:hAnsi="Arial" w:cs="Arial"/>
          <w:color w:val="000000"/>
        </w:rPr>
        <w:t>“</w:t>
      </w:r>
      <w:r w:rsidRPr="002968A9">
        <w:rPr>
          <w:rFonts w:ascii="Arial" w:hAnsi="Arial" w:cs="Arial"/>
          <w:color w:val="000000"/>
        </w:rPr>
        <w:t>他们很悲哀。你非常爱你的妈妈吗？这是</w:t>
      </w:r>
      <w:r w:rsidRPr="002968A9">
        <w:rPr>
          <w:rFonts w:ascii="Arial" w:hAnsi="Arial" w:cs="Arial"/>
          <w:color w:val="000000"/>
        </w:rPr>
        <w:t xml:space="preserve"> validation </w:t>
      </w:r>
      <w:r w:rsidRPr="002968A9">
        <w:rPr>
          <w:rFonts w:ascii="Arial" w:hAnsi="Arial" w:cs="Arial"/>
          <w:color w:val="000000"/>
        </w:rPr>
        <w:t>的创始人、德裔美国老年学家</w:t>
      </w:r>
      <w:r w:rsidRPr="002968A9">
        <w:rPr>
          <w:rFonts w:ascii="Arial" w:hAnsi="Arial" w:cs="Arial"/>
          <w:color w:val="000000"/>
        </w:rPr>
        <w:t xml:space="preserve"> Naomi </w:t>
      </w:r>
      <w:proofErr w:type="spellStart"/>
      <w:r w:rsidRPr="002968A9">
        <w:rPr>
          <w:rFonts w:ascii="Arial" w:hAnsi="Arial" w:cs="Arial"/>
          <w:color w:val="000000"/>
        </w:rPr>
        <w:t>Feil</w:t>
      </w:r>
      <w:proofErr w:type="spellEnd"/>
      <w:r w:rsidRPr="002968A9">
        <w:rPr>
          <w:rFonts w:ascii="Arial" w:hAnsi="Arial" w:cs="Arial"/>
          <w:color w:val="000000"/>
        </w:rPr>
        <w:t xml:space="preserve"> </w:t>
      </w:r>
      <w:r w:rsidRPr="002968A9">
        <w:rPr>
          <w:rFonts w:ascii="Arial" w:hAnsi="Arial" w:cs="Arial"/>
          <w:color w:val="000000"/>
        </w:rPr>
        <w:t>推荐的。对于年龄困惑的人来说，这会导致一种被理解、得到良好照顾和安全感的深刻感觉</w:t>
      </w:r>
      <w:r w:rsidRPr="002968A9">
        <w:rPr>
          <w:rFonts w:ascii="Arial" w:hAnsi="Arial" w:cs="Arial"/>
          <w:color w:val="000000"/>
        </w:rPr>
        <w:t>——</w:t>
      </w:r>
      <w:r w:rsidRPr="002968A9">
        <w:rPr>
          <w:rFonts w:ascii="Arial" w:hAnsi="Arial" w:cs="Arial"/>
          <w:color w:val="000000"/>
        </w:rPr>
        <w:t>再加上解放的体验：有人在说我的感受。从诺伊的经验来看，母性的抚摸，甚至可能是一首古老的摇篮曲，也可以让一个人有自己的感情。</w:t>
      </w:r>
      <w:r w:rsidRPr="002968A9">
        <w:rPr>
          <w:rFonts w:ascii="Arial" w:hAnsi="Arial" w:cs="Arial"/>
          <w:color w:val="000000"/>
        </w:rPr>
        <w:t>“</w:t>
      </w:r>
      <w:r w:rsidRPr="002968A9">
        <w:rPr>
          <w:rFonts w:ascii="Arial" w:hAnsi="Arial" w:cs="Arial"/>
          <w:color w:val="000000"/>
        </w:rPr>
        <w:t>这总比把感情说出来要好。</w:t>
      </w:r>
      <w:r w:rsidRPr="002968A9">
        <w:rPr>
          <w:rFonts w:ascii="Arial" w:hAnsi="Arial" w:cs="Arial"/>
          <w:color w:val="000000"/>
        </w:rPr>
        <w:t>”</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为了更好地了解日常生活中的痴呆症患者，</w:t>
      </w:r>
      <w:proofErr w:type="spellStart"/>
      <w:r w:rsidRPr="002968A9">
        <w:rPr>
          <w:rFonts w:ascii="Arial" w:hAnsi="Arial" w:cs="Arial"/>
          <w:color w:val="000000"/>
        </w:rPr>
        <w:t>Neu</w:t>
      </w:r>
      <w:proofErr w:type="spellEnd"/>
      <w:r w:rsidRPr="002968A9">
        <w:rPr>
          <w:rFonts w:ascii="Arial" w:hAnsi="Arial" w:cs="Arial"/>
          <w:color w:val="000000"/>
        </w:rPr>
        <w:t xml:space="preserve"> </w:t>
      </w:r>
      <w:r w:rsidRPr="002968A9">
        <w:rPr>
          <w:rFonts w:ascii="Arial" w:hAnsi="Arial" w:cs="Arial"/>
          <w:color w:val="000000"/>
        </w:rPr>
        <w:t>还在其他环境中提供体验研讨会</w:t>
      </w:r>
      <w:r w:rsidRPr="002968A9">
        <w:rPr>
          <w:rFonts w:ascii="Arial" w:hAnsi="Arial" w:cs="Arial"/>
          <w:color w:val="000000"/>
        </w:rPr>
        <w:t xml:space="preserve"> - </w:t>
      </w:r>
      <w:r w:rsidRPr="002968A9">
        <w:rPr>
          <w:rFonts w:ascii="Arial" w:hAnsi="Arial" w:cs="Arial"/>
          <w:color w:val="000000"/>
        </w:rPr>
        <w:t>例如，针对商务人士、工匠和警察。</w:t>
      </w:r>
      <w:r w:rsidRPr="002968A9">
        <w:rPr>
          <w:rFonts w:ascii="Arial" w:hAnsi="Arial" w:cs="Arial"/>
          <w:color w:val="000000"/>
        </w:rPr>
        <w:t>“</w:t>
      </w:r>
      <w:r w:rsidRPr="002968A9">
        <w:rPr>
          <w:rFonts w:ascii="Arial" w:hAnsi="Arial" w:cs="Arial"/>
          <w:color w:val="000000"/>
        </w:rPr>
        <w:t>如果我们对对方睁开眼</w:t>
      </w:r>
      <w:proofErr w:type="gramStart"/>
      <w:r w:rsidRPr="002968A9">
        <w:rPr>
          <w:rFonts w:ascii="Arial" w:hAnsi="Arial" w:cs="Arial"/>
          <w:color w:val="000000"/>
        </w:rPr>
        <w:t>睛和</w:t>
      </w:r>
      <w:proofErr w:type="gramEnd"/>
      <w:r w:rsidRPr="002968A9">
        <w:rPr>
          <w:rFonts w:ascii="Arial" w:hAnsi="Arial" w:cs="Arial"/>
          <w:color w:val="000000"/>
        </w:rPr>
        <w:t>耳朵，我们就可以更敏感地跟进，并与偏见更少的人打交道。</w:t>
      </w:r>
      <w:r w:rsidRPr="002968A9">
        <w:rPr>
          <w:rFonts w:ascii="Arial" w:hAnsi="Arial" w:cs="Arial"/>
          <w:color w:val="000000"/>
        </w:rPr>
        <w:t>”</w:t>
      </w:r>
    </w:p>
    <w:p w:rsidR="002968A9" w:rsidRPr="002968A9" w:rsidRDefault="002968A9" w:rsidP="002968A9">
      <w:pPr>
        <w:pStyle w:val="2"/>
        <w:shd w:val="clear" w:color="auto" w:fill="FFFFFF"/>
        <w:textAlignment w:val="baseline"/>
        <w:rPr>
          <w:rFonts w:ascii="Arial" w:hAnsi="Arial" w:cs="Arial"/>
          <w:color w:val="000000"/>
          <w:sz w:val="24"/>
          <w:szCs w:val="24"/>
        </w:rPr>
      </w:pPr>
      <w:r w:rsidRPr="002968A9">
        <w:rPr>
          <w:rFonts w:ascii="Arial" w:hAnsi="Arial" w:cs="Arial"/>
          <w:color w:val="000000"/>
          <w:sz w:val="24"/>
          <w:szCs w:val="24"/>
        </w:rPr>
        <w:t>经常出现沟通问题</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因为与他们打交道的不确定性仍然很大。根据德国阿尔茨海默氏症协会的数据，仅在这个国家就有大约</w:t>
      </w:r>
      <w:r w:rsidRPr="002968A9">
        <w:rPr>
          <w:rFonts w:ascii="Arial" w:hAnsi="Arial" w:cs="Arial"/>
          <w:color w:val="000000"/>
        </w:rPr>
        <w:t xml:space="preserve"> 180 </w:t>
      </w:r>
      <w:r w:rsidRPr="002968A9">
        <w:rPr>
          <w:rFonts w:ascii="Arial" w:hAnsi="Arial" w:cs="Arial"/>
          <w:color w:val="000000"/>
        </w:rPr>
        <w:t>万人患有痴呆症。沟通问题是许多电话中的一个问题，自助组织阿尔茨海默病热线的</w:t>
      </w:r>
      <w:r w:rsidRPr="002968A9">
        <w:rPr>
          <w:rFonts w:ascii="Arial" w:hAnsi="Arial" w:cs="Arial"/>
          <w:color w:val="000000"/>
        </w:rPr>
        <w:t xml:space="preserve"> Laura </w:t>
      </w:r>
      <w:proofErr w:type="spellStart"/>
      <w:r w:rsidRPr="002968A9">
        <w:rPr>
          <w:rFonts w:ascii="Arial" w:hAnsi="Arial" w:cs="Arial"/>
          <w:color w:val="000000"/>
        </w:rPr>
        <w:t>Mey</w:t>
      </w:r>
      <w:proofErr w:type="spellEnd"/>
      <w:r w:rsidRPr="002968A9">
        <w:rPr>
          <w:rFonts w:ascii="Arial" w:hAnsi="Arial" w:cs="Arial"/>
          <w:color w:val="000000"/>
        </w:rPr>
        <w:t xml:space="preserve"> </w:t>
      </w:r>
      <w:r w:rsidRPr="002968A9">
        <w:rPr>
          <w:rFonts w:ascii="Arial" w:hAnsi="Arial" w:cs="Arial"/>
          <w:color w:val="000000"/>
        </w:rPr>
        <w:t>解释说。她还建议对病人采取感恩的行为。以及一种减速的方法。</w:t>
      </w:r>
      <w:r w:rsidRPr="002968A9">
        <w:rPr>
          <w:rFonts w:ascii="Arial" w:hAnsi="Arial" w:cs="Arial"/>
          <w:color w:val="000000"/>
        </w:rPr>
        <w:t>“</w:t>
      </w:r>
      <w:r w:rsidRPr="002968A9">
        <w:rPr>
          <w:rFonts w:ascii="Arial" w:hAnsi="Arial" w:cs="Arial"/>
          <w:color w:val="000000"/>
        </w:rPr>
        <w:t>我们生活在一个快节奏的世界里，通常一切都必须快速进行，</w:t>
      </w:r>
      <w:r w:rsidRPr="002968A9">
        <w:rPr>
          <w:rFonts w:ascii="Arial" w:hAnsi="Arial" w:cs="Arial"/>
          <w:color w:val="000000"/>
        </w:rPr>
        <w:t>”</w:t>
      </w:r>
      <w:proofErr w:type="spellStart"/>
      <w:r w:rsidRPr="002968A9">
        <w:rPr>
          <w:rFonts w:ascii="Arial" w:hAnsi="Arial" w:cs="Arial"/>
          <w:color w:val="000000"/>
        </w:rPr>
        <w:t>Mey</w:t>
      </w:r>
      <w:proofErr w:type="spellEnd"/>
      <w:r w:rsidRPr="002968A9">
        <w:rPr>
          <w:rFonts w:ascii="Arial" w:hAnsi="Arial" w:cs="Arial"/>
          <w:color w:val="000000"/>
        </w:rPr>
        <w:t xml:space="preserve"> </w:t>
      </w:r>
      <w:r w:rsidRPr="002968A9">
        <w:rPr>
          <w:rFonts w:ascii="Arial" w:hAnsi="Arial" w:cs="Arial"/>
          <w:color w:val="000000"/>
        </w:rPr>
        <w:t>说。然而，痴呆症患者需要时间来吸收对话的内容。因此，例如，应该放慢语速，不要一次传输太多信息。</w:t>
      </w:r>
    </w:p>
    <w:p w:rsidR="002968A9" w:rsidRPr="002968A9" w:rsidRDefault="002968A9" w:rsidP="002968A9">
      <w:pPr>
        <w:pStyle w:val="a3"/>
        <w:shd w:val="clear" w:color="auto" w:fill="FFFFFF"/>
        <w:textAlignment w:val="baseline"/>
        <w:rPr>
          <w:rFonts w:ascii="Arial" w:hAnsi="Arial" w:cs="Arial"/>
          <w:color w:val="000000"/>
        </w:rPr>
      </w:pPr>
      <w:r w:rsidRPr="002968A9">
        <w:rPr>
          <w:rFonts w:ascii="Arial" w:hAnsi="Arial" w:cs="Arial"/>
          <w:color w:val="000000"/>
        </w:rPr>
        <w:t>“</w:t>
      </w:r>
      <w:r w:rsidRPr="002968A9">
        <w:rPr>
          <w:rFonts w:ascii="Arial" w:hAnsi="Arial" w:cs="Arial"/>
          <w:color w:val="000000"/>
        </w:rPr>
        <w:t>许多亲戚感到困难和恐惧的是，当有人不再了解本应不言而喻的事情时，</w:t>
      </w:r>
      <w:r w:rsidRPr="002968A9">
        <w:rPr>
          <w:rFonts w:ascii="Arial" w:hAnsi="Arial" w:cs="Arial"/>
          <w:color w:val="000000"/>
        </w:rPr>
        <w:t>”</w:t>
      </w:r>
      <w:proofErr w:type="spellStart"/>
      <w:r w:rsidRPr="002968A9">
        <w:rPr>
          <w:rFonts w:ascii="Arial" w:hAnsi="Arial" w:cs="Arial"/>
          <w:color w:val="000000"/>
        </w:rPr>
        <w:t>Mey</w:t>
      </w:r>
      <w:proofErr w:type="spellEnd"/>
      <w:r w:rsidRPr="002968A9">
        <w:rPr>
          <w:rFonts w:ascii="Arial" w:hAnsi="Arial" w:cs="Arial"/>
          <w:color w:val="000000"/>
        </w:rPr>
        <w:t xml:space="preserve"> </w:t>
      </w:r>
      <w:r w:rsidRPr="002968A9">
        <w:rPr>
          <w:rFonts w:ascii="Arial" w:hAnsi="Arial" w:cs="Arial"/>
          <w:color w:val="000000"/>
        </w:rPr>
        <w:t>解释说。在她看来，在这里架起桥梁很重要，例如，如果年迈的父母不再记得自己孩子或孙子的名字。此外，</w:t>
      </w:r>
      <w:proofErr w:type="spellStart"/>
      <w:r w:rsidRPr="002968A9">
        <w:rPr>
          <w:rFonts w:ascii="Arial" w:hAnsi="Arial" w:cs="Arial"/>
          <w:color w:val="000000"/>
        </w:rPr>
        <w:t>Mey</w:t>
      </w:r>
      <w:proofErr w:type="spellEnd"/>
      <w:r w:rsidRPr="002968A9">
        <w:rPr>
          <w:rFonts w:ascii="Arial" w:hAnsi="Arial" w:cs="Arial"/>
          <w:color w:val="000000"/>
        </w:rPr>
        <w:t xml:space="preserve"> </w:t>
      </w:r>
      <w:r w:rsidRPr="002968A9">
        <w:rPr>
          <w:rFonts w:ascii="Arial" w:hAnsi="Arial" w:cs="Arial"/>
          <w:color w:val="000000"/>
        </w:rPr>
        <w:t>建议患者的家人和朋友充分了解痴呆症的临床情况，</w:t>
      </w:r>
      <w:r w:rsidRPr="002968A9">
        <w:rPr>
          <w:rFonts w:ascii="Arial" w:hAnsi="Arial" w:cs="Arial"/>
          <w:color w:val="000000"/>
        </w:rPr>
        <w:t>“</w:t>
      </w:r>
      <w:r w:rsidRPr="002968A9">
        <w:rPr>
          <w:rFonts w:ascii="Arial" w:hAnsi="Arial" w:cs="Arial"/>
          <w:color w:val="000000"/>
        </w:rPr>
        <w:t>然后你就可以更好地处理它</w:t>
      </w:r>
      <w:r w:rsidRPr="002968A9">
        <w:rPr>
          <w:rFonts w:ascii="Arial" w:hAnsi="Arial" w:cs="Arial"/>
          <w:color w:val="000000"/>
        </w:rPr>
        <w:t>”</w:t>
      </w:r>
      <w:r w:rsidRPr="002968A9">
        <w:rPr>
          <w:rFonts w:ascii="Arial" w:hAnsi="Arial" w:cs="Arial"/>
          <w:color w:val="000000"/>
        </w:rPr>
        <w:t>。</w:t>
      </w:r>
    </w:p>
    <w:p w:rsidR="00660133" w:rsidRPr="002968A9" w:rsidRDefault="002968A9">
      <w:pPr>
        <w:rPr>
          <w:rFonts w:ascii="Open Sans" w:hAnsi="Open Sans" w:hint="eastAsia"/>
          <w:color w:val="4B4B4B"/>
          <w:sz w:val="24"/>
          <w:szCs w:val="24"/>
          <w:shd w:val="clear" w:color="auto" w:fill="FFFFFF"/>
        </w:rPr>
      </w:pPr>
      <w:r w:rsidRPr="002968A9">
        <w:rPr>
          <w:rFonts w:ascii="Open Sans" w:hAnsi="Open Sans"/>
          <w:color w:val="4B4B4B"/>
          <w:sz w:val="24"/>
          <w:szCs w:val="24"/>
          <w:shd w:val="clear" w:color="auto" w:fill="FFFFFF"/>
        </w:rPr>
        <w:t>进行性痴呆越来越损害记忆力、一般思维、感知和语言。照顾者、治疗师和亲属有时很无助。研究得最好的是阿尔茨海默病，占德国</w:t>
      </w:r>
      <w:r w:rsidRPr="002968A9">
        <w:rPr>
          <w:rFonts w:ascii="Open Sans" w:hAnsi="Open Sans"/>
          <w:color w:val="4B4B4B"/>
          <w:sz w:val="24"/>
          <w:szCs w:val="24"/>
          <w:shd w:val="clear" w:color="auto" w:fill="FFFFFF"/>
        </w:rPr>
        <w:t xml:space="preserve"> 170 </w:t>
      </w:r>
      <w:r w:rsidRPr="002968A9">
        <w:rPr>
          <w:rFonts w:ascii="Open Sans" w:hAnsi="Open Sans"/>
          <w:color w:val="4B4B4B"/>
          <w:sz w:val="24"/>
          <w:szCs w:val="24"/>
          <w:shd w:val="clear" w:color="auto" w:fill="FFFFFF"/>
        </w:rPr>
        <w:t>万例病例的</w:t>
      </w:r>
      <w:r w:rsidRPr="002968A9">
        <w:rPr>
          <w:rFonts w:ascii="Open Sans" w:hAnsi="Open Sans"/>
          <w:color w:val="4B4B4B"/>
          <w:sz w:val="24"/>
          <w:szCs w:val="24"/>
          <w:shd w:val="clear" w:color="auto" w:fill="FFFFFF"/>
        </w:rPr>
        <w:t xml:space="preserve"> 50% </w:t>
      </w:r>
      <w:r w:rsidRPr="002968A9">
        <w:rPr>
          <w:rFonts w:ascii="Open Sans" w:hAnsi="Open Sans"/>
          <w:color w:val="4B4B4B"/>
          <w:sz w:val="24"/>
          <w:szCs w:val="24"/>
          <w:shd w:val="clear" w:color="auto" w:fill="FFFFFF"/>
        </w:rPr>
        <w:t>到</w:t>
      </w:r>
      <w:r w:rsidRPr="002968A9">
        <w:rPr>
          <w:rFonts w:ascii="Open Sans" w:hAnsi="Open Sans"/>
          <w:color w:val="4B4B4B"/>
          <w:sz w:val="24"/>
          <w:szCs w:val="24"/>
          <w:shd w:val="clear" w:color="auto" w:fill="FFFFFF"/>
        </w:rPr>
        <w:t xml:space="preserve"> 60%</w:t>
      </w:r>
      <w:r w:rsidRPr="002968A9">
        <w:rPr>
          <w:rFonts w:ascii="Open Sans" w:hAnsi="Open Sans"/>
          <w:color w:val="4B4B4B"/>
          <w:sz w:val="24"/>
          <w:szCs w:val="24"/>
          <w:shd w:val="clear" w:color="auto" w:fill="FFFFFF"/>
        </w:rPr>
        <w:t>。它从找词和命名障碍开始，在图像主题的测试中提到语义相关或类似的单词。患者发现相对较新、不太熟悉的单词特别困难。工作记忆、注意力、语言理解和速度的障碍也会损害语言交流。语言缺陷个体化，但一些研究也表明痴呆的严重程度与言语障碍之间存在联系。与这些患者的成功沟通可以抵消他们的退缩和孤独。</w:t>
      </w:r>
    </w:p>
    <w:p w:rsidR="002968A9" w:rsidRPr="002968A9" w:rsidRDefault="002968A9">
      <w:pPr>
        <w:rPr>
          <w:rFonts w:ascii="Open Sans" w:hAnsi="Open Sans" w:hint="eastAsia"/>
          <w:color w:val="4B4B4B"/>
          <w:sz w:val="24"/>
          <w:szCs w:val="24"/>
          <w:shd w:val="clear" w:color="auto" w:fill="FFFFFF"/>
        </w:rPr>
      </w:pPr>
    </w:p>
    <w:p w:rsidR="002968A9" w:rsidRPr="002968A9" w:rsidRDefault="002968A9" w:rsidP="002968A9">
      <w:pPr>
        <w:widowControl/>
        <w:shd w:val="clear" w:color="auto" w:fill="FFFFFF"/>
        <w:spacing w:before="450" w:after="120"/>
        <w:jc w:val="left"/>
        <w:rPr>
          <w:rFonts w:ascii="Open Sans" w:eastAsia="宋体" w:hAnsi="Open Sans" w:cs="宋体"/>
          <w:b/>
          <w:bCs/>
          <w:color w:val="585858"/>
          <w:kern w:val="0"/>
          <w:sz w:val="24"/>
          <w:szCs w:val="24"/>
        </w:rPr>
      </w:pPr>
      <w:r w:rsidRPr="002968A9">
        <w:rPr>
          <w:rFonts w:ascii="Open Sans" w:eastAsia="宋体" w:hAnsi="Open Sans" w:cs="宋体"/>
          <w:b/>
          <w:bCs/>
          <w:color w:val="585858"/>
          <w:kern w:val="0"/>
          <w:sz w:val="24"/>
          <w:szCs w:val="24"/>
        </w:rPr>
        <w:t>态度很重要</w:t>
      </w:r>
    </w:p>
    <w:p w:rsidR="002968A9" w:rsidRPr="002968A9" w:rsidRDefault="002968A9" w:rsidP="002968A9">
      <w:pPr>
        <w:widowControl/>
        <w:shd w:val="clear" w:color="auto" w:fill="FFFFFF"/>
        <w:spacing w:after="240"/>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lastRenderedPageBreak/>
        <w:t>与痴呆症患者打交道的人可以获得针对这种情况的沟通技巧。其基础是尊重、认可、理解和亲近的态度。情绪显然对痴呆患者非常重要。他们敏感地感知非语言和情绪迹象并就它们进行交流。良好的关系管理可以缓解痴呆各个阶段的症状。同样，关系中的消极时刻会导致他们的强化。这些症状包括不安、焦虑、不断跑来跑去、抑郁、冷漠、攻击性、被抢劫的感觉、睡眠障碍、妄想或幻觉。</w:t>
      </w:r>
    </w:p>
    <w:p w:rsidR="002968A9" w:rsidRPr="002968A9" w:rsidRDefault="002968A9" w:rsidP="002968A9">
      <w:pPr>
        <w:widowControl/>
        <w:shd w:val="clear" w:color="auto" w:fill="FFFFFF"/>
        <w:spacing w:after="240"/>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t>痴呆护理映射等方法可帮助护理人员设身处地为受影响的人着想。为此，对痴呆症患者群体进行了数小时的观察，并在一天中评估了他们的心理状态。这支持了感恩的态度和正念的行为。护士的沟通培训减轻了他们的心理压力，促进了患者的生活质量。特殊的沟通工具旨在利用他们的非语言和情感资源。</w:t>
      </w:r>
    </w:p>
    <w:p w:rsidR="002968A9" w:rsidRPr="002968A9" w:rsidRDefault="002968A9" w:rsidP="002968A9">
      <w:pPr>
        <w:widowControl/>
        <w:shd w:val="clear" w:color="auto" w:fill="FFFFFF"/>
        <w:spacing w:after="240"/>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t>与护理人员的沟通不对称使病人容易受到伤害。对她做出的决定是她无法影响或理解的。然而，通常情况下，痴呆症患者可以同情各种情况，尽管他们的认知能力下降，并且当他们没有被认真对待时会感到同情。护理人员可以通过成功的沟通来弥补这一点。非语言交流在其中起着重要作用。</w:t>
      </w:r>
    </w:p>
    <w:p w:rsidR="002968A9" w:rsidRPr="002968A9" w:rsidRDefault="002968A9" w:rsidP="002968A9">
      <w:pPr>
        <w:widowControl/>
        <w:shd w:val="clear" w:color="auto" w:fill="FFFFFF"/>
        <w:spacing w:after="240"/>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t>以下三个方面以人为本的相遇特别有用：</w:t>
      </w:r>
    </w:p>
    <w:p w:rsidR="002968A9" w:rsidRPr="002968A9" w:rsidRDefault="002968A9" w:rsidP="002968A9">
      <w:pPr>
        <w:widowControl/>
        <w:numPr>
          <w:ilvl w:val="0"/>
          <w:numId w:val="1"/>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真实性和真实性：不假装理解</w:t>
      </w:r>
    </w:p>
    <w:p w:rsidR="002968A9" w:rsidRPr="002968A9" w:rsidRDefault="002968A9" w:rsidP="002968A9">
      <w:pPr>
        <w:widowControl/>
        <w:numPr>
          <w:ilvl w:val="0"/>
          <w:numId w:val="1"/>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认可：以欣赏的态度看待病人，认真对待他们，接受他们的本来面目</w:t>
      </w:r>
    </w:p>
    <w:p w:rsidR="002968A9" w:rsidRPr="002968A9" w:rsidRDefault="002968A9" w:rsidP="002968A9">
      <w:pPr>
        <w:widowControl/>
        <w:numPr>
          <w:ilvl w:val="0"/>
          <w:numId w:val="1"/>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同理心：同情病人并试图理解他们</w:t>
      </w:r>
    </w:p>
    <w:p w:rsidR="002968A9" w:rsidRPr="002968A9" w:rsidRDefault="002968A9" w:rsidP="002968A9">
      <w:pPr>
        <w:widowControl/>
        <w:shd w:val="clear" w:color="auto" w:fill="FFFFFF"/>
        <w:spacing w:after="240"/>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t>为此，护理人员应该了解患者的生活史。即使有人无法坚持他们的叙事身份，其他人仍然可以这样做。德国护理质量发展网络的专家标准建议将病例讨论作为协调护理计划的基础。</w:t>
      </w:r>
    </w:p>
    <w:p w:rsidR="002968A9" w:rsidRPr="002968A9" w:rsidRDefault="002968A9" w:rsidP="002968A9">
      <w:pPr>
        <w:widowControl/>
        <w:shd w:val="clear" w:color="auto" w:fill="FFFFFF"/>
        <w:spacing w:after="240"/>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t>在</w:t>
      </w:r>
      <w:r w:rsidRPr="002968A9">
        <w:rPr>
          <w:rFonts w:ascii="Open Sans" w:eastAsia="宋体" w:hAnsi="Open Sans" w:cs="宋体"/>
          <w:color w:val="4B4B4B"/>
          <w:kern w:val="0"/>
          <w:sz w:val="24"/>
          <w:szCs w:val="24"/>
        </w:rPr>
        <w:t xml:space="preserve"> 1990 </w:t>
      </w:r>
      <w:r w:rsidRPr="002968A9">
        <w:rPr>
          <w:rFonts w:ascii="Open Sans" w:eastAsia="宋体" w:hAnsi="Open Sans" w:cs="宋体"/>
          <w:color w:val="4B4B4B"/>
          <w:kern w:val="0"/>
          <w:sz w:val="24"/>
          <w:szCs w:val="24"/>
        </w:rPr>
        <w:t>年代，美国创建了首批改善与痴呆患者沟通的计划之一。与受影响者成功交流的主要建议总结为首字母缩略词</w:t>
      </w:r>
      <w:r w:rsidRPr="002968A9">
        <w:rPr>
          <w:rFonts w:ascii="Open Sans" w:eastAsia="宋体" w:hAnsi="Open Sans" w:cs="宋体"/>
          <w:color w:val="4B4B4B"/>
          <w:kern w:val="0"/>
          <w:sz w:val="24"/>
          <w:szCs w:val="24"/>
        </w:rPr>
        <w:t xml:space="preserve"> FOCUSED</w:t>
      </w:r>
      <w:r w:rsidRPr="002968A9">
        <w:rPr>
          <w:rFonts w:ascii="Open Sans" w:eastAsia="宋体" w:hAnsi="Open Sans" w:cs="宋体"/>
          <w:color w:val="4B4B4B"/>
          <w:kern w:val="0"/>
          <w:sz w:val="24"/>
          <w:szCs w:val="24"/>
        </w:rPr>
        <w:t>。</w:t>
      </w:r>
    </w:p>
    <w:p w:rsidR="002968A9" w:rsidRPr="002968A9" w:rsidRDefault="002968A9" w:rsidP="002968A9">
      <w:pPr>
        <w:widowControl/>
        <w:numPr>
          <w:ilvl w:val="0"/>
          <w:numId w:val="2"/>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 xml:space="preserve">F = </w:t>
      </w:r>
      <w:r w:rsidRPr="002968A9">
        <w:rPr>
          <w:rFonts w:ascii="Open Sans" w:eastAsia="宋体" w:hAnsi="Open Sans" w:cs="宋体"/>
          <w:color w:val="333333"/>
          <w:kern w:val="0"/>
          <w:sz w:val="24"/>
          <w:szCs w:val="24"/>
        </w:rPr>
        <w:t>面对面：进行眼神交流，将对方的注意力吸引到自己身上</w:t>
      </w:r>
    </w:p>
    <w:p w:rsidR="002968A9" w:rsidRPr="002968A9" w:rsidRDefault="002968A9" w:rsidP="002968A9">
      <w:pPr>
        <w:widowControl/>
        <w:numPr>
          <w:ilvl w:val="0"/>
          <w:numId w:val="2"/>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 xml:space="preserve">O = </w:t>
      </w:r>
      <w:r w:rsidRPr="002968A9">
        <w:rPr>
          <w:rFonts w:ascii="Open Sans" w:eastAsia="宋体" w:hAnsi="Open Sans" w:cs="宋体"/>
          <w:color w:val="333333"/>
          <w:kern w:val="0"/>
          <w:sz w:val="24"/>
          <w:szCs w:val="24"/>
        </w:rPr>
        <w:t>方向：多次重复重要的术语和短语，给对方时间理解所说的内容</w:t>
      </w:r>
    </w:p>
    <w:p w:rsidR="002968A9" w:rsidRPr="002968A9" w:rsidRDefault="002968A9" w:rsidP="002968A9">
      <w:pPr>
        <w:widowControl/>
        <w:numPr>
          <w:ilvl w:val="0"/>
          <w:numId w:val="2"/>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 xml:space="preserve">C = </w:t>
      </w:r>
      <w:r w:rsidRPr="002968A9">
        <w:rPr>
          <w:rFonts w:ascii="Open Sans" w:eastAsia="宋体" w:hAnsi="Open Sans" w:cs="宋体"/>
          <w:color w:val="333333"/>
          <w:kern w:val="0"/>
          <w:sz w:val="24"/>
          <w:szCs w:val="24"/>
        </w:rPr>
        <w:t>连续性：不要突然改变谈话话题，提前宣布新话题</w:t>
      </w:r>
    </w:p>
    <w:p w:rsidR="002968A9" w:rsidRPr="002968A9" w:rsidRDefault="002968A9" w:rsidP="002968A9">
      <w:pPr>
        <w:widowControl/>
        <w:numPr>
          <w:ilvl w:val="0"/>
          <w:numId w:val="2"/>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U = Unsticking</w:t>
      </w:r>
      <w:r w:rsidRPr="002968A9">
        <w:rPr>
          <w:rFonts w:ascii="Open Sans" w:eastAsia="宋体" w:hAnsi="Open Sans" w:cs="宋体"/>
          <w:color w:val="333333"/>
          <w:kern w:val="0"/>
          <w:sz w:val="24"/>
          <w:szCs w:val="24"/>
        </w:rPr>
        <w:t>：通过用正确的单词解释这个人的句子来协助找词问题：</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你是说</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吗？</w:t>
      </w:r>
    </w:p>
    <w:p w:rsidR="002968A9" w:rsidRPr="002968A9" w:rsidRDefault="002968A9" w:rsidP="002968A9">
      <w:pPr>
        <w:widowControl/>
        <w:numPr>
          <w:ilvl w:val="0"/>
          <w:numId w:val="2"/>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 xml:space="preserve">S = </w:t>
      </w:r>
      <w:r w:rsidRPr="002968A9">
        <w:rPr>
          <w:rFonts w:ascii="Open Sans" w:eastAsia="宋体" w:hAnsi="Open Sans" w:cs="宋体"/>
          <w:color w:val="333333"/>
          <w:kern w:val="0"/>
          <w:sz w:val="24"/>
          <w:szCs w:val="24"/>
        </w:rPr>
        <w:t>结构：尽可能提出最短、最封闭的问题</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所以痴呆症患者可以给出简单的答案。将决策限制为两个选项：这个还是那个？</w:t>
      </w:r>
    </w:p>
    <w:p w:rsidR="002968A9" w:rsidRPr="002968A9" w:rsidRDefault="002968A9" w:rsidP="002968A9">
      <w:pPr>
        <w:widowControl/>
        <w:numPr>
          <w:ilvl w:val="0"/>
          <w:numId w:val="2"/>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E = Exchange</w:t>
      </w:r>
      <w:r w:rsidRPr="002968A9">
        <w:rPr>
          <w:rFonts w:ascii="Open Sans" w:eastAsia="宋体" w:hAnsi="Open Sans" w:cs="宋体"/>
          <w:color w:val="333333"/>
          <w:kern w:val="0"/>
          <w:sz w:val="24"/>
          <w:szCs w:val="24"/>
        </w:rPr>
        <w:t>：从愉快的日常话题开始对话</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提出受影响的人可以</w:t>
      </w:r>
      <w:proofErr w:type="gramStart"/>
      <w:r w:rsidRPr="002968A9">
        <w:rPr>
          <w:rFonts w:ascii="Open Sans" w:eastAsia="宋体" w:hAnsi="Open Sans" w:cs="宋体"/>
          <w:color w:val="333333"/>
          <w:kern w:val="0"/>
          <w:sz w:val="24"/>
          <w:szCs w:val="24"/>
        </w:rPr>
        <w:t>轻松理解</w:t>
      </w:r>
      <w:proofErr w:type="gramEnd"/>
      <w:r w:rsidRPr="002968A9">
        <w:rPr>
          <w:rFonts w:ascii="Open Sans" w:eastAsia="宋体" w:hAnsi="Open Sans" w:cs="宋体"/>
          <w:color w:val="333333"/>
          <w:kern w:val="0"/>
          <w:sz w:val="24"/>
          <w:szCs w:val="24"/>
        </w:rPr>
        <w:t>和回答的问题</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当对方需要帮助寻找答案时给出提示</w:t>
      </w:r>
    </w:p>
    <w:p w:rsidR="002968A9" w:rsidRPr="002968A9" w:rsidRDefault="002968A9" w:rsidP="002968A9">
      <w:pPr>
        <w:widowControl/>
        <w:numPr>
          <w:ilvl w:val="0"/>
          <w:numId w:val="2"/>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 xml:space="preserve">D = </w:t>
      </w:r>
      <w:r w:rsidRPr="002968A9">
        <w:rPr>
          <w:rFonts w:ascii="Open Sans" w:eastAsia="宋体" w:hAnsi="Open Sans" w:cs="宋体"/>
          <w:color w:val="333333"/>
          <w:kern w:val="0"/>
          <w:sz w:val="24"/>
          <w:szCs w:val="24"/>
        </w:rPr>
        <w:t>直接：选择简短的句子，使用手势、面部表情和图像</w:t>
      </w:r>
    </w:p>
    <w:p w:rsidR="002968A9" w:rsidRPr="002968A9" w:rsidRDefault="002968A9" w:rsidP="002968A9">
      <w:pPr>
        <w:widowControl/>
        <w:shd w:val="clear" w:color="auto" w:fill="FFFFFF"/>
        <w:spacing w:after="240"/>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t>这些关于与痴呆患者进行对话原则的建议可以通过</w:t>
      </w:r>
      <w:r w:rsidRPr="002968A9">
        <w:rPr>
          <w:rFonts w:ascii="Open Sans" w:eastAsia="宋体" w:hAnsi="Open Sans" w:cs="宋体"/>
          <w:color w:val="4B4B4B"/>
          <w:kern w:val="0"/>
          <w:sz w:val="24"/>
          <w:szCs w:val="24"/>
        </w:rPr>
        <w:t xml:space="preserve"> ABC </w:t>
      </w:r>
      <w:r w:rsidRPr="002968A9">
        <w:rPr>
          <w:rFonts w:ascii="Open Sans" w:eastAsia="宋体" w:hAnsi="Open Sans" w:cs="宋体"/>
          <w:color w:val="4B4B4B"/>
          <w:kern w:val="0"/>
          <w:sz w:val="24"/>
          <w:szCs w:val="24"/>
        </w:rPr>
        <w:t>方法进行补充。这尤其适用于受影响的人表现出攻击性行为的情况。它旨在让他们觉得自己的独立性没</w:t>
      </w:r>
      <w:r w:rsidRPr="002968A9">
        <w:rPr>
          <w:rFonts w:ascii="Open Sans" w:eastAsia="宋体" w:hAnsi="Open Sans" w:cs="宋体"/>
          <w:color w:val="4B4B4B"/>
          <w:kern w:val="0"/>
          <w:sz w:val="24"/>
          <w:szCs w:val="24"/>
        </w:rPr>
        <w:lastRenderedPageBreak/>
        <w:t>有受到质疑。对于痴呆症患者来说，被认真对待的感觉与被理解和独立的感觉一样重要。</w:t>
      </w:r>
    </w:p>
    <w:p w:rsidR="002968A9" w:rsidRPr="002968A9" w:rsidRDefault="002968A9" w:rsidP="002968A9">
      <w:pPr>
        <w:widowControl/>
        <w:numPr>
          <w:ilvl w:val="0"/>
          <w:numId w:val="3"/>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 xml:space="preserve">A = </w:t>
      </w:r>
      <w:r w:rsidRPr="002968A9">
        <w:rPr>
          <w:rFonts w:ascii="Open Sans" w:eastAsia="宋体" w:hAnsi="Open Sans" w:cs="宋体"/>
          <w:color w:val="333333"/>
          <w:kern w:val="0"/>
          <w:sz w:val="24"/>
          <w:szCs w:val="24"/>
        </w:rPr>
        <w:t>避免对抗：向痴呆症患者指出他或她的错误是没有帮助的。相反，应该尝试规避和逃避这一点。但是，应避免不真实的陈述，因为它们宁愿混淆而不是帮助。</w:t>
      </w:r>
    </w:p>
    <w:p w:rsidR="002968A9" w:rsidRPr="002968A9" w:rsidRDefault="002968A9" w:rsidP="002968A9">
      <w:pPr>
        <w:widowControl/>
        <w:numPr>
          <w:ilvl w:val="0"/>
          <w:numId w:val="3"/>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 xml:space="preserve">B = </w:t>
      </w:r>
      <w:r w:rsidRPr="002968A9">
        <w:rPr>
          <w:rFonts w:ascii="Open Sans" w:eastAsia="宋体" w:hAnsi="Open Sans" w:cs="宋体"/>
          <w:color w:val="333333"/>
          <w:kern w:val="0"/>
          <w:sz w:val="24"/>
          <w:szCs w:val="24"/>
        </w:rPr>
        <w:t>务实：护理人员应有远见。如果他们认为可能会出现困难的情况，他们应该避免它或改变话题。</w:t>
      </w:r>
    </w:p>
    <w:p w:rsidR="002968A9" w:rsidRPr="002968A9" w:rsidRDefault="002968A9" w:rsidP="002968A9">
      <w:pPr>
        <w:widowControl/>
        <w:numPr>
          <w:ilvl w:val="0"/>
          <w:numId w:val="3"/>
        </w:numPr>
        <w:shd w:val="clear" w:color="auto" w:fill="FFFFFF"/>
        <w:spacing w:before="100" w:beforeAutospacing="1" w:after="150" w:line="324" w:lineRule="atLeast"/>
        <w:ind w:left="-360"/>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 xml:space="preserve">C = </w:t>
      </w:r>
      <w:r w:rsidRPr="002968A9">
        <w:rPr>
          <w:rFonts w:ascii="Open Sans" w:eastAsia="宋体" w:hAnsi="Open Sans" w:cs="宋体"/>
          <w:color w:val="333333"/>
          <w:kern w:val="0"/>
          <w:sz w:val="24"/>
          <w:szCs w:val="24"/>
        </w:rPr>
        <w:t>澄清感受和安慰：照顾者应尝试将观察到的痴呆症患者的感受用语言表达并安慰他。因此，受影响的人通常会变得更平静，不那么焦虑。</w:t>
      </w:r>
    </w:p>
    <w:p w:rsidR="002968A9" w:rsidRPr="002968A9" w:rsidRDefault="002968A9" w:rsidP="002968A9">
      <w:pPr>
        <w:widowControl/>
        <w:shd w:val="clear" w:color="auto" w:fill="FFFFFF"/>
        <w:spacing w:after="240"/>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t>卫生保健质量管理协会</w:t>
      </w:r>
      <w:r w:rsidRPr="002968A9">
        <w:rPr>
          <w:rFonts w:ascii="Open Sans" w:eastAsia="宋体" w:hAnsi="Open Sans" w:cs="宋体"/>
          <w:color w:val="4B4B4B"/>
          <w:kern w:val="0"/>
          <w:sz w:val="24"/>
          <w:szCs w:val="24"/>
        </w:rPr>
        <w:t xml:space="preserve"> </w:t>
      </w:r>
      <w:r w:rsidRPr="002968A9">
        <w:rPr>
          <w:rFonts w:ascii="Open Sans" w:eastAsia="宋体" w:hAnsi="Open Sans" w:cs="宋体"/>
          <w:color w:val="4B4B4B"/>
          <w:kern w:val="0"/>
          <w:sz w:val="24"/>
          <w:szCs w:val="24"/>
        </w:rPr>
        <w:t>（</w:t>
      </w:r>
      <w:r w:rsidRPr="002968A9">
        <w:rPr>
          <w:rFonts w:ascii="Open Sans" w:eastAsia="宋体" w:hAnsi="Open Sans" w:cs="宋体"/>
          <w:color w:val="4B4B4B"/>
          <w:kern w:val="0"/>
          <w:sz w:val="24"/>
          <w:szCs w:val="24"/>
        </w:rPr>
        <w:t>GQMG</w:t>
      </w:r>
      <w:r w:rsidRPr="002968A9">
        <w:rPr>
          <w:rFonts w:ascii="Open Sans" w:eastAsia="宋体" w:hAnsi="Open Sans" w:cs="宋体"/>
          <w:color w:val="4B4B4B"/>
          <w:kern w:val="0"/>
          <w:sz w:val="24"/>
          <w:szCs w:val="24"/>
        </w:rPr>
        <w:t>）</w:t>
      </w:r>
      <w:r w:rsidRPr="002968A9">
        <w:rPr>
          <w:rFonts w:ascii="Open Sans" w:eastAsia="宋体" w:hAnsi="Open Sans" w:cs="宋体"/>
          <w:color w:val="4B4B4B"/>
          <w:kern w:val="0"/>
          <w:sz w:val="24"/>
          <w:szCs w:val="24"/>
        </w:rPr>
        <w:t xml:space="preserve"> </w:t>
      </w:r>
      <w:r w:rsidRPr="002968A9">
        <w:rPr>
          <w:rFonts w:ascii="Open Sans" w:eastAsia="宋体" w:hAnsi="Open Sans" w:cs="宋体"/>
          <w:color w:val="4B4B4B"/>
          <w:kern w:val="0"/>
          <w:sz w:val="24"/>
          <w:szCs w:val="24"/>
        </w:rPr>
        <w:t>的新工作指南</w:t>
      </w:r>
      <w:r w:rsidRPr="002968A9">
        <w:rPr>
          <w:rFonts w:ascii="Open Sans" w:eastAsia="宋体" w:hAnsi="Open Sans" w:cs="宋体"/>
          <w:color w:val="4B4B4B"/>
          <w:kern w:val="0"/>
          <w:sz w:val="24"/>
          <w:szCs w:val="24"/>
        </w:rPr>
        <w:t>“</w:t>
      </w:r>
      <w:r w:rsidRPr="002968A9">
        <w:rPr>
          <w:rFonts w:ascii="Open Sans" w:eastAsia="宋体" w:hAnsi="Open Sans" w:cs="宋体"/>
          <w:color w:val="4B4B4B"/>
          <w:kern w:val="0"/>
          <w:sz w:val="24"/>
          <w:szCs w:val="24"/>
        </w:rPr>
        <w:t>痴呆症中的沟通</w:t>
      </w:r>
      <w:r w:rsidRPr="002968A9">
        <w:rPr>
          <w:rFonts w:ascii="Open Sans" w:eastAsia="宋体" w:hAnsi="Open Sans" w:cs="宋体"/>
          <w:color w:val="4B4B4B"/>
          <w:kern w:val="0"/>
          <w:sz w:val="24"/>
          <w:szCs w:val="24"/>
        </w:rPr>
        <w:t>”</w:t>
      </w:r>
      <w:r w:rsidRPr="002968A9">
        <w:rPr>
          <w:rFonts w:ascii="Open Sans" w:eastAsia="宋体" w:hAnsi="Open Sans" w:cs="宋体"/>
          <w:color w:val="4B4B4B"/>
          <w:kern w:val="0"/>
          <w:sz w:val="24"/>
          <w:szCs w:val="24"/>
        </w:rPr>
        <w:t>总结了这些和其他建议和证据。它可以从</w:t>
      </w:r>
      <w:r w:rsidRPr="002968A9">
        <w:rPr>
          <w:rFonts w:ascii="Open Sans" w:eastAsia="宋体" w:hAnsi="Open Sans" w:cs="宋体"/>
          <w:color w:val="4B4B4B"/>
          <w:kern w:val="0"/>
          <w:sz w:val="24"/>
          <w:szCs w:val="24"/>
        </w:rPr>
        <w:t xml:space="preserve"> GQMG </w:t>
      </w:r>
      <w:r w:rsidRPr="002968A9">
        <w:rPr>
          <w:rFonts w:ascii="Open Sans" w:eastAsia="宋体" w:hAnsi="Open Sans" w:cs="宋体"/>
          <w:color w:val="4B4B4B"/>
          <w:kern w:val="0"/>
          <w:sz w:val="24"/>
          <w:szCs w:val="24"/>
        </w:rPr>
        <w:t>网站下载（见框）。外套口袋的免费</w:t>
      </w:r>
      <w:r w:rsidRPr="002968A9">
        <w:rPr>
          <w:rFonts w:ascii="Open Sans" w:eastAsia="宋体" w:hAnsi="Open Sans" w:cs="宋体"/>
          <w:color w:val="4B4B4B"/>
          <w:kern w:val="0"/>
          <w:sz w:val="24"/>
          <w:szCs w:val="24"/>
        </w:rPr>
        <w:t>“</w:t>
      </w:r>
      <w:r w:rsidRPr="002968A9">
        <w:rPr>
          <w:rFonts w:ascii="Open Sans" w:eastAsia="宋体" w:hAnsi="Open Sans" w:cs="宋体"/>
          <w:color w:val="4B4B4B"/>
          <w:kern w:val="0"/>
          <w:sz w:val="24"/>
          <w:szCs w:val="24"/>
        </w:rPr>
        <w:t>袖珍卡</w:t>
      </w:r>
      <w:r w:rsidRPr="002968A9">
        <w:rPr>
          <w:rFonts w:ascii="Open Sans" w:eastAsia="宋体" w:hAnsi="Open Sans" w:cs="宋体"/>
          <w:color w:val="4B4B4B"/>
          <w:kern w:val="0"/>
          <w:sz w:val="24"/>
          <w:szCs w:val="24"/>
        </w:rPr>
        <w:t>”</w:t>
      </w:r>
      <w:r w:rsidRPr="002968A9">
        <w:rPr>
          <w:rFonts w:ascii="Open Sans" w:eastAsia="宋体" w:hAnsi="Open Sans" w:cs="宋体"/>
          <w:color w:val="4B4B4B"/>
          <w:kern w:val="0"/>
          <w:sz w:val="24"/>
          <w:szCs w:val="24"/>
        </w:rPr>
        <w:t>以简短的尖端补充了工作辅助工具。</w:t>
      </w:r>
    </w:p>
    <w:p w:rsidR="002968A9" w:rsidRPr="002968A9" w:rsidRDefault="002968A9" w:rsidP="002968A9">
      <w:pPr>
        <w:widowControl/>
        <w:pBdr>
          <w:top w:val="single" w:sz="24" w:space="11" w:color="334D97"/>
        </w:pBdr>
        <w:shd w:val="clear" w:color="auto" w:fill="E7E7E7"/>
        <w:spacing w:before="360"/>
        <w:jc w:val="left"/>
        <w:rPr>
          <w:rFonts w:ascii="Open Sans" w:eastAsia="宋体" w:hAnsi="Open Sans" w:cs="宋体"/>
          <w:b/>
          <w:bCs/>
          <w:color w:val="4B4B4B"/>
          <w:kern w:val="0"/>
          <w:sz w:val="24"/>
          <w:szCs w:val="24"/>
        </w:rPr>
      </w:pPr>
      <w:r w:rsidRPr="002968A9">
        <w:rPr>
          <w:rFonts w:ascii="Open Sans" w:eastAsia="宋体" w:hAnsi="Open Sans" w:cs="宋体"/>
          <w:b/>
          <w:bCs/>
          <w:color w:val="4B4B4B"/>
          <w:kern w:val="0"/>
          <w:sz w:val="24"/>
          <w:szCs w:val="24"/>
        </w:rPr>
        <w:t>语言和语音</w:t>
      </w:r>
    </w:p>
    <w:p w:rsidR="002968A9" w:rsidRPr="002968A9" w:rsidRDefault="002968A9" w:rsidP="002968A9">
      <w:pPr>
        <w:widowControl/>
        <w:shd w:val="clear" w:color="auto" w:fill="E7E7E7"/>
        <w:spacing w:before="100" w:beforeAutospacing="1" w:after="100" w:afterAutospacing="1"/>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t>即使是一些关于语言、副语言和非语言交流的提示也有助于决定性地改善与痴呆症患者的对话。照护者应该</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不要使用代词：你的女儿打来了电话。她的女儿（不是：她）在中午左右过来。</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以</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我</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的形式谈谈你所做的一切：我现在想和你一起进花园。</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我现在带你到你的房间去。</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避免否定。</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用几句话说，简短明了的陈述，并耐心地重复所说的内容。</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提出更精确的问题</w:t>
      </w:r>
      <w:r w:rsidRPr="002968A9">
        <w:rPr>
          <w:rFonts w:ascii="Open Sans" w:eastAsia="宋体" w:hAnsi="Open Sans" w:cs="宋体"/>
          <w:color w:val="333333"/>
          <w:kern w:val="0"/>
          <w:sz w:val="24"/>
          <w:szCs w:val="24"/>
        </w:rPr>
        <w:t xml:space="preserve"> </w:t>
      </w:r>
      <w:r w:rsidRPr="002968A9">
        <w:rPr>
          <w:rFonts w:ascii="Open Sans" w:eastAsia="宋体" w:hAnsi="Open Sans" w:cs="宋体"/>
          <w:color w:val="333333"/>
          <w:kern w:val="0"/>
          <w:sz w:val="24"/>
          <w:szCs w:val="24"/>
        </w:rPr>
        <w:t>（如何？什么？什么时候？在哪里？而不是寻找原因（为什么？</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鼓励受影响的人回答</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是</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和</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否</w:t>
      </w:r>
      <w:r w:rsidRPr="002968A9">
        <w:rPr>
          <w:rFonts w:ascii="Open Sans" w:eastAsia="宋体" w:hAnsi="Open Sans" w:cs="宋体"/>
          <w:color w:val="333333"/>
          <w:kern w:val="0"/>
          <w:sz w:val="24"/>
          <w:szCs w:val="24"/>
        </w:rPr>
        <w:t>”</w:t>
      </w:r>
      <w:r w:rsidRPr="002968A9">
        <w:rPr>
          <w:rFonts w:ascii="Open Sans" w:eastAsia="宋体" w:hAnsi="Open Sans" w:cs="宋体"/>
          <w:color w:val="333333"/>
          <w:kern w:val="0"/>
          <w:sz w:val="24"/>
          <w:szCs w:val="24"/>
        </w:rPr>
        <w:t>。</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可能用当事人的方言说话。</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说话要冷静而缓慢，避免高音调。</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在紧张的情况下可能会切换到耳语语气，以唤起熟悉的团结感。</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给受影响的人足够的时间来思考和应对。</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在对话中模仿姿势：如果有人站着，他们会站着交流。</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简短但清楚地描述他们在作期间正在做什么。</w:t>
      </w:r>
    </w:p>
    <w:p w:rsidR="002968A9" w:rsidRPr="002968A9" w:rsidRDefault="002968A9" w:rsidP="002968A9">
      <w:pPr>
        <w:widowControl/>
        <w:numPr>
          <w:ilvl w:val="0"/>
          <w:numId w:val="4"/>
        </w:numPr>
        <w:shd w:val="clear" w:color="auto" w:fill="E7E7E7"/>
        <w:spacing w:before="100" w:beforeAutospacing="1" w:after="150" w:line="324" w:lineRule="atLeast"/>
        <w:jc w:val="left"/>
        <w:rPr>
          <w:rFonts w:ascii="Open Sans" w:eastAsia="宋体" w:hAnsi="Open Sans" w:cs="宋体"/>
          <w:color w:val="333333"/>
          <w:kern w:val="0"/>
          <w:sz w:val="24"/>
          <w:szCs w:val="24"/>
        </w:rPr>
      </w:pPr>
      <w:r w:rsidRPr="002968A9">
        <w:rPr>
          <w:rFonts w:ascii="Open Sans" w:eastAsia="宋体" w:hAnsi="Open Sans" w:cs="宋体"/>
          <w:color w:val="333333"/>
          <w:kern w:val="0"/>
          <w:sz w:val="24"/>
          <w:szCs w:val="24"/>
        </w:rPr>
        <w:t>尝试用语言表达那些受影响的人的感受。</w:t>
      </w:r>
    </w:p>
    <w:p w:rsidR="002968A9" w:rsidRPr="002968A9" w:rsidRDefault="002968A9" w:rsidP="002968A9">
      <w:pPr>
        <w:widowControl/>
        <w:shd w:val="clear" w:color="auto" w:fill="E7E7E7"/>
        <w:spacing w:before="100" w:beforeAutospacing="1" w:after="100" w:afterAutospacing="1"/>
        <w:jc w:val="left"/>
        <w:rPr>
          <w:rFonts w:ascii="Open Sans" w:eastAsia="宋体" w:hAnsi="Open Sans" w:cs="宋体"/>
          <w:color w:val="4B4B4B"/>
          <w:kern w:val="0"/>
          <w:sz w:val="24"/>
          <w:szCs w:val="24"/>
        </w:rPr>
      </w:pPr>
      <w:r w:rsidRPr="002968A9">
        <w:rPr>
          <w:rFonts w:ascii="Open Sans" w:eastAsia="宋体" w:hAnsi="Open Sans" w:cs="宋体"/>
          <w:color w:val="4B4B4B"/>
          <w:kern w:val="0"/>
          <w:sz w:val="24"/>
          <w:szCs w:val="24"/>
        </w:rPr>
        <w:lastRenderedPageBreak/>
        <w:t>该主题的详细说明可以在医疗保健质量管理协会的免费系列</w:t>
      </w:r>
      <w:r w:rsidRPr="002968A9">
        <w:rPr>
          <w:rFonts w:ascii="Open Sans" w:eastAsia="宋体" w:hAnsi="Open Sans" w:cs="宋体"/>
          <w:color w:val="4B4B4B"/>
          <w:kern w:val="0"/>
          <w:sz w:val="24"/>
          <w:szCs w:val="24"/>
        </w:rPr>
        <w:t>“Working Aid Better Communication”</w:t>
      </w:r>
      <w:r w:rsidRPr="002968A9">
        <w:rPr>
          <w:rFonts w:ascii="Open Sans" w:eastAsia="宋体" w:hAnsi="Open Sans" w:cs="宋体"/>
          <w:color w:val="4B4B4B"/>
          <w:kern w:val="0"/>
          <w:sz w:val="24"/>
          <w:szCs w:val="24"/>
        </w:rPr>
        <w:t>中找到。</w:t>
      </w:r>
    </w:p>
    <w:p w:rsidR="002968A9" w:rsidRPr="002968A9" w:rsidRDefault="002968A9" w:rsidP="002968A9">
      <w:pPr>
        <w:pStyle w:val="1"/>
        <w:spacing w:before="0" w:after="0" w:line="288" w:lineRule="atLeast"/>
        <w:rPr>
          <w:rFonts w:ascii="inherit" w:hAnsi="inherit"/>
          <w:b w:val="0"/>
          <w:bCs w:val="0"/>
          <w:color w:val="2D5593"/>
          <w:sz w:val="24"/>
          <w:szCs w:val="24"/>
        </w:rPr>
      </w:pPr>
      <w:r w:rsidRPr="002968A9">
        <w:rPr>
          <w:rFonts w:ascii="inherit" w:hAnsi="inherit"/>
          <w:b w:val="0"/>
          <w:bCs w:val="0"/>
          <w:color w:val="2D5593"/>
          <w:sz w:val="24"/>
          <w:szCs w:val="24"/>
        </w:rPr>
        <w:t>了解痴呆症患者</w:t>
      </w:r>
      <w:r w:rsidRPr="002968A9">
        <w:rPr>
          <w:rFonts w:ascii="inherit" w:hAnsi="inherit"/>
          <w:b w:val="0"/>
          <w:bCs w:val="0"/>
          <w:color w:val="2D5593"/>
          <w:sz w:val="24"/>
          <w:szCs w:val="24"/>
        </w:rPr>
        <w:t xml:space="preserve"> – Naomi </w:t>
      </w:r>
      <w:proofErr w:type="spellStart"/>
      <w:r w:rsidRPr="002968A9">
        <w:rPr>
          <w:rFonts w:ascii="inherit" w:hAnsi="inherit"/>
          <w:b w:val="0"/>
          <w:bCs w:val="0"/>
          <w:color w:val="2D5593"/>
          <w:sz w:val="24"/>
          <w:szCs w:val="24"/>
        </w:rPr>
        <w:t>Feil</w:t>
      </w:r>
      <w:proofErr w:type="spellEnd"/>
      <w:r w:rsidRPr="002968A9">
        <w:rPr>
          <w:rFonts w:ascii="inherit" w:hAnsi="inherit"/>
          <w:b w:val="0"/>
          <w:bCs w:val="0"/>
          <w:color w:val="2D5593"/>
          <w:sz w:val="24"/>
          <w:szCs w:val="24"/>
        </w:rPr>
        <w:t xml:space="preserve"> </w:t>
      </w:r>
      <w:r w:rsidRPr="002968A9">
        <w:rPr>
          <w:rFonts w:ascii="inherit" w:hAnsi="inherit"/>
          <w:b w:val="0"/>
          <w:bCs w:val="0"/>
          <w:color w:val="2D5593"/>
          <w:sz w:val="24"/>
          <w:szCs w:val="24"/>
        </w:rPr>
        <w:t>的验证</w:t>
      </w:r>
      <w:r w:rsidRPr="002968A9">
        <w:rPr>
          <w:rFonts w:ascii="inherit" w:hAnsi="inherit"/>
          <w:b w:val="0"/>
          <w:bCs w:val="0"/>
          <w:color w:val="2D5593"/>
          <w:sz w:val="24"/>
          <w:szCs w:val="24"/>
        </w:rPr>
        <w:t xml:space="preserve">® – </w:t>
      </w:r>
      <w:r w:rsidRPr="002968A9">
        <w:rPr>
          <w:rFonts w:ascii="inherit" w:hAnsi="inherit"/>
          <w:b w:val="0"/>
          <w:bCs w:val="0"/>
          <w:color w:val="2D5593"/>
          <w:sz w:val="24"/>
          <w:szCs w:val="24"/>
        </w:rPr>
        <w:t>为感兴趣的各方、亲属和志愿者举办的</w:t>
      </w:r>
      <w:r w:rsidRPr="002968A9">
        <w:rPr>
          <w:rFonts w:ascii="inherit" w:hAnsi="inherit"/>
          <w:b w:val="0"/>
          <w:bCs w:val="0"/>
          <w:color w:val="2D5593"/>
          <w:sz w:val="24"/>
          <w:szCs w:val="24"/>
        </w:rPr>
        <w:t xml:space="preserve"> </w:t>
      </w:r>
      <w:proofErr w:type="spellStart"/>
      <w:r w:rsidRPr="002968A9">
        <w:rPr>
          <w:rFonts w:ascii="inherit" w:hAnsi="inherit"/>
          <w:b w:val="0"/>
          <w:bCs w:val="0"/>
          <w:color w:val="2D5593"/>
          <w:sz w:val="24"/>
          <w:szCs w:val="24"/>
        </w:rPr>
        <w:t>StartUp</w:t>
      </w:r>
      <w:proofErr w:type="spellEnd"/>
      <w:r w:rsidRPr="002968A9">
        <w:rPr>
          <w:rFonts w:ascii="inherit" w:hAnsi="inherit"/>
          <w:b w:val="0"/>
          <w:bCs w:val="0"/>
          <w:color w:val="2D5593"/>
          <w:sz w:val="24"/>
          <w:szCs w:val="24"/>
        </w:rPr>
        <w:t xml:space="preserve"> </w:t>
      </w:r>
      <w:r w:rsidRPr="002968A9">
        <w:rPr>
          <w:rFonts w:ascii="inherit" w:hAnsi="inherit"/>
          <w:b w:val="0"/>
          <w:bCs w:val="0"/>
          <w:color w:val="2D5593"/>
          <w:sz w:val="24"/>
          <w:szCs w:val="24"/>
        </w:rPr>
        <w:t>在线研讨会</w:t>
      </w:r>
    </w:p>
    <w:p w:rsidR="002968A9" w:rsidRPr="002968A9" w:rsidRDefault="002968A9" w:rsidP="002968A9">
      <w:pPr>
        <w:pStyle w:val="a3"/>
        <w:shd w:val="clear" w:color="auto" w:fill="FFFFFF"/>
        <w:spacing w:before="0" w:beforeAutospacing="0" w:after="0" w:afterAutospacing="0"/>
        <w:rPr>
          <w:rFonts w:ascii="Open Sans" w:hAnsi="Open Sans"/>
          <w:color w:val="3A3A3A"/>
        </w:rPr>
      </w:pPr>
      <w:r w:rsidRPr="002968A9">
        <w:rPr>
          <w:rStyle w:val="a4"/>
          <w:rFonts w:ascii="Open Sans" w:hAnsi="Open Sans"/>
          <w:color w:val="3A3A3A"/>
          <w:bdr w:val="none" w:sz="0" w:space="0" w:color="auto" w:frame="1"/>
        </w:rPr>
        <w:t>日期</w:t>
      </w:r>
      <w:r w:rsidRPr="002968A9">
        <w:rPr>
          <w:rStyle w:val="a4"/>
          <w:rFonts w:ascii="Open Sans" w:hAnsi="Open Sans"/>
          <w:color w:val="3A3A3A"/>
          <w:bdr w:val="none" w:sz="0" w:space="0" w:color="auto" w:frame="1"/>
        </w:rPr>
        <w:t>/</w:t>
      </w:r>
      <w:r w:rsidRPr="002968A9">
        <w:rPr>
          <w:rStyle w:val="a4"/>
          <w:rFonts w:ascii="Open Sans" w:hAnsi="Open Sans"/>
          <w:color w:val="3A3A3A"/>
          <w:bdr w:val="none" w:sz="0" w:space="0" w:color="auto" w:frame="1"/>
        </w:rPr>
        <w:t>时间</w:t>
      </w:r>
      <w:r w:rsidRPr="002968A9">
        <w:rPr>
          <w:rFonts w:ascii="Open Sans" w:hAnsi="Open Sans"/>
          <w:color w:val="3A3A3A"/>
          <w:bdr w:val="none" w:sz="0" w:space="0" w:color="auto" w:frame="1"/>
        </w:rPr>
        <w:br/>
        <w:t>&lt;!--</w:t>
      </w:r>
      <w:r w:rsidRPr="002968A9">
        <w:rPr>
          <w:rFonts w:ascii="Open Sans" w:hAnsi="Open Sans"/>
          <w:color w:val="3A3A3A"/>
          <w:bdr w:val="none" w:sz="0" w:space="0" w:color="auto" w:frame="1"/>
        </w:rPr>
        <w:t>日期：</w:t>
      </w:r>
      <w:r w:rsidRPr="002968A9">
        <w:rPr>
          <w:rFonts w:ascii="Open Sans" w:hAnsi="Open Sans"/>
          <w:color w:val="3A3A3A"/>
          <w:bdr w:val="none" w:sz="0" w:space="0" w:color="auto" w:frame="1"/>
        </w:rPr>
        <w:t xml:space="preserve"> 2024 </w:t>
      </w:r>
      <w:r w:rsidRPr="002968A9">
        <w:rPr>
          <w:rFonts w:ascii="Open Sans" w:hAnsi="Open Sans"/>
          <w:color w:val="3A3A3A"/>
          <w:bdr w:val="none" w:sz="0" w:space="0" w:color="auto" w:frame="1"/>
        </w:rPr>
        <w:t>年</w:t>
      </w:r>
      <w:r w:rsidRPr="002968A9">
        <w:rPr>
          <w:rFonts w:ascii="Open Sans" w:hAnsi="Open Sans"/>
          <w:color w:val="3A3A3A"/>
          <w:bdr w:val="none" w:sz="0" w:space="0" w:color="auto" w:frame="1"/>
        </w:rPr>
        <w:t xml:space="preserve"> 11 </w:t>
      </w:r>
      <w:r w:rsidRPr="002968A9">
        <w:rPr>
          <w:rFonts w:ascii="Open Sans" w:hAnsi="Open Sans"/>
          <w:color w:val="3A3A3A"/>
          <w:bdr w:val="none" w:sz="0" w:space="0" w:color="auto" w:frame="1"/>
        </w:rPr>
        <w:t>月</w:t>
      </w:r>
      <w:r w:rsidRPr="002968A9">
        <w:rPr>
          <w:rFonts w:ascii="Open Sans" w:hAnsi="Open Sans"/>
          <w:color w:val="3A3A3A"/>
          <w:bdr w:val="none" w:sz="0" w:space="0" w:color="auto" w:frame="1"/>
        </w:rPr>
        <w:t xml:space="preserve"> 7 </w:t>
      </w:r>
      <w:r w:rsidRPr="002968A9">
        <w:rPr>
          <w:rFonts w:ascii="Open Sans" w:hAnsi="Open Sans"/>
          <w:color w:val="3A3A3A"/>
          <w:bdr w:val="none" w:sz="0" w:space="0" w:color="auto" w:frame="1"/>
        </w:rPr>
        <w:t>日星期四</w:t>
      </w:r>
      <w:r w:rsidRPr="002968A9">
        <w:rPr>
          <w:rFonts w:ascii="Open Sans" w:hAnsi="Open Sans"/>
          <w:color w:val="3A3A3A"/>
          <w:bdr w:val="none" w:sz="0" w:space="0" w:color="auto" w:frame="1"/>
        </w:rPr>
        <w:t>--&gt; 2024</w:t>
      </w:r>
      <w:r w:rsidRPr="002968A9">
        <w:rPr>
          <w:rFonts w:ascii="Open Sans" w:hAnsi="Open Sans"/>
          <w:color w:val="3A3A3A"/>
          <w:bdr w:val="none" w:sz="0" w:space="0" w:color="auto" w:frame="1"/>
        </w:rPr>
        <w:br/>
      </w:r>
      <w:r w:rsidRPr="002968A9">
        <w:rPr>
          <w:rFonts w:ascii="Open Sans" w:hAnsi="Open Sans"/>
          <w:color w:val="3A3A3A"/>
          <w:bdr w:val="none" w:sz="0" w:space="0" w:color="auto" w:frame="1"/>
        </w:rPr>
        <w:t>年</w:t>
      </w:r>
      <w:r w:rsidRPr="002968A9">
        <w:rPr>
          <w:rFonts w:ascii="Open Sans" w:hAnsi="Open Sans"/>
          <w:color w:val="3A3A3A"/>
          <w:bdr w:val="none" w:sz="0" w:space="0" w:color="auto" w:frame="1"/>
        </w:rPr>
        <w:t xml:space="preserve"> 11 </w:t>
      </w:r>
      <w:r w:rsidRPr="002968A9">
        <w:rPr>
          <w:rFonts w:ascii="Open Sans" w:hAnsi="Open Sans"/>
          <w:color w:val="3A3A3A"/>
          <w:bdr w:val="none" w:sz="0" w:space="0" w:color="auto" w:frame="1"/>
        </w:rPr>
        <w:t>月</w:t>
      </w:r>
      <w:r w:rsidRPr="002968A9">
        <w:rPr>
          <w:rFonts w:ascii="Open Sans" w:hAnsi="Open Sans"/>
          <w:color w:val="3A3A3A"/>
          <w:bdr w:val="none" w:sz="0" w:space="0" w:color="auto" w:frame="1"/>
        </w:rPr>
        <w:t xml:space="preserve"> 7 </w:t>
      </w:r>
      <w:r w:rsidRPr="002968A9">
        <w:rPr>
          <w:rFonts w:ascii="Open Sans" w:hAnsi="Open Sans"/>
          <w:color w:val="3A3A3A"/>
          <w:bdr w:val="none" w:sz="0" w:space="0" w:color="auto" w:frame="1"/>
        </w:rPr>
        <w:t>日至</w:t>
      </w:r>
      <w:r w:rsidRPr="002968A9">
        <w:rPr>
          <w:rFonts w:ascii="Open Sans" w:hAnsi="Open Sans"/>
          <w:color w:val="3A3A3A"/>
          <w:bdr w:val="none" w:sz="0" w:space="0" w:color="auto" w:frame="1"/>
        </w:rPr>
        <w:t xml:space="preserve"> 2024 </w:t>
      </w:r>
      <w:r w:rsidRPr="002968A9">
        <w:rPr>
          <w:rFonts w:ascii="Open Sans" w:hAnsi="Open Sans"/>
          <w:color w:val="3A3A3A"/>
          <w:bdr w:val="none" w:sz="0" w:space="0" w:color="auto" w:frame="1"/>
        </w:rPr>
        <w:t>年</w:t>
      </w:r>
      <w:r w:rsidRPr="002968A9">
        <w:rPr>
          <w:rFonts w:ascii="Open Sans" w:hAnsi="Open Sans"/>
          <w:color w:val="3A3A3A"/>
          <w:bdr w:val="none" w:sz="0" w:space="0" w:color="auto" w:frame="1"/>
        </w:rPr>
        <w:t xml:space="preserve"> 12 </w:t>
      </w:r>
      <w:r w:rsidRPr="002968A9">
        <w:rPr>
          <w:rFonts w:ascii="Open Sans" w:hAnsi="Open Sans"/>
          <w:color w:val="3A3A3A"/>
          <w:bdr w:val="none" w:sz="0" w:space="0" w:color="auto" w:frame="1"/>
        </w:rPr>
        <w:t>月</w:t>
      </w:r>
      <w:r w:rsidRPr="002968A9">
        <w:rPr>
          <w:rFonts w:ascii="Open Sans" w:hAnsi="Open Sans"/>
          <w:color w:val="3A3A3A"/>
          <w:bdr w:val="none" w:sz="0" w:space="0" w:color="auto" w:frame="1"/>
        </w:rPr>
        <w:t xml:space="preserve"> 12 </w:t>
      </w:r>
      <w:r w:rsidRPr="002968A9">
        <w:rPr>
          <w:rFonts w:ascii="Open Sans" w:hAnsi="Open Sans"/>
          <w:color w:val="3A3A3A"/>
          <w:bdr w:val="none" w:sz="0" w:space="0" w:color="auto" w:frame="1"/>
        </w:rPr>
        <w:t>日星期四</w:t>
      </w:r>
    </w:p>
    <w:p w:rsidR="002968A9" w:rsidRPr="002968A9" w:rsidRDefault="002968A9" w:rsidP="002968A9">
      <w:pPr>
        <w:pStyle w:val="a3"/>
        <w:shd w:val="clear" w:color="auto" w:fill="FFFFFF"/>
        <w:spacing w:before="0" w:beforeAutospacing="0" w:after="0" w:afterAutospacing="0"/>
        <w:rPr>
          <w:rFonts w:ascii="Open Sans" w:hAnsi="Open Sans"/>
          <w:color w:val="3A3A3A"/>
        </w:rPr>
      </w:pPr>
      <w:r w:rsidRPr="002968A9">
        <w:rPr>
          <w:rStyle w:val="a4"/>
          <w:rFonts w:ascii="Open Sans" w:hAnsi="Open Sans"/>
          <w:color w:val="3A3A3A"/>
          <w:bdr w:val="none" w:sz="0" w:space="0" w:color="auto" w:frame="1"/>
        </w:rPr>
        <w:t>类别</w:t>
      </w:r>
    </w:p>
    <w:p w:rsidR="002968A9" w:rsidRPr="002968A9" w:rsidRDefault="002968A9" w:rsidP="002968A9">
      <w:pPr>
        <w:widowControl/>
        <w:numPr>
          <w:ilvl w:val="0"/>
          <w:numId w:val="5"/>
        </w:numPr>
        <w:shd w:val="clear" w:color="auto" w:fill="FFFFFF"/>
        <w:jc w:val="left"/>
        <w:rPr>
          <w:rFonts w:ascii="Open Sans" w:hAnsi="Open Sans"/>
          <w:color w:val="3A3A3A"/>
          <w:sz w:val="24"/>
          <w:szCs w:val="24"/>
        </w:rPr>
      </w:pPr>
      <w:hyperlink r:id="rId6" w:history="1">
        <w:r w:rsidRPr="002968A9">
          <w:rPr>
            <w:rStyle w:val="a5"/>
            <w:rFonts w:ascii="Open Sans" w:hAnsi="Open Sans"/>
            <w:color w:val="2D5593"/>
            <w:sz w:val="24"/>
            <w:szCs w:val="24"/>
            <w:bdr w:val="none" w:sz="0" w:space="0" w:color="auto" w:frame="1"/>
          </w:rPr>
          <w:t>东威斯特法伦州</w:t>
        </w:r>
        <w:r w:rsidRPr="002968A9">
          <w:rPr>
            <w:rStyle w:val="a5"/>
            <w:rFonts w:ascii="Open Sans" w:hAnsi="Open Sans"/>
            <w:color w:val="2D5593"/>
            <w:sz w:val="24"/>
            <w:szCs w:val="24"/>
            <w:bdr w:val="none" w:sz="0" w:space="0" w:color="auto" w:frame="1"/>
          </w:rPr>
          <w:t>-</w:t>
        </w:r>
        <w:r w:rsidRPr="002968A9">
          <w:rPr>
            <w:rStyle w:val="a5"/>
            <w:rFonts w:ascii="Open Sans" w:hAnsi="Open Sans"/>
            <w:color w:val="2D5593"/>
            <w:sz w:val="24"/>
            <w:szCs w:val="24"/>
            <w:bdr w:val="none" w:sz="0" w:space="0" w:color="auto" w:frame="1"/>
          </w:rPr>
          <w:t>利普地区</w:t>
        </w:r>
      </w:hyperlink>
    </w:p>
    <w:p w:rsidR="002968A9" w:rsidRPr="002968A9" w:rsidRDefault="002968A9" w:rsidP="002968A9">
      <w:pPr>
        <w:pStyle w:val="a3"/>
        <w:shd w:val="clear" w:color="auto" w:fill="FFFFFF"/>
        <w:spacing w:before="0" w:beforeAutospacing="0" w:after="0" w:afterAutospacing="0"/>
        <w:rPr>
          <w:rFonts w:ascii="Open Sans" w:hAnsi="Open Sans"/>
          <w:color w:val="3A3A3A"/>
        </w:rPr>
      </w:pPr>
      <w:r w:rsidRPr="002968A9">
        <w:rPr>
          <w:rFonts w:ascii="Open Sans" w:hAnsi="Open Sans"/>
          <w:color w:val="3A3A3A"/>
          <w:bdr w:val="none" w:sz="0" w:space="0" w:color="auto" w:frame="1"/>
        </w:rPr>
        <w:t>标签：</w:t>
      </w:r>
      <w:r w:rsidRPr="002968A9">
        <w:rPr>
          <w:rFonts w:ascii="Open Sans" w:hAnsi="Open Sans"/>
          <w:color w:val="3A3A3A"/>
          <w:bdr w:val="none" w:sz="0" w:space="0" w:color="auto" w:frame="1"/>
        </w:rPr>
        <w:t> </w:t>
      </w:r>
      <w:hyperlink r:id="rId7" w:history="1">
        <w:r w:rsidRPr="002968A9">
          <w:rPr>
            <w:rStyle w:val="a5"/>
            <w:rFonts w:ascii="Open Sans" w:hAnsi="Open Sans"/>
            <w:color w:val="2D5593"/>
            <w:bdr w:val="none" w:sz="0" w:space="0" w:color="auto" w:frame="1"/>
          </w:rPr>
          <w:t>痴呆</w:t>
        </w:r>
      </w:hyperlink>
      <w:r w:rsidRPr="002968A9">
        <w:rPr>
          <w:rFonts w:ascii="Open Sans" w:hAnsi="Open Sans"/>
          <w:color w:val="3A3A3A"/>
          <w:bdr w:val="none" w:sz="0" w:space="0" w:color="auto" w:frame="1"/>
        </w:rPr>
        <w:t>，</w:t>
      </w:r>
      <w:r w:rsidRPr="002968A9">
        <w:rPr>
          <w:rFonts w:ascii="Open Sans" w:hAnsi="Open Sans"/>
          <w:color w:val="3A3A3A"/>
          <w:bdr w:val="none" w:sz="0" w:space="0" w:color="auto" w:frame="1"/>
        </w:rPr>
        <w:t> </w:t>
      </w:r>
      <w:hyperlink r:id="rId8" w:history="1">
        <w:r w:rsidRPr="002968A9">
          <w:rPr>
            <w:rStyle w:val="a5"/>
            <w:rFonts w:ascii="Open Sans" w:hAnsi="Open Sans"/>
            <w:color w:val="2D5593"/>
            <w:bdr w:val="none" w:sz="0" w:space="0" w:color="auto" w:frame="1"/>
          </w:rPr>
          <w:t>数字活动</w:t>
        </w:r>
      </w:hyperlink>
      <w:r w:rsidRPr="002968A9">
        <w:rPr>
          <w:rFonts w:ascii="Open Sans" w:hAnsi="Open Sans"/>
          <w:color w:val="3A3A3A"/>
          <w:bdr w:val="none" w:sz="0" w:space="0" w:color="auto" w:frame="1"/>
        </w:rPr>
        <w:t>，</w:t>
      </w:r>
      <w:r w:rsidRPr="002968A9">
        <w:rPr>
          <w:rFonts w:ascii="Open Sans" w:hAnsi="Open Sans"/>
          <w:color w:val="3A3A3A"/>
          <w:bdr w:val="none" w:sz="0" w:space="0" w:color="auto" w:frame="1"/>
        </w:rPr>
        <w:t> </w:t>
      </w:r>
      <w:hyperlink r:id="rId9" w:history="1">
        <w:r w:rsidRPr="002968A9">
          <w:rPr>
            <w:rStyle w:val="a5"/>
            <w:rFonts w:ascii="Open Sans" w:hAnsi="Open Sans"/>
            <w:color w:val="2D5593"/>
            <w:bdr w:val="none" w:sz="0" w:space="0" w:color="auto" w:frame="1"/>
          </w:rPr>
          <w:t>课程设置</w:t>
        </w:r>
      </w:hyperlink>
      <w:r w:rsidRPr="002968A9">
        <w:rPr>
          <w:rFonts w:ascii="Open Sans" w:hAnsi="Open Sans"/>
          <w:color w:val="3A3A3A"/>
          <w:bdr w:val="none" w:sz="0" w:space="0" w:color="auto" w:frame="1"/>
        </w:rPr>
        <w:t>，</w:t>
      </w:r>
      <w:r w:rsidRPr="002968A9">
        <w:rPr>
          <w:rFonts w:ascii="Open Sans" w:hAnsi="Open Sans"/>
          <w:color w:val="3A3A3A"/>
          <w:bdr w:val="none" w:sz="0" w:space="0" w:color="auto" w:frame="1"/>
        </w:rPr>
        <w:t> </w:t>
      </w:r>
      <w:hyperlink r:id="rId10" w:history="1">
        <w:r w:rsidRPr="002968A9">
          <w:rPr>
            <w:rStyle w:val="a5"/>
            <w:rFonts w:ascii="Open Sans" w:hAnsi="Open Sans"/>
            <w:color w:val="2D5593"/>
            <w:bdr w:val="none" w:sz="0" w:space="0" w:color="auto" w:frame="1"/>
          </w:rPr>
          <w:t>与痴呆同住</w:t>
        </w:r>
      </w:hyperlink>
      <w:r w:rsidRPr="002968A9">
        <w:rPr>
          <w:rFonts w:ascii="Open Sans" w:hAnsi="Open Sans"/>
          <w:color w:val="3A3A3A"/>
          <w:bdr w:val="none" w:sz="0" w:space="0" w:color="auto" w:frame="1"/>
        </w:rPr>
        <w:t>，</w:t>
      </w:r>
      <w:r w:rsidRPr="002968A9">
        <w:rPr>
          <w:rFonts w:ascii="Open Sans" w:hAnsi="Open Sans"/>
          <w:color w:val="3A3A3A"/>
          <w:bdr w:val="none" w:sz="0" w:space="0" w:color="auto" w:frame="1"/>
        </w:rPr>
        <w:t> </w:t>
      </w:r>
      <w:hyperlink r:id="rId11" w:history="1">
        <w:r w:rsidRPr="002968A9">
          <w:rPr>
            <w:rStyle w:val="a5"/>
            <w:rFonts w:ascii="Open Sans" w:hAnsi="Open Sans"/>
            <w:color w:val="2D5593"/>
            <w:bdr w:val="none" w:sz="0" w:space="0" w:color="auto" w:frame="1"/>
          </w:rPr>
          <w:t>有痴呆的人</w:t>
        </w:r>
      </w:hyperlink>
      <w:r w:rsidRPr="002968A9">
        <w:rPr>
          <w:rFonts w:ascii="Open Sans" w:hAnsi="Open Sans"/>
          <w:color w:val="3A3A3A"/>
          <w:bdr w:val="none" w:sz="0" w:space="0" w:color="auto" w:frame="1"/>
        </w:rPr>
        <w:t>，</w:t>
      </w:r>
      <w:r w:rsidRPr="002968A9">
        <w:rPr>
          <w:rFonts w:ascii="Open Sans" w:hAnsi="Open Sans"/>
          <w:color w:val="3A3A3A"/>
          <w:bdr w:val="none" w:sz="0" w:space="0" w:color="auto" w:frame="1"/>
        </w:rPr>
        <w:t> </w:t>
      </w:r>
      <w:hyperlink r:id="rId12" w:history="1">
        <w:r w:rsidRPr="002968A9">
          <w:rPr>
            <w:rStyle w:val="a5"/>
            <w:rFonts w:ascii="Open Sans" w:hAnsi="Open Sans"/>
            <w:color w:val="2D5593"/>
            <w:bdr w:val="none" w:sz="0" w:space="0" w:color="auto" w:frame="1"/>
          </w:rPr>
          <w:t>有爱心的亲属</w:t>
        </w:r>
      </w:hyperlink>
      <w:r w:rsidRPr="002968A9">
        <w:rPr>
          <w:rFonts w:ascii="Open Sans" w:hAnsi="Open Sans"/>
          <w:color w:val="3A3A3A"/>
          <w:bdr w:val="none" w:sz="0" w:space="0" w:color="auto" w:frame="1"/>
        </w:rPr>
        <w:t>，</w:t>
      </w:r>
      <w:r w:rsidRPr="002968A9">
        <w:rPr>
          <w:rFonts w:ascii="Open Sans" w:hAnsi="Open Sans"/>
          <w:color w:val="3A3A3A"/>
          <w:bdr w:val="none" w:sz="0" w:space="0" w:color="auto" w:frame="1"/>
        </w:rPr>
        <w:t> </w:t>
      </w:r>
      <w:hyperlink r:id="rId13" w:history="1">
        <w:r w:rsidRPr="002968A9">
          <w:rPr>
            <w:rStyle w:val="a5"/>
            <w:rFonts w:ascii="Open Sans" w:hAnsi="Open Sans"/>
            <w:color w:val="2D5593"/>
            <w:bdr w:val="none" w:sz="0" w:space="0" w:color="auto" w:frame="1"/>
          </w:rPr>
          <w:t>东威斯特法伦</w:t>
        </w:r>
        <w:r w:rsidRPr="002968A9">
          <w:rPr>
            <w:rStyle w:val="a5"/>
            <w:rFonts w:ascii="Open Sans" w:hAnsi="Open Sans"/>
            <w:color w:val="2D5593"/>
            <w:bdr w:val="none" w:sz="0" w:space="0" w:color="auto" w:frame="1"/>
          </w:rPr>
          <w:t>-</w:t>
        </w:r>
        <w:r w:rsidRPr="002968A9">
          <w:rPr>
            <w:rStyle w:val="a5"/>
            <w:rFonts w:ascii="Open Sans" w:hAnsi="Open Sans"/>
            <w:color w:val="2D5593"/>
            <w:bdr w:val="none" w:sz="0" w:space="0" w:color="auto" w:frame="1"/>
          </w:rPr>
          <w:t>利普地区</w:t>
        </w:r>
      </w:hyperlink>
      <w:r w:rsidRPr="002968A9">
        <w:rPr>
          <w:rFonts w:ascii="Open Sans" w:hAnsi="Open Sans"/>
          <w:color w:val="3A3A3A"/>
          <w:bdr w:val="none" w:sz="0" w:space="0" w:color="auto" w:frame="1"/>
        </w:rPr>
        <w:t>，</w:t>
      </w:r>
      <w:r w:rsidRPr="002968A9">
        <w:rPr>
          <w:rFonts w:ascii="Open Sans" w:hAnsi="Open Sans"/>
          <w:color w:val="3A3A3A"/>
          <w:bdr w:val="none" w:sz="0" w:space="0" w:color="auto" w:frame="1"/>
        </w:rPr>
        <w:t> </w:t>
      </w:r>
      <w:hyperlink r:id="rId14" w:history="1">
        <w:r w:rsidRPr="002968A9">
          <w:rPr>
            <w:rStyle w:val="a5"/>
            <w:rFonts w:ascii="Open Sans" w:hAnsi="Open Sans"/>
            <w:color w:val="2D5593"/>
            <w:bdr w:val="none" w:sz="0" w:space="0" w:color="auto" w:frame="1"/>
          </w:rPr>
          <w:t>验证</w:t>
        </w:r>
      </w:hyperlink>
      <w:r w:rsidRPr="002968A9">
        <w:rPr>
          <w:rFonts w:ascii="Open Sans" w:hAnsi="Open Sans"/>
          <w:color w:val="3A3A3A"/>
          <w:bdr w:val="none" w:sz="0" w:space="0" w:color="auto" w:frame="1"/>
        </w:rPr>
        <w:t>&lt;/p</w:t>
      </w:r>
      <w:r w:rsidRPr="002968A9">
        <w:rPr>
          <w:rFonts w:ascii="Open Sans" w:hAnsi="Open Sans"/>
          <w:color w:val="3A3A3A"/>
        </w:rPr>
        <w:br w:type="textWrapping" w:clear="all"/>
      </w:r>
    </w:p>
    <w:p w:rsidR="002968A9" w:rsidRPr="002968A9" w:rsidRDefault="002968A9" w:rsidP="002968A9">
      <w:pPr>
        <w:pStyle w:val="a3"/>
        <w:shd w:val="clear" w:color="auto" w:fill="FFFFFF"/>
        <w:spacing w:before="0" w:beforeAutospacing="0" w:after="360" w:afterAutospacing="0"/>
        <w:rPr>
          <w:rFonts w:ascii="Open Sans" w:hAnsi="Open Sans"/>
          <w:color w:val="3A3A3A"/>
        </w:rPr>
      </w:pPr>
      <w:r w:rsidRPr="002968A9">
        <w:rPr>
          <w:rFonts w:ascii="Open Sans" w:hAnsi="Open Sans"/>
          <w:color w:val="3A3A3A"/>
        </w:rPr>
        <w:t>该研讨会旨在开辟与痴呆症患者的新体验和相遇。</w:t>
      </w:r>
    </w:p>
    <w:p w:rsidR="002968A9" w:rsidRPr="002968A9" w:rsidRDefault="002968A9" w:rsidP="002968A9">
      <w:pPr>
        <w:pStyle w:val="a3"/>
        <w:shd w:val="clear" w:color="auto" w:fill="FFFFFF"/>
        <w:spacing w:before="0" w:beforeAutospacing="0" w:after="0" w:afterAutospacing="0"/>
        <w:rPr>
          <w:rFonts w:ascii="Open Sans" w:hAnsi="Open Sans"/>
          <w:color w:val="3A3A3A"/>
        </w:rPr>
      </w:pPr>
      <w:r w:rsidRPr="002968A9">
        <w:rPr>
          <w:rStyle w:val="text-main-color"/>
          <w:rFonts w:ascii="Open Sans" w:hAnsi="Open Sans"/>
          <w:color w:val="3A3A3A"/>
          <w:bdr w:val="none" w:sz="0" w:space="0" w:color="auto" w:frame="1"/>
        </w:rPr>
        <w:t>内容：</w:t>
      </w:r>
      <w:r w:rsidRPr="002968A9">
        <w:rPr>
          <w:rFonts w:ascii="Open Sans" w:hAnsi="Open Sans"/>
          <w:color w:val="3A3A3A"/>
        </w:rPr>
        <w:br/>
        <w:t xml:space="preserve">– </w:t>
      </w:r>
      <w:r w:rsidRPr="002968A9">
        <w:rPr>
          <w:rFonts w:ascii="Open Sans" w:hAnsi="Open Sans"/>
          <w:color w:val="3A3A3A"/>
        </w:rPr>
        <w:t>沟通和关怀方法</w:t>
      </w:r>
      <w:r w:rsidRPr="002968A9">
        <w:rPr>
          <w:rFonts w:ascii="Open Sans" w:hAnsi="Open Sans"/>
          <w:color w:val="3A3A3A"/>
        </w:rPr>
        <w:t>®</w:t>
      </w:r>
      <w:r w:rsidRPr="002968A9">
        <w:rPr>
          <w:rFonts w:ascii="Open Sans" w:hAnsi="Open Sans"/>
          <w:color w:val="3A3A3A"/>
        </w:rPr>
        <w:t>的理论基础介绍</w:t>
      </w:r>
      <w:r w:rsidRPr="002968A9">
        <w:rPr>
          <w:rFonts w:ascii="Open Sans" w:hAnsi="Open Sans"/>
          <w:color w:val="3A3A3A"/>
        </w:rPr>
        <w:br/>
      </w:r>
      <w:r w:rsidRPr="002968A9">
        <w:rPr>
          <w:rFonts w:ascii="Open Sans" w:hAnsi="Open Sans"/>
          <w:color w:val="3A3A3A"/>
        </w:rPr>
        <w:t>验证</w:t>
      </w:r>
      <w:r w:rsidRPr="002968A9">
        <w:rPr>
          <w:rFonts w:ascii="Open Sans" w:hAnsi="Open Sans"/>
          <w:color w:val="3A3A3A"/>
        </w:rPr>
        <w:t xml:space="preserve"> – </w:t>
      </w:r>
      <w:r w:rsidRPr="002968A9">
        <w:rPr>
          <w:rFonts w:ascii="Open Sans" w:hAnsi="Open Sans"/>
          <w:color w:val="3A3A3A"/>
        </w:rPr>
        <w:t>每种行为都有原因</w:t>
      </w:r>
      <w:r w:rsidRPr="002968A9">
        <w:rPr>
          <w:rFonts w:ascii="Open Sans" w:hAnsi="Open Sans"/>
          <w:color w:val="3A3A3A"/>
        </w:rPr>
        <w:br/>
        <w:t xml:space="preserve">– </w:t>
      </w:r>
      <w:r w:rsidRPr="002968A9">
        <w:rPr>
          <w:rFonts w:ascii="Open Sans" w:hAnsi="Open Sans"/>
          <w:color w:val="3A3A3A"/>
        </w:rPr>
        <w:t>验证</w:t>
      </w:r>
      <w:r w:rsidRPr="002968A9">
        <w:rPr>
          <w:rFonts w:ascii="Open Sans" w:hAnsi="Open Sans"/>
          <w:color w:val="3A3A3A"/>
        </w:rPr>
        <w:t>®</w:t>
      </w:r>
      <w:r w:rsidRPr="002968A9">
        <w:rPr>
          <w:rFonts w:ascii="Open Sans" w:hAnsi="Open Sans"/>
          <w:color w:val="3A3A3A"/>
        </w:rPr>
        <w:t>的目标</w:t>
      </w:r>
      <w:r w:rsidRPr="002968A9">
        <w:rPr>
          <w:rFonts w:ascii="Open Sans" w:hAnsi="Open Sans"/>
          <w:color w:val="3A3A3A"/>
        </w:rPr>
        <w:t xml:space="preserve"> – </w:t>
      </w:r>
      <w:r w:rsidRPr="002968A9">
        <w:rPr>
          <w:rFonts w:ascii="Open Sans" w:hAnsi="Open Sans"/>
          <w:color w:val="3A3A3A"/>
        </w:rPr>
        <w:t>积极影响</w:t>
      </w:r>
      <w:r w:rsidRPr="002968A9">
        <w:rPr>
          <w:rFonts w:ascii="Open Sans" w:hAnsi="Open Sans"/>
          <w:color w:val="3A3A3A"/>
        </w:rPr>
        <w:br/>
        <w:t xml:space="preserve">– </w:t>
      </w:r>
      <w:r w:rsidRPr="002968A9">
        <w:rPr>
          <w:rFonts w:ascii="Open Sans" w:hAnsi="Open Sans"/>
          <w:color w:val="3A3A3A"/>
        </w:rPr>
        <w:t>找到自己的资源</w:t>
      </w:r>
    </w:p>
    <w:p w:rsidR="002968A9" w:rsidRPr="002968A9" w:rsidRDefault="002968A9" w:rsidP="002968A9">
      <w:pPr>
        <w:pStyle w:val="a3"/>
        <w:shd w:val="clear" w:color="auto" w:fill="FFFFFF"/>
        <w:spacing w:before="0" w:beforeAutospacing="0" w:after="360" w:afterAutospacing="0"/>
        <w:rPr>
          <w:rFonts w:ascii="Open Sans" w:hAnsi="Open Sans"/>
          <w:color w:val="3A3A3A"/>
        </w:rPr>
      </w:pPr>
      <w:r w:rsidRPr="002968A9">
        <w:rPr>
          <w:rFonts w:ascii="Open Sans" w:hAnsi="Open Sans"/>
          <w:color w:val="3A3A3A"/>
        </w:rPr>
        <w:t>参与者将有机会在对话中阐明他们目前的状况。您将学习应对策略并获得有关如何寻找和维护自己的舒适区的想法。</w:t>
      </w:r>
    </w:p>
    <w:p w:rsidR="002968A9" w:rsidRPr="002968A9" w:rsidRDefault="002968A9" w:rsidP="002968A9">
      <w:pPr>
        <w:pStyle w:val="a3"/>
        <w:shd w:val="clear" w:color="auto" w:fill="FFFFFF"/>
        <w:spacing w:before="0" w:beforeAutospacing="0" w:after="360" w:afterAutospacing="0"/>
        <w:rPr>
          <w:rFonts w:ascii="Open Sans" w:hAnsi="Open Sans"/>
          <w:color w:val="3A3A3A"/>
        </w:rPr>
      </w:pPr>
      <w:r w:rsidRPr="002968A9">
        <w:rPr>
          <w:rFonts w:ascii="Open Sans" w:hAnsi="Open Sans"/>
          <w:color w:val="3A3A3A"/>
        </w:rPr>
        <w:t>验证</w:t>
      </w:r>
      <w:r w:rsidRPr="002968A9">
        <w:rPr>
          <w:rFonts w:ascii="Open Sans" w:hAnsi="Open Sans"/>
          <w:color w:val="3A3A3A"/>
        </w:rPr>
        <w:t>®</w:t>
      </w:r>
      <w:r w:rsidRPr="002968A9">
        <w:rPr>
          <w:rFonts w:ascii="Open Sans" w:hAnsi="Open Sans"/>
          <w:color w:val="3A3A3A"/>
        </w:rPr>
        <w:t>使老年人能够在家中生活更长时间，减少药物，避免束缚，并帮助护理人员以更少的压力接受并生存下来。</w:t>
      </w:r>
    </w:p>
    <w:p w:rsidR="002968A9" w:rsidRPr="002968A9" w:rsidRDefault="002968A9" w:rsidP="002968A9">
      <w:pPr>
        <w:pStyle w:val="1"/>
        <w:spacing w:before="0" w:after="0" w:line="288" w:lineRule="atLeast"/>
        <w:rPr>
          <w:rFonts w:ascii="inherit" w:hAnsi="inherit"/>
          <w:b w:val="0"/>
          <w:bCs w:val="0"/>
          <w:color w:val="2D5593"/>
          <w:sz w:val="24"/>
          <w:szCs w:val="24"/>
          <w:lang w:val="de-DE"/>
        </w:rPr>
      </w:pPr>
      <w:r w:rsidRPr="002968A9">
        <w:rPr>
          <w:rFonts w:ascii="inherit" w:hAnsi="inherit"/>
          <w:b w:val="0"/>
          <w:bCs w:val="0"/>
          <w:color w:val="2D5593"/>
          <w:sz w:val="24"/>
          <w:szCs w:val="24"/>
          <w:lang w:val="de-DE"/>
        </w:rPr>
        <w:t>Menschen mit Demenz verstehen – Validation® nach Naomi Feil- StartUp Online- Seminare für Interessierte, Angehörige und Ehrenamtliche</w:t>
      </w:r>
    </w:p>
    <w:p w:rsidR="002968A9" w:rsidRPr="002968A9" w:rsidRDefault="002968A9" w:rsidP="002968A9">
      <w:pPr>
        <w:pStyle w:val="a3"/>
        <w:shd w:val="clear" w:color="auto" w:fill="FFFFFF"/>
        <w:spacing w:before="0" w:beforeAutospacing="0" w:after="0" w:afterAutospacing="0"/>
        <w:rPr>
          <w:rFonts w:ascii="Open Sans" w:hAnsi="Open Sans"/>
          <w:color w:val="3A3A3A"/>
        </w:rPr>
      </w:pPr>
      <w:r w:rsidRPr="002968A9">
        <w:rPr>
          <w:rStyle w:val="a4"/>
          <w:rFonts w:ascii="Open Sans" w:hAnsi="Open Sans"/>
          <w:color w:val="3A3A3A"/>
          <w:bdr w:val="none" w:sz="0" w:space="0" w:color="auto" w:frame="1"/>
          <w:lang w:val="de-DE"/>
        </w:rPr>
        <w:t>Datum/Zeit</w:t>
      </w:r>
      <w:r w:rsidRPr="002968A9">
        <w:rPr>
          <w:rFonts w:ascii="Open Sans" w:hAnsi="Open Sans"/>
          <w:color w:val="3A3A3A"/>
          <w:bdr w:val="none" w:sz="0" w:space="0" w:color="auto" w:frame="1"/>
          <w:lang w:val="de-DE"/>
        </w:rPr>
        <w:br/>
        <w:t xml:space="preserve">&lt;!--Datum: Donnerstag, 07. November 2024--&gt; Donnerstag, 07. </w:t>
      </w:r>
      <w:r w:rsidRPr="002968A9">
        <w:rPr>
          <w:rFonts w:ascii="Open Sans" w:hAnsi="Open Sans"/>
          <w:color w:val="3A3A3A"/>
          <w:bdr w:val="none" w:sz="0" w:space="0" w:color="auto" w:frame="1"/>
        </w:rPr>
        <w:t>November 2024</w:t>
      </w:r>
      <w:r w:rsidRPr="002968A9">
        <w:rPr>
          <w:rFonts w:ascii="Open Sans" w:hAnsi="Open Sans"/>
          <w:color w:val="3A3A3A"/>
          <w:bdr w:val="none" w:sz="0" w:space="0" w:color="auto" w:frame="1"/>
        </w:rPr>
        <w:br/>
      </w:r>
      <w:proofErr w:type="spellStart"/>
      <w:r w:rsidRPr="002968A9">
        <w:rPr>
          <w:rFonts w:ascii="Open Sans" w:hAnsi="Open Sans"/>
          <w:color w:val="3A3A3A"/>
          <w:bdr w:val="none" w:sz="0" w:space="0" w:color="auto" w:frame="1"/>
        </w:rPr>
        <w:t>bis</w:t>
      </w:r>
      <w:proofErr w:type="spellEnd"/>
      <w:r w:rsidRPr="002968A9">
        <w:rPr>
          <w:rFonts w:ascii="Open Sans" w:hAnsi="Open Sans"/>
          <w:color w:val="3A3A3A"/>
          <w:bdr w:val="none" w:sz="0" w:space="0" w:color="auto" w:frame="1"/>
        </w:rPr>
        <w:t xml:space="preserve"> 12. </w:t>
      </w:r>
      <w:proofErr w:type="spellStart"/>
      <w:r w:rsidRPr="002968A9">
        <w:rPr>
          <w:rFonts w:ascii="Open Sans" w:hAnsi="Open Sans"/>
          <w:color w:val="3A3A3A"/>
          <w:bdr w:val="none" w:sz="0" w:space="0" w:color="auto" w:frame="1"/>
        </w:rPr>
        <w:t>Dezember</w:t>
      </w:r>
      <w:proofErr w:type="spellEnd"/>
      <w:r w:rsidRPr="002968A9">
        <w:rPr>
          <w:rFonts w:ascii="Open Sans" w:hAnsi="Open Sans"/>
          <w:color w:val="3A3A3A"/>
          <w:bdr w:val="none" w:sz="0" w:space="0" w:color="auto" w:frame="1"/>
        </w:rPr>
        <w:t xml:space="preserve"> 2024</w:t>
      </w:r>
    </w:p>
    <w:p w:rsidR="002968A9" w:rsidRPr="002968A9" w:rsidRDefault="002968A9" w:rsidP="002968A9">
      <w:pPr>
        <w:pStyle w:val="a3"/>
        <w:shd w:val="clear" w:color="auto" w:fill="FFFFFF"/>
        <w:spacing w:before="0" w:beforeAutospacing="0" w:after="0" w:afterAutospacing="0"/>
        <w:rPr>
          <w:rFonts w:ascii="Open Sans" w:hAnsi="Open Sans"/>
          <w:color w:val="3A3A3A"/>
        </w:rPr>
      </w:pPr>
      <w:proofErr w:type="spellStart"/>
      <w:r w:rsidRPr="002968A9">
        <w:rPr>
          <w:rStyle w:val="a4"/>
          <w:rFonts w:ascii="Open Sans" w:hAnsi="Open Sans"/>
          <w:color w:val="3A3A3A"/>
          <w:bdr w:val="none" w:sz="0" w:space="0" w:color="auto" w:frame="1"/>
        </w:rPr>
        <w:t>Kategorien</w:t>
      </w:r>
      <w:proofErr w:type="spellEnd"/>
    </w:p>
    <w:p w:rsidR="002968A9" w:rsidRPr="002968A9" w:rsidRDefault="002968A9" w:rsidP="002968A9">
      <w:pPr>
        <w:widowControl/>
        <w:numPr>
          <w:ilvl w:val="0"/>
          <w:numId w:val="6"/>
        </w:numPr>
        <w:shd w:val="clear" w:color="auto" w:fill="FFFFFF"/>
        <w:jc w:val="left"/>
        <w:rPr>
          <w:rFonts w:ascii="Open Sans" w:hAnsi="Open Sans"/>
          <w:color w:val="3A3A3A"/>
          <w:sz w:val="24"/>
          <w:szCs w:val="24"/>
        </w:rPr>
      </w:pPr>
      <w:hyperlink r:id="rId15" w:history="1">
        <w:r w:rsidRPr="002968A9">
          <w:rPr>
            <w:rStyle w:val="a5"/>
            <w:rFonts w:ascii="Open Sans" w:hAnsi="Open Sans"/>
            <w:color w:val="2D5593"/>
            <w:sz w:val="24"/>
            <w:szCs w:val="24"/>
            <w:bdr w:val="none" w:sz="0" w:space="0" w:color="auto" w:frame="1"/>
          </w:rPr>
          <w:t>Region Ostwestfalen-Lippe</w:t>
        </w:r>
      </w:hyperlink>
    </w:p>
    <w:p w:rsidR="002968A9" w:rsidRPr="002968A9" w:rsidRDefault="002968A9" w:rsidP="002968A9">
      <w:pPr>
        <w:pStyle w:val="a3"/>
        <w:shd w:val="clear" w:color="auto" w:fill="FFFFFF"/>
        <w:spacing w:before="0" w:beforeAutospacing="0" w:after="0" w:afterAutospacing="0"/>
        <w:rPr>
          <w:rFonts w:ascii="Open Sans" w:hAnsi="Open Sans"/>
          <w:color w:val="3A3A3A"/>
          <w:lang w:val="de-DE"/>
        </w:rPr>
      </w:pPr>
      <w:r w:rsidRPr="002968A9">
        <w:rPr>
          <w:rFonts w:ascii="Open Sans" w:hAnsi="Open Sans"/>
          <w:color w:val="3A3A3A"/>
          <w:bdr w:val="none" w:sz="0" w:space="0" w:color="auto" w:frame="1"/>
          <w:lang w:val="de-DE"/>
        </w:rPr>
        <w:t>Tags: </w:t>
      </w:r>
      <w:hyperlink r:id="rId16" w:history="1">
        <w:r w:rsidRPr="002968A9">
          <w:rPr>
            <w:rStyle w:val="a5"/>
            <w:rFonts w:ascii="Open Sans" w:hAnsi="Open Sans"/>
            <w:color w:val="2D5593"/>
            <w:bdr w:val="none" w:sz="0" w:space="0" w:color="auto" w:frame="1"/>
            <w:lang w:val="de-DE"/>
          </w:rPr>
          <w:t>Demenz</w:t>
        </w:r>
      </w:hyperlink>
      <w:r w:rsidRPr="002968A9">
        <w:rPr>
          <w:rFonts w:ascii="Open Sans" w:hAnsi="Open Sans"/>
          <w:color w:val="3A3A3A"/>
          <w:bdr w:val="none" w:sz="0" w:space="0" w:color="auto" w:frame="1"/>
          <w:lang w:val="de-DE"/>
        </w:rPr>
        <w:t>, </w:t>
      </w:r>
      <w:hyperlink r:id="rId17" w:history="1">
        <w:r w:rsidRPr="002968A9">
          <w:rPr>
            <w:rStyle w:val="a5"/>
            <w:rFonts w:ascii="Open Sans" w:hAnsi="Open Sans"/>
            <w:color w:val="2D5593"/>
            <w:bdr w:val="none" w:sz="0" w:space="0" w:color="auto" w:frame="1"/>
            <w:lang w:val="de-DE"/>
          </w:rPr>
          <w:t>digitale Veranstaltung</w:t>
        </w:r>
      </w:hyperlink>
      <w:r w:rsidRPr="002968A9">
        <w:rPr>
          <w:rFonts w:ascii="Open Sans" w:hAnsi="Open Sans"/>
          <w:color w:val="3A3A3A"/>
          <w:bdr w:val="none" w:sz="0" w:space="0" w:color="auto" w:frame="1"/>
          <w:lang w:val="de-DE"/>
        </w:rPr>
        <w:t>, </w:t>
      </w:r>
      <w:hyperlink r:id="rId18" w:history="1">
        <w:r w:rsidRPr="002968A9">
          <w:rPr>
            <w:rStyle w:val="a5"/>
            <w:rFonts w:ascii="Open Sans" w:hAnsi="Open Sans"/>
            <w:color w:val="2D5593"/>
            <w:bdr w:val="none" w:sz="0" w:space="0" w:color="auto" w:frame="1"/>
            <w:lang w:val="de-DE"/>
          </w:rPr>
          <w:t>Kursangebot</w:t>
        </w:r>
      </w:hyperlink>
      <w:r w:rsidRPr="002968A9">
        <w:rPr>
          <w:rFonts w:ascii="Open Sans" w:hAnsi="Open Sans"/>
          <w:color w:val="3A3A3A"/>
          <w:bdr w:val="none" w:sz="0" w:space="0" w:color="auto" w:frame="1"/>
          <w:lang w:val="de-DE"/>
        </w:rPr>
        <w:t>, </w:t>
      </w:r>
      <w:hyperlink r:id="rId19" w:history="1">
        <w:r w:rsidRPr="002968A9">
          <w:rPr>
            <w:rStyle w:val="a5"/>
            <w:rFonts w:ascii="Open Sans" w:hAnsi="Open Sans"/>
            <w:color w:val="2D5593"/>
            <w:bdr w:val="none" w:sz="0" w:space="0" w:color="auto" w:frame="1"/>
            <w:lang w:val="de-DE"/>
          </w:rPr>
          <w:t>Leben mit Demenz</w:t>
        </w:r>
      </w:hyperlink>
      <w:r w:rsidRPr="002968A9">
        <w:rPr>
          <w:rFonts w:ascii="Open Sans" w:hAnsi="Open Sans"/>
          <w:color w:val="3A3A3A"/>
          <w:bdr w:val="none" w:sz="0" w:space="0" w:color="auto" w:frame="1"/>
          <w:lang w:val="de-DE"/>
        </w:rPr>
        <w:t>, </w:t>
      </w:r>
      <w:hyperlink r:id="rId20" w:history="1">
        <w:r w:rsidRPr="002968A9">
          <w:rPr>
            <w:rStyle w:val="a5"/>
            <w:rFonts w:ascii="Open Sans" w:hAnsi="Open Sans"/>
            <w:color w:val="2D5593"/>
            <w:bdr w:val="none" w:sz="0" w:space="0" w:color="auto" w:frame="1"/>
            <w:lang w:val="de-DE"/>
          </w:rPr>
          <w:t>Menschen mit Demenz</w:t>
        </w:r>
      </w:hyperlink>
      <w:r w:rsidRPr="002968A9">
        <w:rPr>
          <w:rFonts w:ascii="Open Sans" w:hAnsi="Open Sans"/>
          <w:color w:val="3A3A3A"/>
          <w:bdr w:val="none" w:sz="0" w:space="0" w:color="auto" w:frame="1"/>
          <w:lang w:val="de-DE"/>
        </w:rPr>
        <w:t>, </w:t>
      </w:r>
      <w:hyperlink r:id="rId21" w:history="1">
        <w:r w:rsidRPr="002968A9">
          <w:rPr>
            <w:rStyle w:val="a5"/>
            <w:rFonts w:ascii="Open Sans" w:hAnsi="Open Sans"/>
            <w:color w:val="2D5593"/>
            <w:bdr w:val="none" w:sz="0" w:space="0" w:color="auto" w:frame="1"/>
            <w:lang w:val="de-DE"/>
          </w:rPr>
          <w:t>Pflegende Angehörige</w:t>
        </w:r>
      </w:hyperlink>
      <w:r w:rsidRPr="002968A9">
        <w:rPr>
          <w:rFonts w:ascii="Open Sans" w:hAnsi="Open Sans"/>
          <w:color w:val="3A3A3A"/>
          <w:bdr w:val="none" w:sz="0" w:space="0" w:color="auto" w:frame="1"/>
          <w:lang w:val="de-DE"/>
        </w:rPr>
        <w:t>, </w:t>
      </w:r>
      <w:hyperlink r:id="rId22" w:history="1">
        <w:r w:rsidRPr="002968A9">
          <w:rPr>
            <w:rStyle w:val="a5"/>
            <w:rFonts w:ascii="Open Sans" w:hAnsi="Open Sans"/>
            <w:color w:val="2D5593"/>
            <w:bdr w:val="none" w:sz="0" w:space="0" w:color="auto" w:frame="1"/>
            <w:lang w:val="de-DE"/>
          </w:rPr>
          <w:t>Region Ostwestfalen-Lippe</w:t>
        </w:r>
      </w:hyperlink>
      <w:r w:rsidRPr="002968A9">
        <w:rPr>
          <w:rFonts w:ascii="Open Sans" w:hAnsi="Open Sans"/>
          <w:color w:val="3A3A3A"/>
          <w:bdr w:val="none" w:sz="0" w:space="0" w:color="auto" w:frame="1"/>
          <w:lang w:val="de-DE"/>
        </w:rPr>
        <w:t>, </w:t>
      </w:r>
      <w:hyperlink r:id="rId23" w:history="1">
        <w:r w:rsidRPr="002968A9">
          <w:rPr>
            <w:rStyle w:val="a5"/>
            <w:rFonts w:ascii="Open Sans" w:hAnsi="Open Sans"/>
            <w:color w:val="2D5593"/>
            <w:bdr w:val="none" w:sz="0" w:space="0" w:color="auto" w:frame="1"/>
            <w:lang w:val="de-DE"/>
          </w:rPr>
          <w:t>Validation</w:t>
        </w:r>
      </w:hyperlink>
      <w:r w:rsidRPr="002968A9">
        <w:rPr>
          <w:rFonts w:ascii="Open Sans" w:hAnsi="Open Sans"/>
          <w:color w:val="3A3A3A"/>
          <w:bdr w:val="none" w:sz="0" w:space="0" w:color="auto" w:frame="1"/>
          <w:lang w:val="de-DE"/>
        </w:rPr>
        <w:t>&lt;/p</w:t>
      </w:r>
      <w:r w:rsidRPr="002968A9">
        <w:rPr>
          <w:rFonts w:ascii="Open Sans" w:hAnsi="Open Sans"/>
          <w:color w:val="3A3A3A"/>
          <w:lang w:val="de-DE"/>
        </w:rPr>
        <w:br w:type="textWrapping" w:clear="all"/>
      </w:r>
    </w:p>
    <w:p w:rsidR="002968A9" w:rsidRPr="002968A9" w:rsidRDefault="002968A9" w:rsidP="002968A9">
      <w:pPr>
        <w:pStyle w:val="a3"/>
        <w:shd w:val="clear" w:color="auto" w:fill="FFFFFF"/>
        <w:spacing w:before="0" w:beforeAutospacing="0" w:after="360" w:afterAutospacing="0"/>
        <w:rPr>
          <w:rFonts w:ascii="Open Sans" w:hAnsi="Open Sans"/>
          <w:color w:val="3A3A3A"/>
          <w:lang w:val="de-DE"/>
        </w:rPr>
      </w:pPr>
      <w:r w:rsidRPr="002968A9">
        <w:rPr>
          <w:rFonts w:ascii="Open Sans" w:hAnsi="Open Sans"/>
          <w:color w:val="3A3A3A"/>
          <w:lang w:val="de-DE"/>
        </w:rPr>
        <w:t>Das Seminar möchte neue Erfahrungen und Begegnungen mit Menschen mit Demenz eröffnen.</w:t>
      </w:r>
    </w:p>
    <w:p w:rsidR="002968A9" w:rsidRPr="002968A9" w:rsidRDefault="002968A9" w:rsidP="002968A9">
      <w:pPr>
        <w:pStyle w:val="a3"/>
        <w:shd w:val="clear" w:color="auto" w:fill="FFFFFF"/>
        <w:spacing w:before="0" w:beforeAutospacing="0" w:after="0" w:afterAutospacing="0"/>
        <w:rPr>
          <w:rFonts w:ascii="Open Sans" w:hAnsi="Open Sans"/>
          <w:color w:val="3A3A3A"/>
          <w:lang w:val="de-DE"/>
        </w:rPr>
      </w:pPr>
      <w:r w:rsidRPr="002968A9">
        <w:rPr>
          <w:rStyle w:val="text-main-color"/>
          <w:rFonts w:ascii="Open Sans" w:hAnsi="Open Sans"/>
          <w:color w:val="3A3A3A"/>
          <w:bdr w:val="none" w:sz="0" w:space="0" w:color="auto" w:frame="1"/>
          <w:lang w:val="de-DE"/>
        </w:rPr>
        <w:t>Inhalt:</w:t>
      </w:r>
      <w:r w:rsidRPr="002968A9">
        <w:rPr>
          <w:rFonts w:ascii="Open Sans" w:hAnsi="Open Sans"/>
          <w:color w:val="3A3A3A"/>
          <w:lang w:val="de-DE"/>
        </w:rPr>
        <w:br/>
        <w:t>– Einführung in die theoretischen Grundlagen der Kommunikations- und Pflegebetreuungsmethode Validation®</w:t>
      </w:r>
      <w:r w:rsidRPr="002968A9">
        <w:rPr>
          <w:rFonts w:ascii="Open Sans" w:hAnsi="Open Sans"/>
          <w:color w:val="3A3A3A"/>
          <w:lang w:val="de-DE"/>
        </w:rPr>
        <w:br/>
        <w:t>– Jedes Verhalten hat einen Grund</w:t>
      </w:r>
      <w:r w:rsidRPr="002968A9">
        <w:rPr>
          <w:rFonts w:ascii="Open Sans" w:hAnsi="Open Sans"/>
          <w:color w:val="3A3A3A"/>
          <w:lang w:val="de-DE"/>
        </w:rPr>
        <w:br/>
      </w:r>
      <w:r w:rsidRPr="002968A9">
        <w:rPr>
          <w:rFonts w:ascii="Open Sans" w:hAnsi="Open Sans"/>
          <w:color w:val="3A3A3A"/>
          <w:lang w:val="de-DE"/>
        </w:rPr>
        <w:lastRenderedPageBreak/>
        <w:t>– Ziele von Validation® – positive Auswirkungen</w:t>
      </w:r>
      <w:r w:rsidRPr="002968A9">
        <w:rPr>
          <w:rFonts w:ascii="Open Sans" w:hAnsi="Open Sans"/>
          <w:color w:val="3A3A3A"/>
          <w:lang w:val="de-DE"/>
        </w:rPr>
        <w:br/>
        <w:t>– eigene Ressourcen finden</w:t>
      </w:r>
    </w:p>
    <w:p w:rsidR="002968A9" w:rsidRPr="002968A9" w:rsidRDefault="002968A9" w:rsidP="002968A9">
      <w:pPr>
        <w:pStyle w:val="a3"/>
        <w:shd w:val="clear" w:color="auto" w:fill="FFFFFF"/>
        <w:spacing w:before="0" w:beforeAutospacing="0" w:after="360" w:afterAutospacing="0"/>
        <w:rPr>
          <w:rFonts w:ascii="Open Sans" w:hAnsi="Open Sans"/>
          <w:color w:val="3A3A3A"/>
          <w:lang w:val="de-DE"/>
        </w:rPr>
      </w:pPr>
      <w:r w:rsidRPr="002968A9">
        <w:rPr>
          <w:rFonts w:ascii="Open Sans" w:hAnsi="Open Sans"/>
          <w:color w:val="3A3A3A"/>
          <w:lang w:val="de-DE"/>
        </w:rPr>
        <w:t>Die Teilnehmenden haben die Möglichkeit, im Gespräch ihre aktuelle Situation zu beleuchten. Sie lernen Bewältigungsstrategien kennen und bekommen Ideen an die Hand, wie Sie Ihren eigenen Wohlfühlbereich aufsuchen und einhalten können.</w:t>
      </w:r>
    </w:p>
    <w:p w:rsidR="002968A9" w:rsidRPr="002968A9" w:rsidRDefault="002968A9">
      <w:pPr>
        <w:rPr>
          <w:sz w:val="24"/>
          <w:szCs w:val="24"/>
          <w:lang w:val="de-DE"/>
        </w:rPr>
      </w:pPr>
    </w:p>
    <w:sectPr w:rsidR="002968A9" w:rsidRPr="002968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627C8"/>
    <w:multiLevelType w:val="multilevel"/>
    <w:tmpl w:val="A544D2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4E5581"/>
    <w:multiLevelType w:val="multilevel"/>
    <w:tmpl w:val="0FB4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0054F32"/>
    <w:multiLevelType w:val="multilevel"/>
    <w:tmpl w:val="D0E2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AE21643"/>
    <w:multiLevelType w:val="multilevel"/>
    <w:tmpl w:val="80E08E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283085"/>
    <w:multiLevelType w:val="multilevel"/>
    <w:tmpl w:val="15A49E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1F1B87"/>
    <w:multiLevelType w:val="multilevel"/>
    <w:tmpl w:val="6B10A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68A9"/>
    <w:rsid w:val="002968A9"/>
    <w:rsid w:val="00660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2968A9"/>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2968A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2968A9"/>
    <w:rPr>
      <w:rFonts w:ascii="宋体" w:eastAsia="宋体" w:hAnsi="宋体" w:cs="宋体"/>
      <w:b/>
      <w:bCs/>
      <w:kern w:val="0"/>
      <w:sz w:val="36"/>
      <w:szCs w:val="36"/>
    </w:rPr>
  </w:style>
  <w:style w:type="paragraph" w:styleId="a3">
    <w:name w:val="Normal (Web)"/>
    <w:basedOn w:val="a"/>
    <w:uiPriority w:val="99"/>
    <w:semiHidden/>
    <w:unhideWhenUsed/>
    <w:rsid w:val="002968A9"/>
    <w:pPr>
      <w:widowControl/>
      <w:spacing w:before="100" w:beforeAutospacing="1" w:after="100" w:afterAutospacing="1"/>
      <w:jc w:val="left"/>
    </w:pPr>
    <w:rPr>
      <w:rFonts w:ascii="宋体" w:eastAsia="宋体" w:hAnsi="宋体" w:cs="宋体"/>
      <w:kern w:val="0"/>
      <w:sz w:val="24"/>
      <w:szCs w:val="24"/>
    </w:rPr>
  </w:style>
  <w:style w:type="paragraph" w:customStyle="1" w:styleId="zwischenzeile">
    <w:name w:val="zwischenzeile"/>
    <w:basedOn w:val="a"/>
    <w:rsid w:val="002968A9"/>
    <w:pPr>
      <w:widowControl/>
      <w:spacing w:before="100" w:beforeAutospacing="1" w:after="100" w:afterAutospacing="1"/>
      <w:jc w:val="left"/>
    </w:pPr>
    <w:rPr>
      <w:rFonts w:ascii="宋体" w:eastAsia="宋体" w:hAnsi="宋体" w:cs="宋体"/>
      <w:kern w:val="0"/>
      <w:sz w:val="24"/>
      <w:szCs w:val="24"/>
    </w:rPr>
  </w:style>
  <w:style w:type="paragraph" w:customStyle="1" w:styleId="grundschriftohneeinzug">
    <w:name w:val="grundschrift_ohne_einzug"/>
    <w:basedOn w:val="a"/>
    <w:rsid w:val="002968A9"/>
    <w:pPr>
      <w:widowControl/>
      <w:spacing w:before="100" w:beforeAutospacing="1" w:after="100" w:afterAutospacing="1"/>
      <w:jc w:val="left"/>
    </w:pPr>
    <w:rPr>
      <w:rFonts w:ascii="宋体" w:eastAsia="宋体" w:hAnsi="宋体" w:cs="宋体"/>
      <w:kern w:val="0"/>
      <w:sz w:val="24"/>
      <w:szCs w:val="24"/>
    </w:rPr>
  </w:style>
  <w:style w:type="paragraph" w:customStyle="1" w:styleId="grundschriftmiteinzug">
    <w:name w:val="grundschrift_mit_einzug"/>
    <w:basedOn w:val="a"/>
    <w:rsid w:val="002968A9"/>
    <w:pPr>
      <w:widowControl/>
      <w:spacing w:before="100" w:beforeAutospacing="1" w:after="100" w:afterAutospacing="1"/>
      <w:jc w:val="left"/>
    </w:pPr>
    <w:rPr>
      <w:rFonts w:ascii="宋体" w:eastAsia="宋体" w:hAnsi="宋体" w:cs="宋体"/>
      <w:kern w:val="0"/>
      <w:sz w:val="24"/>
      <w:szCs w:val="24"/>
    </w:rPr>
  </w:style>
  <w:style w:type="character" w:customStyle="1" w:styleId="glossary">
    <w:name w:val="glossary"/>
    <w:basedOn w:val="a0"/>
    <w:rsid w:val="002968A9"/>
  </w:style>
  <w:style w:type="paragraph" w:customStyle="1" w:styleId="kastenueberschriftklein">
    <w:name w:val="kasten_ueberschrift_klein"/>
    <w:basedOn w:val="a"/>
    <w:rsid w:val="002968A9"/>
    <w:pPr>
      <w:widowControl/>
      <w:spacing w:before="100" w:beforeAutospacing="1" w:after="100" w:afterAutospacing="1"/>
      <w:jc w:val="left"/>
    </w:pPr>
    <w:rPr>
      <w:rFonts w:ascii="宋体" w:eastAsia="宋体" w:hAnsi="宋体" w:cs="宋体"/>
      <w:kern w:val="0"/>
      <w:sz w:val="24"/>
      <w:szCs w:val="24"/>
    </w:rPr>
  </w:style>
  <w:style w:type="paragraph" w:customStyle="1" w:styleId="grundschrift">
    <w:name w:val="grundschrift"/>
    <w:basedOn w:val="a"/>
    <w:rsid w:val="002968A9"/>
    <w:pPr>
      <w:widowControl/>
      <w:spacing w:before="100" w:beforeAutospacing="1" w:after="100" w:afterAutospacing="1"/>
      <w:jc w:val="left"/>
    </w:pPr>
    <w:rPr>
      <w:rFonts w:ascii="宋体" w:eastAsia="宋体" w:hAnsi="宋体" w:cs="宋体"/>
      <w:kern w:val="0"/>
      <w:sz w:val="24"/>
      <w:szCs w:val="24"/>
    </w:rPr>
  </w:style>
  <w:style w:type="character" w:customStyle="1" w:styleId="1Char">
    <w:name w:val="标题 1 Char"/>
    <w:basedOn w:val="a0"/>
    <w:link w:val="1"/>
    <w:uiPriority w:val="9"/>
    <w:rsid w:val="002968A9"/>
    <w:rPr>
      <w:b/>
      <w:bCs/>
      <w:kern w:val="44"/>
      <w:sz w:val="44"/>
      <w:szCs w:val="44"/>
    </w:rPr>
  </w:style>
  <w:style w:type="character" w:styleId="a4">
    <w:name w:val="Strong"/>
    <w:basedOn w:val="a0"/>
    <w:uiPriority w:val="22"/>
    <w:qFormat/>
    <w:rsid w:val="002968A9"/>
    <w:rPr>
      <w:b/>
      <w:bCs/>
    </w:rPr>
  </w:style>
  <w:style w:type="character" w:styleId="a5">
    <w:name w:val="Hyperlink"/>
    <w:basedOn w:val="a0"/>
    <w:uiPriority w:val="99"/>
    <w:semiHidden/>
    <w:unhideWhenUsed/>
    <w:rsid w:val="002968A9"/>
    <w:rPr>
      <w:color w:val="0000FF"/>
      <w:u w:val="single"/>
    </w:rPr>
  </w:style>
  <w:style w:type="character" w:customStyle="1" w:styleId="text-main-color">
    <w:name w:val="text-main-color"/>
    <w:basedOn w:val="a0"/>
    <w:rsid w:val="002968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2968A9"/>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2968A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2968A9"/>
    <w:rPr>
      <w:rFonts w:ascii="宋体" w:eastAsia="宋体" w:hAnsi="宋体" w:cs="宋体"/>
      <w:b/>
      <w:bCs/>
      <w:kern w:val="0"/>
      <w:sz w:val="36"/>
      <w:szCs w:val="36"/>
    </w:rPr>
  </w:style>
  <w:style w:type="paragraph" w:styleId="a3">
    <w:name w:val="Normal (Web)"/>
    <w:basedOn w:val="a"/>
    <w:uiPriority w:val="99"/>
    <w:semiHidden/>
    <w:unhideWhenUsed/>
    <w:rsid w:val="002968A9"/>
    <w:pPr>
      <w:widowControl/>
      <w:spacing w:before="100" w:beforeAutospacing="1" w:after="100" w:afterAutospacing="1"/>
      <w:jc w:val="left"/>
    </w:pPr>
    <w:rPr>
      <w:rFonts w:ascii="宋体" w:eastAsia="宋体" w:hAnsi="宋体" w:cs="宋体"/>
      <w:kern w:val="0"/>
      <w:sz w:val="24"/>
      <w:szCs w:val="24"/>
    </w:rPr>
  </w:style>
  <w:style w:type="paragraph" w:customStyle="1" w:styleId="zwischenzeile">
    <w:name w:val="zwischenzeile"/>
    <w:basedOn w:val="a"/>
    <w:rsid w:val="002968A9"/>
    <w:pPr>
      <w:widowControl/>
      <w:spacing w:before="100" w:beforeAutospacing="1" w:after="100" w:afterAutospacing="1"/>
      <w:jc w:val="left"/>
    </w:pPr>
    <w:rPr>
      <w:rFonts w:ascii="宋体" w:eastAsia="宋体" w:hAnsi="宋体" w:cs="宋体"/>
      <w:kern w:val="0"/>
      <w:sz w:val="24"/>
      <w:szCs w:val="24"/>
    </w:rPr>
  </w:style>
  <w:style w:type="paragraph" w:customStyle="1" w:styleId="grundschriftohneeinzug">
    <w:name w:val="grundschrift_ohne_einzug"/>
    <w:basedOn w:val="a"/>
    <w:rsid w:val="002968A9"/>
    <w:pPr>
      <w:widowControl/>
      <w:spacing w:before="100" w:beforeAutospacing="1" w:after="100" w:afterAutospacing="1"/>
      <w:jc w:val="left"/>
    </w:pPr>
    <w:rPr>
      <w:rFonts w:ascii="宋体" w:eastAsia="宋体" w:hAnsi="宋体" w:cs="宋体"/>
      <w:kern w:val="0"/>
      <w:sz w:val="24"/>
      <w:szCs w:val="24"/>
    </w:rPr>
  </w:style>
  <w:style w:type="paragraph" w:customStyle="1" w:styleId="grundschriftmiteinzug">
    <w:name w:val="grundschrift_mit_einzug"/>
    <w:basedOn w:val="a"/>
    <w:rsid w:val="002968A9"/>
    <w:pPr>
      <w:widowControl/>
      <w:spacing w:before="100" w:beforeAutospacing="1" w:after="100" w:afterAutospacing="1"/>
      <w:jc w:val="left"/>
    </w:pPr>
    <w:rPr>
      <w:rFonts w:ascii="宋体" w:eastAsia="宋体" w:hAnsi="宋体" w:cs="宋体"/>
      <w:kern w:val="0"/>
      <w:sz w:val="24"/>
      <w:szCs w:val="24"/>
    </w:rPr>
  </w:style>
  <w:style w:type="character" w:customStyle="1" w:styleId="glossary">
    <w:name w:val="glossary"/>
    <w:basedOn w:val="a0"/>
    <w:rsid w:val="002968A9"/>
  </w:style>
  <w:style w:type="paragraph" w:customStyle="1" w:styleId="kastenueberschriftklein">
    <w:name w:val="kasten_ueberschrift_klein"/>
    <w:basedOn w:val="a"/>
    <w:rsid w:val="002968A9"/>
    <w:pPr>
      <w:widowControl/>
      <w:spacing w:before="100" w:beforeAutospacing="1" w:after="100" w:afterAutospacing="1"/>
      <w:jc w:val="left"/>
    </w:pPr>
    <w:rPr>
      <w:rFonts w:ascii="宋体" w:eastAsia="宋体" w:hAnsi="宋体" w:cs="宋体"/>
      <w:kern w:val="0"/>
      <w:sz w:val="24"/>
      <w:szCs w:val="24"/>
    </w:rPr>
  </w:style>
  <w:style w:type="paragraph" w:customStyle="1" w:styleId="grundschrift">
    <w:name w:val="grundschrift"/>
    <w:basedOn w:val="a"/>
    <w:rsid w:val="002968A9"/>
    <w:pPr>
      <w:widowControl/>
      <w:spacing w:before="100" w:beforeAutospacing="1" w:after="100" w:afterAutospacing="1"/>
      <w:jc w:val="left"/>
    </w:pPr>
    <w:rPr>
      <w:rFonts w:ascii="宋体" w:eastAsia="宋体" w:hAnsi="宋体" w:cs="宋体"/>
      <w:kern w:val="0"/>
      <w:sz w:val="24"/>
      <w:szCs w:val="24"/>
    </w:rPr>
  </w:style>
  <w:style w:type="character" w:customStyle="1" w:styleId="1Char">
    <w:name w:val="标题 1 Char"/>
    <w:basedOn w:val="a0"/>
    <w:link w:val="1"/>
    <w:uiPriority w:val="9"/>
    <w:rsid w:val="002968A9"/>
    <w:rPr>
      <w:b/>
      <w:bCs/>
      <w:kern w:val="44"/>
      <w:sz w:val="44"/>
      <w:szCs w:val="44"/>
    </w:rPr>
  </w:style>
  <w:style w:type="character" w:styleId="a4">
    <w:name w:val="Strong"/>
    <w:basedOn w:val="a0"/>
    <w:uiPriority w:val="22"/>
    <w:qFormat/>
    <w:rsid w:val="002968A9"/>
    <w:rPr>
      <w:b/>
      <w:bCs/>
    </w:rPr>
  </w:style>
  <w:style w:type="character" w:styleId="a5">
    <w:name w:val="Hyperlink"/>
    <w:basedOn w:val="a0"/>
    <w:uiPriority w:val="99"/>
    <w:semiHidden/>
    <w:unhideWhenUsed/>
    <w:rsid w:val="002968A9"/>
    <w:rPr>
      <w:color w:val="0000FF"/>
      <w:u w:val="single"/>
    </w:rPr>
  </w:style>
  <w:style w:type="character" w:customStyle="1" w:styleId="text-main-color">
    <w:name w:val="text-main-color"/>
    <w:basedOn w:val="a0"/>
    <w:rsid w:val="00296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43376">
      <w:bodyDiv w:val="1"/>
      <w:marLeft w:val="0"/>
      <w:marRight w:val="0"/>
      <w:marTop w:val="0"/>
      <w:marBottom w:val="0"/>
      <w:divBdr>
        <w:top w:val="none" w:sz="0" w:space="0" w:color="auto"/>
        <w:left w:val="none" w:sz="0" w:space="0" w:color="auto"/>
        <w:bottom w:val="none" w:sz="0" w:space="0" w:color="auto"/>
        <w:right w:val="none" w:sz="0" w:space="0" w:color="auto"/>
      </w:divBdr>
    </w:div>
    <w:div w:id="73091637">
      <w:bodyDiv w:val="1"/>
      <w:marLeft w:val="0"/>
      <w:marRight w:val="0"/>
      <w:marTop w:val="0"/>
      <w:marBottom w:val="0"/>
      <w:divBdr>
        <w:top w:val="none" w:sz="0" w:space="0" w:color="auto"/>
        <w:left w:val="none" w:sz="0" w:space="0" w:color="auto"/>
        <w:bottom w:val="none" w:sz="0" w:space="0" w:color="auto"/>
        <w:right w:val="none" w:sz="0" w:space="0" w:color="auto"/>
      </w:divBdr>
    </w:div>
    <w:div w:id="78795550">
      <w:bodyDiv w:val="1"/>
      <w:marLeft w:val="0"/>
      <w:marRight w:val="0"/>
      <w:marTop w:val="0"/>
      <w:marBottom w:val="0"/>
      <w:divBdr>
        <w:top w:val="none" w:sz="0" w:space="0" w:color="auto"/>
        <w:left w:val="none" w:sz="0" w:space="0" w:color="auto"/>
        <w:bottom w:val="none" w:sz="0" w:space="0" w:color="auto"/>
        <w:right w:val="none" w:sz="0" w:space="0" w:color="auto"/>
      </w:divBdr>
      <w:divsChild>
        <w:div w:id="398066018">
          <w:marLeft w:val="0"/>
          <w:marRight w:val="0"/>
          <w:marTop w:val="480"/>
          <w:marBottom w:val="0"/>
          <w:divBdr>
            <w:top w:val="none" w:sz="0" w:space="0" w:color="auto"/>
            <w:left w:val="none" w:sz="0" w:space="0" w:color="auto"/>
            <w:bottom w:val="none" w:sz="0" w:space="0" w:color="auto"/>
            <w:right w:val="none" w:sz="0" w:space="0" w:color="auto"/>
          </w:divBdr>
          <w:divsChild>
            <w:div w:id="992492075">
              <w:marLeft w:val="0"/>
              <w:marRight w:val="0"/>
              <w:marTop w:val="0"/>
              <w:marBottom w:val="0"/>
              <w:divBdr>
                <w:top w:val="none" w:sz="0" w:space="0" w:color="auto"/>
                <w:left w:val="none" w:sz="0" w:space="0" w:color="auto"/>
                <w:bottom w:val="none" w:sz="0" w:space="0" w:color="auto"/>
                <w:right w:val="none" w:sz="0" w:space="0" w:color="auto"/>
              </w:divBdr>
              <w:divsChild>
                <w:div w:id="674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242486">
      <w:bodyDiv w:val="1"/>
      <w:marLeft w:val="0"/>
      <w:marRight w:val="0"/>
      <w:marTop w:val="0"/>
      <w:marBottom w:val="0"/>
      <w:divBdr>
        <w:top w:val="none" w:sz="0" w:space="0" w:color="auto"/>
        <w:left w:val="none" w:sz="0" w:space="0" w:color="auto"/>
        <w:bottom w:val="none" w:sz="0" w:space="0" w:color="auto"/>
        <w:right w:val="none" w:sz="0" w:space="0" w:color="auto"/>
      </w:divBdr>
      <w:divsChild>
        <w:div w:id="263540913">
          <w:marLeft w:val="0"/>
          <w:marRight w:val="0"/>
          <w:marTop w:val="480"/>
          <w:marBottom w:val="0"/>
          <w:divBdr>
            <w:top w:val="none" w:sz="0" w:space="0" w:color="auto"/>
            <w:left w:val="none" w:sz="0" w:space="0" w:color="auto"/>
            <w:bottom w:val="none" w:sz="0" w:space="0" w:color="auto"/>
            <w:right w:val="none" w:sz="0" w:space="0" w:color="auto"/>
          </w:divBdr>
          <w:divsChild>
            <w:div w:id="1059279748">
              <w:marLeft w:val="0"/>
              <w:marRight w:val="0"/>
              <w:marTop w:val="0"/>
              <w:marBottom w:val="0"/>
              <w:divBdr>
                <w:top w:val="none" w:sz="0" w:space="0" w:color="auto"/>
                <w:left w:val="none" w:sz="0" w:space="0" w:color="auto"/>
                <w:bottom w:val="none" w:sz="0" w:space="0" w:color="auto"/>
                <w:right w:val="none" w:sz="0" w:space="0" w:color="auto"/>
              </w:divBdr>
              <w:divsChild>
                <w:div w:id="78427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91039">
      <w:bodyDiv w:val="1"/>
      <w:marLeft w:val="0"/>
      <w:marRight w:val="0"/>
      <w:marTop w:val="0"/>
      <w:marBottom w:val="0"/>
      <w:divBdr>
        <w:top w:val="none" w:sz="0" w:space="0" w:color="auto"/>
        <w:left w:val="none" w:sz="0" w:space="0" w:color="auto"/>
        <w:bottom w:val="none" w:sz="0" w:space="0" w:color="auto"/>
        <w:right w:val="none" w:sz="0" w:space="0" w:color="auto"/>
      </w:divBdr>
      <w:divsChild>
        <w:div w:id="1698239462">
          <w:marLeft w:val="0"/>
          <w:marRight w:val="0"/>
          <w:marTop w:val="0"/>
          <w:marBottom w:val="0"/>
          <w:divBdr>
            <w:top w:val="none" w:sz="0" w:space="0" w:color="auto"/>
            <w:left w:val="none" w:sz="0" w:space="0" w:color="auto"/>
            <w:bottom w:val="none" w:sz="0" w:space="0" w:color="auto"/>
            <w:right w:val="none" w:sz="0" w:space="0" w:color="auto"/>
          </w:divBdr>
          <w:divsChild>
            <w:div w:id="1581330488">
              <w:marLeft w:val="0"/>
              <w:marRight w:val="0"/>
              <w:marTop w:val="0"/>
              <w:marBottom w:val="0"/>
              <w:divBdr>
                <w:top w:val="none" w:sz="0" w:space="0" w:color="auto"/>
                <w:left w:val="none" w:sz="0" w:space="0" w:color="auto"/>
                <w:bottom w:val="none" w:sz="0" w:space="0" w:color="auto"/>
                <w:right w:val="none" w:sz="0" w:space="0" w:color="auto"/>
              </w:divBdr>
              <w:divsChild>
                <w:div w:id="5581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83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ter-pflege-demenz-nrw.de/akteure/events/tags/digitale-veranstaltung/" TargetMode="External"/><Relationship Id="rId13" Type="http://schemas.openxmlformats.org/officeDocument/2006/relationships/hyperlink" Target="https://alter-pflege-demenz-nrw.de/akteure/events/tags/region-ostwestfalen-lippe/" TargetMode="External"/><Relationship Id="rId18" Type="http://schemas.openxmlformats.org/officeDocument/2006/relationships/hyperlink" Target="https://alter-pflege-demenz-nrw.de/akteure/events/tags/kursangebot/" TargetMode="External"/><Relationship Id="rId3" Type="http://schemas.microsoft.com/office/2007/relationships/stylesWithEffects" Target="stylesWithEffects.xml"/><Relationship Id="rId21" Type="http://schemas.openxmlformats.org/officeDocument/2006/relationships/hyperlink" Target="https://alter-pflege-demenz-nrw.de/akteure/events/tags/pflegende-angehoerige/" TargetMode="External"/><Relationship Id="rId7" Type="http://schemas.openxmlformats.org/officeDocument/2006/relationships/hyperlink" Target="https://alter-pflege-demenz-nrw.de/akteure/events/tags/demenz/" TargetMode="External"/><Relationship Id="rId12" Type="http://schemas.openxmlformats.org/officeDocument/2006/relationships/hyperlink" Target="https://alter-pflege-demenz-nrw.de/akteure/events/tags/pflegende-angehoerige/" TargetMode="External"/><Relationship Id="rId17" Type="http://schemas.openxmlformats.org/officeDocument/2006/relationships/hyperlink" Target="https://alter-pflege-demenz-nrw.de/akteure/events/tags/digitale-veranstaltu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lter-pflege-demenz-nrw.de/akteure/events/tags/demenz/" TargetMode="External"/><Relationship Id="rId20" Type="http://schemas.openxmlformats.org/officeDocument/2006/relationships/hyperlink" Target="https://alter-pflege-demenz-nrw.de/akteure/events/tags/menschen-mit-demenz/" TargetMode="External"/><Relationship Id="rId1" Type="http://schemas.openxmlformats.org/officeDocument/2006/relationships/numbering" Target="numbering.xml"/><Relationship Id="rId6" Type="http://schemas.openxmlformats.org/officeDocument/2006/relationships/hyperlink" Target="https://alter-pflege-demenz-nrw.de/events/categories/region-ostwestfalen-lippe/" TargetMode="External"/><Relationship Id="rId11" Type="http://schemas.openxmlformats.org/officeDocument/2006/relationships/hyperlink" Target="https://alter-pflege-demenz-nrw.de/akteure/events/tags/menschen-mit-demenz/"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lter-pflege-demenz-nrw.de/events/categories/region-ostwestfalen-lippe/" TargetMode="External"/><Relationship Id="rId23" Type="http://schemas.openxmlformats.org/officeDocument/2006/relationships/hyperlink" Target="https://alter-pflege-demenz-nrw.de/akteure/events/tags/validation/" TargetMode="External"/><Relationship Id="rId10" Type="http://schemas.openxmlformats.org/officeDocument/2006/relationships/hyperlink" Target="https://alter-pflege-demenz-nrw.de/akteure/events/tags/leben-mit-demenz/" TargetMode="External"/><Relationship Id="rId19" Type="http://schemas.openxmlformats.org/officeDocument/2006/relationships/hyperlink" Target="https://alter-pflege-demenz-nrw.de/akteure/events/tags/leben-mit-demenz/" TargetMode="External"/><Relationship Id="rId4" Type="http://schemas.openxmlformats.org/officeDocument/2006/relationships/settings" Target="settings.xml"/><Relationship Id="rId9" Type="http://schemas.openxmlformats.org/officeDocument/2006/relationships/hyperlink" Target="https://alter-pflege-demenz-nrw.de/akteure/events/tags/kursangebot/" TargetMode="External"/><Relationship Id="rId14" Type="http://schemas.openxmlformats.org/officeDocument/2006/relationships/hyperlink" Target="https://alter-pflege-demenz-nrw.de/akteure/events/tags/validation/" TargetMode="External"/><Relationship Id="rId22" Type="http://schemas.openxmlformats.org/officeDocument/2006/relationships/hyperlink" Target="https://alter-pflege-demenz-nrw.de/akteure/events/tags/region-ostwestfalen-lipp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1025</Words>
  <Characters>5843</Characters>
  <Application>Microsoft Office Word</Application>
  <DocSecurity>0</DocSecurity>
  <Lines>48</Lines>
  <Paragraphs>13</Paragraphs>
  <ScaleCrop>false</ScaleCrop>
  <Company/>
  <LinksUpToDate>false</LinksUpToDate>
  <CharactersWithSpaces>6855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sujian</dc:creator>
  <cp:lastModifiedBy>sujian</cp:lastModifiedBy>
  <cp:revision>1</cp:revision>
  <dcterms:created xsi:type="dcterms:W3CDTF">2025-02-12T03:27:00Z</dcterms:created>
  <dcterms:modified xsi:type="dcterms:W3CDTF">2025-02-12T03:37:00Z</dcterms:modified>
</cp:coreProperties>
</file>