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4F069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家属和老人一起来做。 机器人不会太啰嗦，放图片和播报简单的标题播报。</w:t>
      </w:r>
    </w:p>
    <w:p w14:paraId="0B0940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题目，随机抽一题</w:t>
      </w:r>
    </w:p>
    <w:p w14:paraId="4D68843B">
      <w:pPr>
        <w:rPr>
          <w:rFonts w:hint="default"/>
          <w:lang w:val="en-US" w:eastAsia="zh-CN"/>
        </w:rPr>
      </w:pPr>
    </w:p>
    <w:p w14:paraId="502685BD"/>
    <w:p w14:paraId="122041CF">
      <w:pPr>
        <w:pStyle w:val="4"/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bookmarkStart w:id="0" w:name="_Toc177980844"/>
      <w:bookmarkStart w:id="1" w:name="_Toc177980964"/>
      <w:bookmarkStart w:id="2" w:name="_Toc177902985"/>
      <w:bookmarkStart w:id="3" w:name="_Toc177980172"/>
      <w:r>
        <w:rPr>
          <w:rFonts w:hint="eastAsia" w:asciiTheme="minorEastAsia" w:hAnsiTheme="minorEastAsia" w:cstheme="minorEastAsia"/>
          <w:sz w:val="24"/>
        </w:rPr>
        <w:t>日常生活实践模块</w:t>
      </w:r>
      <w:bookmarkEnd w:id="0"/>
      <w:bookmarkEnd w:id="1"/>
      <w:bookmarkEnd w:id="2"/>
      <w:bookmarkEnd w:id="3"/>
    </w:p>
    <w:p w14:paraId="78EF1321">
      <w:pPr>
        <w:pStyle w:val="2"/>
        <w:numPr>
          <w:ilvl w:val="0"/>
          <w:numId w:val="1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bookmarkStart w:id="4" w:name="_Toc177902986"/>
      <w:bookmarkStart w:id="5" w:name="_Toc177901843"/>
      <w:bookmarkStart w:id="6" w:name="_Toc177980845"/>
      <w:bookmarkStart w:id="7" w:name="_Toc177902747"/>
      <w:bookmarkStart w:id="8" w:name="_Toc177980965"/>
      <w:bookmarkStart w:id="9" w:name="_Toc177980173"/>
      <w:r>
        <w:rPr>
          <w:rFonts w:hint="eastAsia" w:asciiTheme="minorEastAsia" w:hAnsiTheme="minorEastAsia" w:cstheme="minorEastAsia"/>
          <w:sz w:val="24"/>
        </w:rPr>
        <w:t>精细练习和</w:t>
      </w:r>
      <w:r>
        <w:rPr>
          <w:rFonts w:asciiTheme="minorEastAsia" w:hAnsiTheme="minorEastAsia" w:cstheme="minorEastAsia"/>
          <w:sz w:val="24"/>
        </w:rPr>
        <w:t>文化艺术品</w:t>
      </w:r>
      <w:bookmarkEnd w:id="4"/>
      <w:bookmarkEnd w:id="5"/>
      <w:bookmarkEnd w:id="6"/>
      <w:bookmarkEnd w:id="7"/>
      <w:bookmarkEnd w:id="8"/>
      <w:bookmarkEnd w:id="9"/>
    </w:p>
    <w:p w14:paraId="6EAF5F34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153" w:name="_GoBack"/>
      <w:bookmarkStart w:id="10" w:name="_Toc177980846"/>
      <w:bookmarkStart w:id="11" w:name="_Toc177980174"/>
      <w:bookmarkStart w:id="12" w:name="_Toc177902987"/>
      <w:bookmarkStart w:id="13" w:name="_Toc177902748"/>
      <w:bookmarkStart w:id="14" w:name="_Toc177980966"/>
      <w:bookmarkStart w:id="15" w:name="_Toc177901844"/>
      <w:r>
        <w:rPr>
          <w:rFonts w:hint="eastAsia" w:asciiTheme="minorEastAsia" w:hAnsiTheme="minorEastAsia" w:eastAsiaTheme="minorEastAsia" w:cstheme="minorEastAsia"/>
          <w:sz w:val="24"/>
        </w:rPr>
        <w:t>1.1 摆放组合平面图画</w:t>
      </w:r>
      <w:bookmarkEnd w:id="10"/>
      <w:bookmarkEnd w:id="11"/>
      <w:bookmarkEnd w:id="12"/>
      <w:bookmarkEnd w:id="13"/>
      <w:bookmarkEnd w:id="14"/>
      <w:bookmarkEnd w:id="15"/>
    </w:p>
    <w:p w14:paraId="423B925C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以下任务将训练感觉运动机能和认知能力，并促进参与者</w:t>
      </w:r>
      <w:r>
        <w:rPr>
          <w:rFonts w:asciiTheme="minorEastAsia" w:hAnsiTheme="minorEastAsia" w:cstheme="minorEastAsia"/>
          <w:sz w:val="24"/>
        </w:rPr>
        <w:t>接触</w:t>
      </w:r>
      <w:r>
        <w:rPr>
          <w:rFonts w:hint="eastAsia" w:asciiTheme="minorEastAsia" w:hAnsiTheme="minorEastAsia" w:cstheme="minorEastAsia"/>
          <w:sz w:val="24"/>
        </w:rPr>
        <w:t>生活中常见的材料。</w:t>
      </w:r>
    </w:p>
    <w:p w14:paraId="184F9049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材料</w:t>
      </w:r>
      <w:r>
        <w:rPr>
          <w:rFonts w:hint="eastAsia" w:asciiTheme="minorEastAsia" w:hAnsiTheme="minorEastAsia" w:cstheme="minorEastAsia"/>
          <w:sz w:val="24"/>
        </w:rPr>
        <w:t>：一切看起来适合使用的、且恰好现有的材料都可以用来进行此项练习。摆组图画练习应设置不同的难度。对于参与者而言，摆组三角形可能比摆组小船或箭头更容易。</w:t>
      </w:r>
    </w:p>
    <w:p w14:paraId="7A2D3B06">
      <w:pPr>
        <w:numPr>
          <w:ilvl w:val="0"/>
          <w:numId w:val="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棉花</w:t>
      </w:r>
    </w:p>
    <w:p w14:paraId="0761AFC3">
      <w:pPr>
        <w:numPr>
          <w:ilvl w:val="0"/>
          <w:numId w:val="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火柴 </w:t>
      </w:r>
    </w:p>
    <w:p w14:paraId="424E16E3">
      <w:pPr>
        <w:numPr>
          <w:ilvl w:val="0"/>
          <w:numId w:val="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长</w:t>
      </w:r>
      <w:r>
        <w:rPr>
          <w:rFonts w:asciiTheme="minorEastAsia" w:hAnsiTheme="minorEastAsia" w:cstheme="minorEastAsia"/>
          <w:sz w:val="24"/>
        </w:rPr>
        <w:t>、</w:t>
      </w:r>
      <w:r>
        <w:rPr>
          <w:rFonts w:hint="eastAsia" w:asciiTheme="minorEastAsia" w:hAnsiTheme="minorEastAsia" w:cstheme="minorEastAsia"/>
          <w:sz w:val="24"/>
        </w:rPr>
        <w:t>短钉</w:t>
      </w:r>
      <w:r>
        <w:rPr>
          <w:rFonts w:asciiTheme="minorEastAsia" w:hAnsiTheme="minorEastAsia" w:cstheme="minorEastAsia"/>
          <w:sz w:val="24"/>
        </w:rPr>
        <w:t>子</w:t>
      </w:r>
    </w:p>
    <w:p w14:paraId="07040D8F">
      <w:pPr>
        <w:numPr>
          <w:ilvl w:val="0"/>
          <w:numId w:val="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餐具</w:t>
      </w:r>
    </w:p>
    <w:p w14:paraId="2FC45AED">
      <w:pPr>
        <w:numPr>
          <w:ilvl w:val="0"/>
          <w:numId w:val="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棉签</w:t>
      </w:r>
    </w:p>
    <w:p w14:paraId="492FB371">
      <w:pPr>
        <w:numPr>
          <w:ilvl w:val="0"/>
          <w:numId w:val="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瓶盖</w:t>
      </w:r>
    </w:p>
    <w:p w14:paraId="55E2D16B">
      <w:pPr>
        <w:numPr>
          <w:ilvl w:val="0"/>
          <w:numId w:val="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毛</w:t>
      </w:r>
      <w:r>
        <w:rPr>
          <w:rFonts w:asciiTheme="minorEastAsia" w:hAnsiTheme="minorEastAsia" w:cstheme="minorEastAsia"/>
          <w:sz w:val="24"/>
        </w:rPr>
        <w:t>线、线</w:t>
      </w:r>
    </w:p>
    <w:p w14:paraId="59149765">
      <w:pPr>
        <w:numPr>
          <w:ilvl w:val="0"/>
          <w:numId w:val="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回形针</w:t>
      </w:r>
    </w:p>
    <w:p w14:paraId="77D501AC">
      <w:pPr>
        <w:numPr>
          <w:ilvl w:val="0"/>
          <w:numId w:val="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笔</w:t>
      </w:r>
    </w:p>
    <w:p w14:paraId="28D1A0FE">
      <w:pPr>
        <w:numPr>
          <w:ilvl w:val="0"/>
          <w:numId w:val="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模板</w:t>
      </w:r>
      <w:r>
        <w:rPr>
          <w:rFonts w:hint="eastAsia" w:asciiTheme="minorEastAsia" w:hAnsiTheme="minorEastAsia" w:cstheme="minorEastAsia"/>
          <w:sz w:val="24"/>
        </w:rPr>
        <w:t>：几何形状（三角形、正方形、柱面、六边形等）或图案（例如房屋、船只、汽车、箭头、心形、太阳、猫等）</w:t>
      </w:r>
    </w:p>
    <w:p w14:paraId="04F0EFA5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实施：</w:t>
      </w:r>
      <w:r>
        <w:rPr>
          <w:rFonts w:hint="eastAsia" w:asciiTheme="minorEastAsia" w:hAnsiTheme="minorEastAsia" w:cstheme="minorEastAsia"/>
          <w:sz w:val="24"/>
        </w:rPr>
        <w:t>将相关材料分发给参与者，并给他们一些时间来熟悉这些材料。棉</w:t>
      </w:r>
      <w:r>
        <w:rPr>
          <w:rFonts w:asciiTheme="minorEastAsia" w:hAnsiTheme="minorEastAsia" w:cstheme="minorEastAsia"/>
          <w:sz w:val="24"/>
        </w:rPr>
        <w:t>花</w:t>
      </w:r>
      <w:r>
        <w:rPr>
          <w:rFonts w:hint="eastAsia" w:asciiTheme="minorEastAsia" w:hAnsiTheme="minorEastAsia" w:cstheme="minorEastAsia"/>
          <w:sz w:val="24"/>
        </w:rPr>
        <w:t>可以用手揉搓，火柴可以从一只手传到另一只手上，也可以在桌上来回滚动。</w:t>
      </w:r>
    </w:p>
    <w:p w14:paraId="395AD946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然后，治疗师会展示一个</w:t>
      </w:r>
      <w:r>
        <w:rPr>
          <w:rFonts w:asciiTheme="minorEastAsia" w:hAnsiTheme="minorEastAsia" w:cstheme="minorEastAsia"/>
          <w:sz w:val="24"/>
        </w:rPr>
        <w:t>模板</w:t>
      </w:r>
      <w:r>
        <w:rPr>
          <w:rFonts w:hint="eastAsia" w:asciiTheme="minorEastAsia" w:hAnsiTheme="minorEastAsia" w:cstheme="minorEastAsia"/>
          <w:sz w:val="24"/>
        </w:rPr>
        <w:t>。您可以使用投影仪将</w:t>
      </w:r>
      <w:r>
        <w:rPr>
          <w:rFonts w:asciiTheme="minorEastAsia" w:hAnsiTheme="minorEastAsia" w:cstheme="minorEastAsia"/>
          <w:sz w:val="24"/>
        </w:rPr>
        <w:t>模板</w:t>
      </w:r>
      <w:r>
        <w:rPr>
          <w:rFonts w:hint="eastAsia" w:asciiTheme="minorEastAsia" w:hAnsiTheme="minorEastAsia" w:cstheme="minorEastAsia"/>
          <w:sz w:val="24"/>
        </w:rPr>
        <w:t>投影到墙上，或将其画在大纸板上并把它举起来，以便让所有的参与者都可以看到。如果给参与者分发几大张纸，就可以让他们将形状摆组在纸上，使得练习更加容易。总体而言，几何形状通常比图案更容易摆组。根据参与者的具体能力，可以选择不同的</w:t>
      </w:r>
      <w:r>
        <w:rPr>
          <w:rFonts w:asciiTheme="minorEastAsia" w:hAnsiTheme="minorEastAsia" w:cstheme="minorEastAsia"/>
          <w:sz w:val="24"/>
        </w:rPr>
        <w:t>模板</w:t>
      </w:r>
      <w:r>
        <w:rPr>
          <w:rFonts w:hint="eastAsia" w:asciiTheme="minorEastAsia" w:hAnsiTheme="minorEastAsia" w:cstheme="minorEastAsia"/>
          <w:sz w:val="24"/>
        </w:rPr>
        <w:t>。如果</w:t>
      </w:r>
      <w:r>
        <w:rPr>
          <w:rFonts w:asciiTheme="minorEastAsia" w:hAnsiTheme="minorEastAsia" w:cstheme="minorEastAsia"/>
          <w:sz w:val="24"/>
        </w:rPr>
        <w:t>模板</w:t>
      </w:r>
      <w:r>
        <w:rPr>
          <w:rFonts w:hint="eastAsia" w:asciiTheme="minorEastAsia" w:hAnsiTheme="minorEastAsia" w:cstheme="minorEastAsia"/>
          <w:sz w:val="24"/>
        </w:rPr>
        <w:t>展现的是真实照片（例如房屋、桥梁或特定建筑物），摆组图画也将变得更加困难。</w:t>
      </w:r>
    </w:p>
    <w:p w14:paraId="6520EB0D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i/>
          <w:iCs/>
          <w:sz w:val="24"/>
        </w:rPr>
        <w:t>更高难度：</w:t>
      </w:r>
      <w:r>
        <w:rPr>
          <w:rFonts w:hint="eastAsia" w:asciiTheme="minorEastAsia" w:hAnsiTheme="minorEastAsia" w:cstheme="minorEastAsia"/>
          <w:sz w:val="24"/>
        </w:rPr>
        <w:t>如果使用回形针进行摆组练习，那么参与者可以先将回形针插在一起，再摆组更大的图画。</w:t>
      </w:r>
    </w:p>
    <w:p w14:paraId="399A7F80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i/>
          <w:iCs/>
          <w:sz w:val="24"/>
        </w:rPr>
        <w:t>变体</w:t>
      </w:r>
      <w:r>
        <w:rPr>
          <w:rFonts w:hint="eastAsia" w:asciiTheme="minorEastAsia" w:hAnsiTheme="minorEastAsia" w:cstheme="minorEastAsia"/>
          <w:sz w:val="24"/>
        </w:rPr>
        <w:t>：参与者无需摆组图画，而是在收到所有材料后，根据颜色、长度、是否令人感到舒适等对材料进行分类。</w:t>
      </w:r>
    </w:p>
    <w:bookmarkEnd w:id="153"/>
    <w:p w14:paraId="6B37FC75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16" w:name="_Toc177901845"/>
      <w:bookmarkStart w:id="17" w:name="_Toc177980175"/>
      <w:bookmarkStart w:id="18" w:name="_Toc177980847"/>
      <w:bookmarkStart w:id="19" w:name="_Toc177980967"/>
      <w:bookmarkStart w:id="20" w:name="_Toc177902749"/>
      <w:bookmarkStart w:id="21" w:name="_Toc177902988"/>
      <w:r>
        <w:rPr>
          <w:rFonts w:hint="eastAsia" w:asciiTheme="minorEastAsia" w:hAnsiTheme="minorEastAsia" w:eastAsiaTheme="minorEastAsia" w:cstheme="minorEastAsia"/>
          <w:sz w:val="24"/>
        </w:rPr>
        <w:t>1.2摆放组合立体艺术品</w:t>
      </w:r>
      <w:bookmarkEnd w:id="16"/>
      <w:bookmarkEnd w:id="17"/>
      <w:bookmarkEnd w:id="18"/>
      <w:bookmarkEnd w:id="19"/>
      <w:bookmarkEnd w:id="20"/>
      <w:bookmarkEnd w:id="21"/>
    </w:p>
    <w:p w14:paraId="22A17299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也可以将此练习看作集体艺术品的制作。由所有参与者共同摆组一幅图画，从而促进社交互动和团体意识</w:t>
      </w:r>
      <w:r>
        <w:rPr>
          <w:rFonts w:asciiTheme="minorEastAsia" w:hAnsiTheme="minorEastAsia" w:cstheme="minorEastAsia"/>
          <w:sz w:val="24"/>
        </w:rPr>
        <w:t>的提升</w:t>
      </w:r>
      <w:r>
        <w:rPr>
          <w:rFonts w:hint="eastAsia" w:asciiTheme="minorEastAsia" w:hAnsiTheme="minorEastAsia" w:cstheme="minorEastAsia"/>
          <w:sz w:val="24"/>
        </w:rPr>
        <w:t>，同时训练感觉运动机能和处理日常材料的能力。</w:t>
      </w:r>
    </w:p>
    <w:p w14:paraId="1A78B336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材料</w:t>
      </w:r>
      <w:r>
        <w:rPr>
          <w:rFonts w:hint="eastAsia" w:asciiTheme="minorEastAsia" w:hAnsiTheme="minorEastAsia" w:cstheme="minorEastAsia"/>
          <w:sz w:val="24"/>
        </w:rPr>
        <w:t>：需要一个大画板（至少为A3大小）、单色桌布、黑色毡尖笔和各种适于摆组艺术品的材料，可以尽情创新。可以使用天然材料，例如石头、树叶、苔藓、细小树枝和花朵；手</w:t>
      </w:r>
      <w:r>
        <w:rPr>
          <w:rFonts w:asciiTheme="minorEastAsia" w:hAnsiTheme="minorEastAsia" w:cstheme="minorEastAsia"/>
          <w:sz w:val="24"/>
        </w:rPr>
        <w:t>工</w:t>
      </w:r>
      <w:r>
        <w:rPr>
          <w:rFonts w:hint="eastAsia" w:asciiTheme="minorEastAsia" w:hAnsiTheme="minorEastAsia" w:cstheme="minorEastAsia"/>
          <w:sz w:val="24"/>
        </w:rPr>
        <w:t>材料，例如纽扣、木块、珍珠、羊毛；食物，例如土豆、干燥的米粒、豆类或面条、土豆；以及日常用品，例如软木塞、橡胶圈、火柴等。</w:t>
      </w:r>
    </w:p>
    <w:p w14:paraId="6563C648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实施</w:t>
      </w:r>
      <w:r>
        <w:rPr>
          <w:rFonts w:hint="eastAsia" w:asciiTheme="minorEastAsia" w:hAnsiTheme="minorEastAsia" w:cstheme="minorEastAsia"/>
          <w:sz w:val="24"/>
        </w:rPr>
        <w:t>：将收集到的材料分别放置在各自的容器中，以便参与者可以清楚地看到。治疗师在画板上绘制一个图案作为</w:t>
      </w:r>
      <w:r>
        <w:rPr>
          <w:rFonts w:asciiTheme="minorEastAsia" w:hAnsiTheme="minorEastAsia" w:cstheme="minorEastAsia"/>
          <w:sz w:val="24"/>
        </w:rPr>
        <w:t>模板</w:t>
      </w:r>
      <w:r>
        <w:rPr>
          <w:rFonts w:hint="eastAsia" w:asciiTheme="minorEastAsia" w:hAnsiTheme="minorEastAsia" w:cstheme="minorEastAsia"/>
          <w:sz w:val="24"/>
        </w:rPr>
        <w:t>，例如房屋、动物、树木。参加者也可以自己想出一个图案。然后用材料摆组图案。</w:t>
      </w:r>
    </w:p>
    <w:p w14:paraId="29C88DFA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也可以直接随意地将材料拼合在一起，创造出奇妙的图案。</w:t>
      </w:r>
    </w:p>
    <w:p w14:paraId="545A9842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练习结束时，每个人都将材料分门别类，放回各自的容器中。</w:t>
      </w:r>
    </w:p>
    <w:p w14:paraId="7C35011D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22" w:name="_Toc177980968"/>
      <w:bookmarkStart w:id="23" w:name="_Toc177901846"/>
      <w:bookmarkStart w:id="24" w:name="_Toc177902989"/>
      <w:bookmarkStart w:id="25" w:name="_Toc177902750"/>
      <w:bookmarkStart w:id="26" w:name="_Toc177980176"/>
      <w:bookmarkStart w:id="27" w:name="_Toc177980848"/>
      <w:r>
        <w:rPr>
          <w:rFonts w:hint="eastAsia" w:asciiTheme="minorEastAsia" w:hAnsiTheme="minorEastAsia" w:eastAsiaTheme="minorEastAsia" w:cstheme="minorEastAsia"/>
          <w:sz w:val="24"/>
        </w:rPr>
        <w:t>1.3 磁力拼图</w:t>
      </w:r>
      <w:bookmarkEnd w:id="22"/>
      <w:bookmarkEnd w:id="23"/>
      <w:bookmarkEnd w:id="24"/>
      <w:bookmarkEnd w:id="25"/>
      <w:bookmarkEnd w:id="26"/>
      <w:bookmarkEnd w:id="27"/>
    </w:p>
    <w:p w14:paraId="1017BF48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这项练习可以促进感觉运动机能和认知能力（例如注意力和记忆力）。</w:t>
      </w:r>
    </w:p>
    <w:p w14:paraId="39114624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</w:p>
    <w:p w14:paraId="36A7092F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材料：</w:t>
      </w:r>
    </w:p>
    <w:p w14:paraId="01ADCE0D">
      <w:pPr>
        <w:numPr>
          <w:ilvl w:val="0"/>
          <w:numId w:val="3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中国地图磁力拼图</w:t>
      </w:r>
    </w:p>
    <w:p w14:paraId="3388409D">
      <w:pPr>
        <w:numPr>
          <w:ilvl w:val="0"/>
          <w:numId w:val="3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动物磁力拼图</w:t>
      </w:r>
    </w:p>
    <w:p w14:paraId="399245D1">
      <w:pPr>
        <w:numPr>
          <w:ilvl w:val="0"/>
          <w:numId w:val="3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可以从淘宝上购买</w:t>
      </w:r>
    </w:p>
    <w:p w14:paraId="0D3D0E89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实施：</w:t>
      </w:r>
      <w:r>
        <w:rPr>
          <w:rFonts w:hint="eastAsia" w:asciiTheme="minorEastAsia" w:hAnsiTheme="minorEastAsia" w:cstheme="minorEastAsia"/>
          <w:sz w:val="24"/>
        </w:rPr>
        <w:t>治疗师可以让参与者寻找特定的位置（北京在哪里？上海在哪里？南京在哪里？），或提</w:t>
      </w:r>
      <w:r>
        <w:rPr>
          <w:rFonts w:asciiTheme="minorEastAsia" w:hAnsiTheme="minorEastAsia" w:cstheme="minorEastAsia"/>
          <w:sz w:val="24"/>
        </w:rPr>
        <w:t>出</w:t>
      </w:r>
      <w:r>
        <w:rPr>
          <w:rFonts w:hint="eastAsia" w:asciiTheme="minorEastAsia" w:hAnsiTheme="minorEastAsia" w:cstheme="minorEastAsia"/>
          <w:sz w:val="24"/>
        </w:rPr>
        <w:t>个人化的地理问题：“我出生在哪里？我在什么地方度过了最好的假期？我去过的最北边的地方是哪里？我还想再去一次什么地方？“也可以向参与者提出其他合适的问题。</w:t>
      </w:r>
    </w:p>
    <w:p w14:paraId="3536D90B">
      <w:pPr>
        <w:spacing w:before="100" w:beforeAutospacing="1" w:after="100" w:afterAutospacing="1" w:line="360" w:lineRule="auto"/>
        <w:ind w:left="420" w:leftChars="200"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在进行动物磁力拼图（如熊猫）游戏时，治疗师可以提问，这是什么动物？在哪里最多？</w:t>
      </w:r>
    </w:p>
    <w:p w14:paraId="7897601B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28" w:name="_Toc177901847"/>
      <w:bookmarkStart w:id="29" w:name="_Toc177902990"/>
      <w:bookmarkStart w:id="30" w:name="_Toc177902751"/>
      <w:bookmarkStart w:id="31" w:name="_Toc177980969"/>
      <w:bookmarkStart w:id="32" w:name="_Toc177980849"/>
      <w:bookmarkStart w:id="33" w:name="_Toc177980177"/>
      <w:r>
        <w:rPr>
          <w:rFonts w:hint="eastAsia" w:asciiTheme="minorEastAsia" w:hAnsiTheme="minorEastAsia" w:eastAsiaTheme="minorEastAsia" w:cstheme="minorEastAsia"/>
          <w:sz w:val="24"/>
        </w:rPr>
        <w:t>1.4</w:t>
      </w:r>
      <w:r>
        <w:rPr>
          <w:rFonts w:asciiTheme="minorEastAsia" w:hAnsiTheme="minorEastAsia" w:eastAsiaTheme="minorEastAsia" w:cstheme="minorEastAsia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</w:rPr>
        <w:t>测量</w:t>
      </w:r>
      <w:bookmarkEnd w:id="28"/>
      <w:bookmarkEnd w:id="29"/>
      <w:bookmarkEnd w:id="30"/>
      <w:bookmarkEnd w:id="31"/>
      <w:bookmarkEnd w:id="32"/>
      <w:bookmarkEnd w:id="33"/>
    </w:p>
    <w:p w14:paraId="65C97E92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以下练习训练认知能力和感觉运动机能，使参加者熟悉长度单位，同时练习使用铅笔和尺子。</w:t>
      </w:r>
    </w:p>
    <w:p w14:paraId="5140122F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材料：</w:t>
      </w:r>
    </w:p>
    <w:p w14:paraId="077ED945">
      <w:pPr>
        <w:numPr>
          <w:ilvl w:val="0"/>
          <w:numId w:val="4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铅笔</w:t>
      </w:r>
    </w:p>
    <w:p w14:paraId="7D8AB35B">
      <w:pPr>
        <w:numPr>
          <w:ilvl w:val="0"/>
          <w:numId w:val="4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直尺或三角量角器</w:t>
      </w:r>
    </w:p>
    <w:p w14:paraId="74CFE0BB">
      <w:pPr>
        <w:numPr>
          <w:ilvl w:val="0"/>
          <w:numId w:val="4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方格A4纸</w:t>
      </w:r>
    </w:p>
    <w:p w14:paraId="30E763AC">
      <w:pPr>
        <w:numPr>
          <w:ilvl w:val="0"/>
          <w:numId w:val="4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大头针（例如彩旗图钉）或小图钉。</w:t>
      </w:r>
    </w:p>
    <w:p w14:paraId="761DF5E9">
      <w:pPr>
        <w:numPr>
          <w:ilvl w:val="0"/>
          <w:numId w:val="4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图钉板</w:t>
      </w:r>
    </w:p>
    <w:p w14:paraId="593D3D81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实施</w:t>
      </w:r>
      <w:r>
        <w:rPr>
          <w:rFonts w:hint="eastAsia" w:asciiTheme="minorEastAsia" w:hAnsiTheme="minorEastAsia" w:cstheme="minorEastAsia"/>
          <w:sz w:val="24"/>
        </w:rPr>
        <w:t>：每个参与者都会收到一个用图钉将纸钉在上面的图钉板。然后，参与者用尺子和铅笔以不同的角度画出不同的线。根据参与者的不同能力，既可以让他们直接独立地画出任意线条，之后进行测量；也可以让他们画出特定长度的线条（例如，每人要画出一根10厘米长的线条）。也可以让参与者在相距十厘米的位置绘制两个点，再将它们连接成一条线。作为扩展练习，可以绘制出多个点并把他们连接起来，以创建图案或几何形状（三角形、正方形等）。如果纸张上没有继续绘画的足够空间，参与者则可以独立移走图钉，然后在图钉板上固定一张新纸。</w:t>
      </w:r>
    </w:p>
    <w:p w14:paraId="6747F037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i/>
          <w:iCs/>
          <w:sz w:val="24"/>
        </w:rPr>
        <w:t>更高难度</w:t>
      </w:r>
      <w:r>
        <w:rPr>
          <w:rFonts w:hint="eastAsia" w:asciiTheme="minorEastAsia" w:hAnsiTheme="minorEastAsia" w:cstheme="minorEastAsia"/>
          <w:sz w:val="24"/>
        </w:rPr>
        <w:t>：参与者们绘制两条线，使其在一点相交，然后使用三角量角器测量其角度。</w:t>
      </w:r>
    </w:p>
    <w:p w14:paraId="0A9F6C29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34" w:name="_Toc177902991"/>
      <w:bookmarkStart w:id="35" w:name="_Toc177980970"/>
      <w:bookmarkStart w:id="36" w:name="_Toc177902752"/>
      <w:bookmarkStart w:id="37" w:name="_Toc177901848"/>
      <w:bookmarkStart w:id="38" w:name="_Toc177980850"/>
      <w:bookmarkStart w:id="39" w:name="_Toc177980178"/>
      <w:r>
        <w:rPr>
          <w:rFonts w:hint="eastAsia" w:asciiTheme="minorEastAsia" w:hAnsiTheme="minorEastAsia" w:eastAsiaTheme="minorEastAsia" w:cstheme="minorEastAsia"/>
          <w:sz w:val="24"/>
        </w:rPr>
        <w:t>1.5</w:t>
      </w:r>
      <w:r>
        <w:rPr>
          <w:rFonts w:asciiTheme="minorEastAsia" w:hAnsiTheme="minorEastAsia" w:eastAsiaTheme="minorEastAsia" w:cstheme="minorEastAsia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</w:rPr>
        <w:t>水果骰子</w:t>
      </w:r>
      <w:bookmarkEnd w:id="34"/>
      <w:bookmarkEnd w:id="35"/>
      <w:bookmarkEnd w:id="36"/>
      <w:bookmarkEnd w:id="37"/>
      <w:bookmarkEnd w:id="38"/>
      <w:bookmarkEnd w:id="39"/>
    </w:p>
    <w:p w14:paraId="31A88F03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材料：</w:t>
      </w:r>
      <w:r>
        <w:rPr>
          <w:rFonts w:hint="eastAsia" w:asciiTheme="minorEastAsia" w:hAnsiTheme="minorEastAsia" w:cstheme="minorEastAsia"/>
          <w:sz w:val="24"/>
        </w:rPr>
        <w:t>此游戏需要六种不同的水果，这六种水果的颜色分别和一个彩色骰子的不同颜色面相对应。例如，香蕉可用于黄色</w:t>
      </w:r>
      <w:r>
        <w:rPr>
          <w:rFonts w:asciiTheme="minorEastAsia" w:hAnsiTheme="minorEastAsia" w:cstheme="minorEastAsia"/>
          <w:sz w:val="24"/>
        </w:rPr>
        <w:t>面</w:t>
      </w:r>
      <w:r>
        <w:rPr>
          <w:rFonts w:hint="eastAsia" w:asciiTheme="minorEastAsia" w:hAnsiTheme="minorEastAsia" w:cstheme="minorEastAsia"/>
          <w:sz w:val="24"/>
        </w:rPr>
        <w:t>，苹果可用于红色或绿色</w:t>
      </w:r>
      <w:r>
        <w:rPr>
          <w:rFonts w:asciiTheme="minorEastAsia" w:hAnsiTheme="minorEastAsia" w:cstheme="minorEastAsia"/>
          <w:sz w:val="24"/>
        </w:rPr>
        <w:t>面</w:t>
      </w:r>
      <w:r>
        <w:rPr>
          <w:rFonts w:hint="eastAsia" w:asciiTheme="minorEastAsia" w:hAnsiTheme="minorEastAsia" w:cstheme="minorEastAsia"/>
          <w:sz w:val="24"/>
        </w:rPr>
        <w:t>，李子可用于蓝色</w:t>
      </w:r>
      <w:r>
        <w:rPr>
          <w:rFonts w:asciiTheme="minorEastAsia" w:hAnsiTheme="minorEastAsia" w:cstheme="minorEastAsia"/>
          <w:sz w:val="24"/>
        </w:rPr>
        <w:t>面</w:t>
      </w:r>
      <w:r>
        <w:rPr>
          <w:rFonts w:hint="eastAsia" w:asciiTheme="minorEastAsia" w:hAnsiTheme="minorEastAsia" w:cstheme="minorEastAsia"/>
          <w:sz w:val="24"/>
        </w:rPr>
        <w:t>等。</w:t>
      </w:r>
    </w:p>
    <w:p w14:paraId="41A35CAF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实施</w:t>
      </w:r>
      <w:r>
        <w:rPr>
          <w:rFonts w:hint="eastAsia" w:asciiTheme="minorEastAsia" w:hAnsiTheme="minorEastAsia" w:cstheme="minorEastAsia"/>
          <w:sz w:val="24"/>
        </w:rPr>
        <w:t>：参与者们共同将水果切成小块，然后装在盘子里。然后每人扔一次骰子，在说出相对应颜色的水果的名称和颜色后，可以得到相应的水果。此练习促进参与者熟悉生活中常见的材料，提高认知能力和感觉运动机能。</w:t>
      </w:r>
    </w:p>
    <w:p w14:paraId="1A05DC7B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i/>
          <w:iCs/>
          <w:sz w:val="24"/>
        </w:rPr>
        <w:t>变体</w:t>
      </w:r>
      <w:r>
        <w:rPr>
          <w:rFonts w:hint="eastAsia" w:asciiTheme="minorEastAsia" w:hAnsiTheme="minorEastAsia" w:cstheme="minorEastAsia"/>
          <w:sz w:val="24"/>
        </w:rPr>
        <w:t>：将切成小块的水果收集到一个小碗中，作为水果沙拉让参与者们一起食用。</w:t>
      </w:r>
    </w:p>
    <w:p w14:paraId="54CACE8A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40" w:name="_Toc177980851"/>
      <w:bookmarkStart w:id="41" w:name="_Toc177901849"/>
      <w:bookmarkStart w:id="42" w:name="_Toc177902753"/>
      <w:bookmarkStart w:id="43" w:name="_Toc177980179"/>
      <w:bookmarkStart w:id="44" w:name="_Toc177980971"/>
      <w:bookmarkStart w:id="45" w:name="_Toc177902992"/>
      <w:r>
        <w:rPr>
          <w:rFonts w:hint="eastAsia" w:asciiTheme="minorEastAsia" w:hAnsiTheme="minorEastAsia" w:eastAsiaTheme="minorEastAsia" w:cstheme="minorEastAsia"/>
          <w:sz w:val="24"/>
        </w:rPr>
        <w:t>1.6</w:t>
      </w:r>
      <w:r>
        <w:rPr>
          <w:rFonts w:asciiTheme="minorEastAsia" w:hAnsiTheme="minorEastAsia" w:eastAsiaTheme="minorEastAsia" w:cstheme="minorEastAsia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</w:rPr>
        <w:t>收集小物件</w:t>
      </w:r>
      <w:bookmarkEnd w:id="40"/>
      <w:bookmarkEnd w:id="41"/>
      <w:bookmarkEnd w:id="42"/>
      <w:bookmarkEnd w:id="43"/>
      <w:bookmarkEnd w:id="44"/>
      <w:bookmarkEnd w:id="45"/>
    </w:p>
    <w:p w14:paraId="4B2A0140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1.6.1 收集回形针/小夹子</w:t>
      </w:r>
    </w:p>
    <w:p w14:paraId="4C8D8E22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材料：此练习中，每个参与者都需要一盒回形针/小夹子。此练习促进参与者熟悉生活中常见的材料，提高感觉运动机能。</w:t>
      </w:r>
    </w:p>
    <w:p w14:paraId="20337705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实施：所有参与者在他们面前的桌子上将各自的一盒回形针/小夹子倒空。然后尝试将回形针/小夹子尽快地放回盒子里。</w:t>
      </w:r>
    </w:p>
    <w:p w14:paraId="3442BE23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i/>
          <w:iCs/>
          <w:sz w:val="24"/>
        </w:rPr>
        <w:t>更高难度</w:t>
      </w:r>
      <w:r>
        <w:rPr>
          <w:rFonts w:hint="eastAsia" w:asciiTheme="minorEastAsia" w:hAnsiTheme="minorEastAsia" w:cstheme="minorEastAsia"/>
          <w:sz w:val="24"/>
        </w:rPr>
        <w:t>；回形针大小不同，按照大小分类收集。小夹子颜色不同，按照颜色分类收集。</w:t>
      </w:r>
    </w:p>
    <w:p w14:paraId="39983BE6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1.6.2 分拣豆子</w:t>
      </w:r>
    </w:p>
    <w:p w14:paraId="218A6181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</w:p>
    <w:p w14:paraId="34B605CC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材料：此练习中，每个参与者都需要一盒装有红豆、绿豆、黄豆等不同种类豆子的盒子。此练习促进参与者熟悉生活中常见的材料，提高感觉运动机能。</w:t>
      </w:r>
    </w:p>
    <w:p w14:paraId="616B25FA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实施：所有参与者对盒子里的各种豆子进行分类。为了防止豆子滚下桌子，可以为每位老人分发一次性盘子，将盒子里的豆子倒在盘子上。</w:t>
      </w:r>
    </w:p>
    <w:p w14:paraId="31B83702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i/>
          <w:iCs/>
          <w:sz w:val="24"/>
        </w:rPr>
        <w:t>更高难度</w:t>
      </w:r>
      <w:r>
        <w:rPr>
          <w:rFonts w:hint="eastAsia" w:asciiTheme="minorEastAsia" w:hAnsiTheme="minorEastAsia" w:cstheme="minorEastAsia"/>
          <w:sz w:val="24"/>
        </w:rPr>
        <w:t>；让每位老人分别数出不同类别的豆子的数量。</w:t>
      </w:r>
    </w:p>
    <w:p w14:paraId="40EF1CAD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1.6.3 分拣钱币并计算</w:t>
      </w:r>
    </w:p>
    <w:p w14:paraId="5177B412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材料：钱币（分）、纸币（角、元）若干。可以购买供小朋友游戏用的仿真钱币。</w:t>
      </w:r>
    </w:p>
    <w:p w14:paraId="34F48D52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实施：将钱币、纸币进行分类。给出一个金额，让老人利用手边的钱币、纸币凑出这个金额。</w:t>
      </w:r>
    </w:p>
    <w:p w14:paraId="07C3AE43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46" w:name="_Toc177980972"/>
      <w:bookmarkStart w:id="47" w:name="_Toc177980852"/>
      <w:bookmarkStart w:id="48" w:name="_Toc177980180"/>
      <w:bookmarkStart w:id="49" w:name="_Toc177902993"/>
      <w:bookmarkStart w:id="50" w:name="_Toc177902754"/>
      <w:bookmarkStart w:id="51" w:name="_Toc177901850"/>
      <w:r>
        <w:rPr>
          <w:rFonts w:hint="eastAsia" w:asciiTheme="minorEastAsia" w:hAnsiTheme="minorEastAsia" w:eastAsiaTheme="minorEastAsia" w:cstheme="minorEastAsia"/>
          <w:sz w:val="24"/>
        </w:rPr>
        <w:t>1.</w:t>
      </w:r>
      <w:r>
        <w:rPr>
          <w:rFonts w:asciiTheme="minorEastAsia" w:hAnsiTheme="minorEastAsia" w:eastAsiaTheme="minorEastAsia" w:cstheme="minorEastAsia"/>
          <w:sz w:val="24"/>
        </w:rPr>
        <w:t xml:space="preserve">7 </w:t>
      </w:r>
      <w:r>
        <w:rPr>
          <w:rFonts w:hint="eastAsia" w:asciiTheme="minorEastAsia" w:hAnsiTheme="minorEastAsia" w:eastAsiaTheme="minorEastAsia" w:cstheme="minorEastAsia"/>
          <w:sz w:val="24"/>
        </w:rPr>
        <w:t>估计任务</w:t>
      </w:r>
      <w:bookmarkEnd w:id="46"/>
      <w:bookmarkEnd w:id="47"/>
      <w:bookmarkEnd w:id="48"/>
      <w:bookmarkEnd w:id="49"/>
      <w:bookmarkEnd w:id="50"/>
      <w:bookmarkEnd w:id="51"/>
    </w:p>
    <w:p w14:paraId="08420EC6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以下练习包括了各种形式的估计。估计</w:t>
      </w:r>
      <w:r>
        <w:rPr>
          <w:rFonts w:asciiTheme="minorEastAsia" w:hAnsiTheme="minorEastAsia" w:cstheme="minorEastAsia"/>
          <w:sz w:val="24"/>
        </w:rPr>
        <w:t>任务的目标</w:t>
      </w:r>
      <w:r>
        <w:rPr>
          <w:rFonts w:hint="eastAsia" w:asciiTheme="minorEastAsia" w:hAnsiTheme="minorEastAsia" w:cstheme="minorEastAsia"/>
          <w:sz w:val="24"/>
        </w:rPr>
        <w:t>不是猜出物体的实际数量或精确长度，而是要根据可以观察到的特征尽可能地贴近实际数据。因此，估计不存在对与错。此练习使得参与者熟悉生活中常见的材料，提高了参与者的认知能力、感觉运动机能，促进了小组内的社交和互动。</w:t>
      </w:r>
    </w:p>
    <w:p w14:paraId="69B60FE4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一般性实施指示：参与者最好坐在椅子上围成一圈，治疗师坐下时，保证每人都能清楚看到。将估计对象向参与者们展示，或者沿着圈子</w:t>
      </w:r>
      <w:r>
        <w:rPr>
          <w:rFonts w:asciiTheme="minorEastAsia" w:hAnsiTheme="minorEastAsia" w:cstheme="minorEastAsia"/>
          <w:sz w:val="24"/>
        </w:rPr>
        <w:t>依次</w:t>
      </w:r>
      <w:r>
        <w:rPr>
          <w:rFonts w:hint="eastAsia" w:asciiTheme="minorEastAsia" w:hAnsiTheme="minorEastAsia" w:cstheme="minorEastAsia"/>
          <w:sz w:val="24"/>
        </w:rPr>
        <w:t>传递，然后每个人都可以给出自己的估计结果。所有人可以一起讨论</w:t>
      </w:r>
      <w:r>
        <w:rPr>
          <w:rFonts w:asciiTheme="minorEastAsia" w:hAnsiTheme="minorEastAsia" w:cstheme="minorEastAsia"/>
          <w:sz w:val="24"/>
        </w:rPr>
        <w:t>，谁的</w:t>
      </w:r>
      <w:r>
        <w:rPr>
          <w:rFonts w:hint="eastAsia" w:asciiTheme="minorEastAsia" w:hAnsiTheme="minorEastAsia" w:cstheme="minorEastAsia"/>
          <w:sz w:val="24"/>
        </w:rPr>
        <w:t>估计最接近实际。</w:t>
      </w:r>
    </w:p>
    <w:p w14:paraId="229D948E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数量估计</w:t>
      </w:r>
    </w:p>
    <w:p w14:paraId="197FF284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需要几个大型透明容器（密封大口玻璃瓶）。将各种物品装入其中，参与者们各自写下每个玻璃瓶中有多少物品（不用完全装满）。可以选择的物品有：坚果、回形针、火柴、小西红柿、樱桃，软木塞。还可以对这些物品按主题进行分类：例如食品、家庭日用品、办公用品等。</w:t>
      </w:r>
    </w:p>
    <w:p w14:paraId="417E33D5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所有参与者都给对数量进行估计后，由治疗师或一位参与者数出物品的真实数量，也可以由小组一起计数。</w:t>
      </w:r>
    </w:p>
    <w:p w14:paraId="4CDA292E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重量估计</w:t>
      </w:r>
    </w:p>
    <w:p w14:paraId="50ED039E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需要三个透明容器。将所有物品放到容器1中，再给另外两个容器分别贴上“轻”和“重”的标签。现在，根据容器1中的物品是“轻”还是“重”，将其分别放到给其他两个容器中。 （可以事先使用厨房秤，确定所选物品的</w:t>
      </w:r>
      <w:r>
        <w:rPr>
          <w:rFonts w:asciiTheme="minorEastAsia" w:hAnsiTheme="minorEastAsia" w:cstheme="minorEastAsia"/>
          <w:sz w:val="24"/>
        </w:rPr>
        <w:t>轻重</w:t>
      </w:r>
      <w:r>
        <w:rPr>
          <w:rFonts w:hint="eastAsia" w:asciiTheme="minorEastAsia" w:hAnsiTheme="minorEastAsia" w:cstheme="minorEastAsia"/>
          <w:sz w:val="24"/>
        </w:rPr>
        <w:t>划分界限）。作为事先准备，可以预先对所有物品进行称重并填成表格，从而更好地划分</w:t>
      </w:r>
      <w:r>
        <w:rPr>
          <w:rFonts w:asciiTheme="minorEastAsia" w:hAnsiTheme="minorEastAsia" w:cstheme="minorEastAsia"/>
          <w:sz w:val="24"/>
        </w:rPr>
        <w:t>轻重</w:t>
      </w:r>
      <w:r>
        <w:rPr>
          <w:rFonts w:hint="eastAsia" w:asciiTheme="minorEastAsia" w:hAnsiTheme="minorEastAsia" w:cstheme="minorEastAsia"/>
          <w:sz w:val="24"/>
        </w:rPr>
        <w:t>界限。适用于“轻”类别的物品有：羽毛、棉花球、火柴、橡胶圈、餐巾、瓶盖等。适用于“重”类别的物品有：玻璃球、钉子、磁铁、餐具、螺丝刀等等。</w:t>
      </w:r>
    </w:p>
    <w:p w14:paraId="50D6079C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i/>
          <w:iCs/>
          <w:sz w:val="24"/>
        </w:rPr>
        <w:t>扩展练习1：</w:t>
      </w:r>
      <w:r>
        <w:rPr>
          <w:rFonts w:hint="eastAsia" w:asciiTheme="minorEastAsia" w:hAnsiTheme="minorEastAsia" w:cstheme="minorEastAsia"/>
          <w:sz w:val="24"/>
        </w:rPr>
        <w:t>估计每个物品的大致重量。此项练习可以组成两支队伍进行。估计结果更接近实际重量的队伍得一分。</w:t>
      </w:r>
    </w:p>
    <w:p w14:paraId="710CEDF3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i/>
          <w:iCs/>
          <w:sz w:val="24"/>
        </w:rPr>
        <w:t>扩展练习2：</w:t>
      </w:r>
      <w:r>
        <w:rPr>
          <w:rFonts w:hint="eastAsia" w:asciiTheme="minorEastAsia" w:hAnsiTheme="minorEastAsia" w:cstheme="minorEastAsia"/>
          <w:sz w:val="24"/>
        </w:rPr>
        <w:t>所有人都拿到两个物品，并估计这两个项目中的哪个较重。如果参与者感到不确定，可以咨询其他参与者。</w:t>
      </w:r>
    </w:p>
    <w:p w14:paraId="6B93E5E3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i/>
          <w:iCs/>
          <w:sz w:val="24"/>
        </w:rPr>
        <w:t>扩展练习3：</w:t>
      </w:r>
      <w:r>
        <w:rPr>
          <w:rFonts w:hint="eastAsia" w:asciiTheme="minorEastAsia" w:hAnsiTheme="minorEastAsia" w:cstheme="minorEastAsia"/>
          <w:sz w:val="24"/>
        </w:rPr>
        <w:t>所有物品都在桌子上排成一排。参与者先挑出最重的物品，然后挑出第二重的物品，按照顺序直到挑出最轻的物品。然后对照表格，看看顺序是否正确。</w:t>
      </w:r>
    </w:p>
    <w:p w14:paraId="3046C404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长度估计</w:t>
      </w:r>
    </w:p>
    <w:p w14:paraId="0E37D2BC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这项练习需要对物品的长度要进行比较或估计。合适的物品有：鞋带、电缆、礼品丝带、粗线、</w:t>
      </w:r>
      <w:r>
        <w:rPr>
          <w:rFonts w:asciiTheme="minorEastAsia" w:hAnsiTheme="minorEastAsia" w:cstheme="minorEastAsia"/>
          <w:sz w:val="24"/>
        </w:rPr>
        <w:t>用于捆扎的</w:t>
      </w:r>
      <w:r>
        <w:rPr>
          <w:rFonts w:hint="eastAsia" w:asciiTheme="minorEastAsia" w:hAnsiTheme="minorEastAsia" w:cstheme="minorEastAsia"/>
          <w:sz w:val="24"/>
        </w:rPr>
        <w:t>细绳、毛线等。每个参与者都得到一个物品，并对其进行估计。如果参与者感到不确定，也可以向同伴求助，请他们帮助估计。</w:t>
      </w:r>
    </w:p>
    <w:p w14:paraId="34AB4121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52" w:name="_Toc177980973"/>
      <w:bookmarkStart w:id="53" w:name="_Toc177902994"/>
      <w:bookmarkStart w:id="54" w:name="_Toc177902755"/>
      <w:bookmarkStart w:id="55" w:name="_Toc177980181"/>
      <w:bookmarkStart w:id="56" w:name="_Toc177901851"/>
      <w:bookmarkStart w:id="57" w:name="_Toc177980853"/>
      <w:r>
        <w:rPr>
          <w:rFonts w:hint="eastAsia" w:asciiTheme="minorEastAsia" w:hAnsiTheme="minorEastAsia" w:eastAsiaTheme="minorEastAsia" w:cstheme="minorEastAsia"/>
          <w:sz w:val="24"/>
        </w:rPr>
        <w:t>1.</w:t>
      </w:r>
      <w:r>
        <w:rPr>
          <w:rFonts w:asciiTheme="minorEastAsia" w:hAnsiTheme="minorEastAsia" w:eastAsiaTheme="minorEastAsia" w:cstheme="minorEastAsia"/>
          <w:sz w:val="24"/>
        </w:rPr>
        <w:t xml:space="preserve">8 </w:t>
      </w:r>
      <w:r>
        <w:rPr>
          <w:rFonts w:hint="eastAsia" w:asciiTheme="minorEastAsia" w:hAnsiTheme="minorEastAsia" w:eastAsiaTheme="minorEastAsia" w:cstheme="minorEastAsia"/>
          <w:sz w:val="24"/>
        </w:rPr>
        <w:t>用橡皮筋练习</w:t>
      </w:r>
      <w:bookmarkEnd w:id="52"/>
      <w:bookmarkEnd w:id="53"/>
      <w:bookmarkEnd w:id="54"/>
      <w:bookmarkEnd w:id="55"/>
      <w:bookmarkEnd w:id="56"/>
      <w:bookmarkEnd w:id="57"/>
    </w:p>
    <w:p w14:paraId="33A00740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橡皮筋是日常生活中经常使用的物品。以下练习训练参与者处理橡皮筋，促进提高认知能力和感觉运动技能。</w:t>
      </w:r>
    </w:p>
    <w:p w14:paraId="180CAFBD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材料：</w:t>
      </w:r>
    </w:p>
    <w:p w14:paraId="25A9B266">
      <w:pPr>
        <w:numPr>
          <w:ilvl w:val="0"/>
          <w:numId w:val="5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不同颜色、厚度和大小的家用橡皮筋</w:t>
      </w:r>
    </w:p>
    <w:p w14:paraId="2721385A">
      <w:pPr>
        <w:numPr>
          <w:ilvl w:val="0"/>
          <w:numId w:val="5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木棍（例如筷子）</w:t>
      </w:r>
    </w:p>
    <w:p w14:paraId="727ACB5B">
      <w:pPr>
        <w:numPr>
          <w:ilvl w:val="0"/>
          <w:numId w:val="5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日常用品：多支铅笔、塑料袋等（请参阅下面的“日常”练习）</w:t>
      </w:r>
    </w:p>
    <w:p w14:paraId="56C467D3">
      <w:pPr>
        <w:spacing w:before="100" w:beforeAutospacing="1" w:after="100" w:afterAutospacing="1" w:line="360" w:lineRule="auto"/>
        <w:ind w:left="840" w:left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实施：</w:t>
      </w:r>
    </w:p>
    <w:p w14:paraId="1E60948D">
      <w:pPr>
        <w:pStyle w:val="9"/>
        <w:numPr>
          <w:ilvl w:val="0"/>
          <w:numId w:val="6"/>
        </w:numPr>
        <w:spacing w:before="100" w:beforeAutospacing="1" w:after="100" w:afterAutospacing="1" w:line="360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磨臼：双手各握一根筷子，筷子上环绕一个粗橡皮筋。然后将筷子彼此平行，且同身体平行。双手交替着前后绕圆。</w:t>
      </w:r>
    </w:p>
    <w:p w14:paraId="6A477BB5">
      <w:pPr>
        <w:pStyle w:val="9"/>
        <w:numPr>
          <w:ilvl w:val="0"/>
          <w:numId w:val="6"/>
        </w:numPr>
        <w:spacing w:before="100" w:beforeAutospacing="1" w:after="100" w:afterAutospacing="1" w:line="360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扩张器：将一个厚橡皮筋在两根筷子上展开，用两只手先小心地使拉开筷子和橡皮筋，然后再小心地收回筷子，使它们向彼此靠近。</w:t>
      </w:r>
    </w:p>
    <w:p w14:paraId="6485B5CC">
      <w:pPr>
        <w:pStyle w:val="9"/>
        <w:numPr>
          <w:ilvl w:val="0"/>
          <w:numId w:val="6"/>
        </w:numPr>
        <w:spacing w:before="100" w:beforeAutospacing="1" w:after="100" w:afterAutospacing="1" w:line="360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手指练习：在不同的手指上套上不同颜色的橡皮筋（例如，食指上套红色，中指上套蓝色等等）。然后更换颜色。您也可以尝试将一个橡皮筋在多个手指上撑开。此处应确保橡皮筋不紧绷。</w:t>
      </w:r>
    </w:p>
    <w:p w14:paraId="30D3DFFD">
      <w:pPr>
        <w:pStyle w:val="9"/>
        <w:numPr>
          <w:ilvl w:val="0"/>
          <w:numId w:val="6"/>
        </w:numPr>
        <w:spacing w:before="100" w:beforeAutospacing="1" w:after="100" w:afterAutospacing="1" w:line="360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日常生活：橡皮筋在日常生活中经常用于捆扎物体，或将物体固定在一起。以下练习对此进行训练。参与者用较细的、易于拉伸的橡皮筋扎住塑料袋，或将橡皮筋套在几支铅笔上。随后再次卸下橡皮筋。</w:t>
      </w:r>
    </w:p>
    <w:p w14:paraId="5C453108">
      <w:pPr>
        <w:pStyle w:val="9"/>
        <w:numPr>
          <w:ilvl w:val="0"/>
          <w:numId w:val="6"/>
        </w:numPr>
        <w:spacing w:before="100" w:beforeAutospacing="1" w:after="100" w:afterAutospacing="1" w:line="360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交通：参与者在座位圈内坐下，每个人都拿到一根筷子。然后将橡皮筋从一根筷子传到另一根筷子上，尽可能使其不落地。治疗师示意后，改变传递方向。</w:t>
      </w:r>
    </w:p>
    <w:p w14:paraId="2C22E345">
      <w:pPr>
        <w:pStyle w:val="3"/>
        <w:spacing w:before="100" w:beforeAutospacing="1" w:after="100" w:afterAutospacing="1" w:line="360" w:lineRule="auto"/>
        <w:ind w:left="420" w:leftChars="200"/>
        <w:rPr>
          <w:b w:val="0"/>
          <w:sz w:val="24"/>
        </w:rPr>
      </w:pPr>
      <w:bookmarkStart w:id="58" w:name="_Toc177980975"/>
      <w:bookmarkStart w:id="59" w:name="_Toc177980183"/>
      <w:bookmarkStart w:id="60" w:name="_Toc177902996"/>
      <w:bookmarkStart w:id="61" w:name="_Toc177980855"/>
      <w:r>
        <w:rPr>
          <w:rFonts w:hint="eastAsia" w:asciiTheme="minorEastAsia" w:hAnsiTheme="minorEastAsia" w:eastAsiaTheme="minorEastAsia" w:cstheme="minorEastAsia"/>
          <w:sz w:val="24"/>
        </w:rPr>
        <w:t>2.1 制作鹅卵石镇纸</w:t>
      </w:r>
      <w:bookmarkEnd w:id="58"/>
      <w:bookmarkEnd w:id="59"/>
      <w:bookmarkEnd w:id="60"/>
      <w:bookmarkEnd w:id="61"/>
    </w:p>
    <w:p w14:paraId="4FAF7EE8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材料</w:t>
      </w:r>
      <w:r>
        <w:rPr>
          <w:rFonts w:hint="eastAsia" w:cs="Calibri"/>
          <w:sz w:val="24"/>
          <w:szCs w:val="24"/>
        </w:rPr>
        <w:t xml:space="preserve">: </w:t>
      </w:r>
      <w:r>
        <w:rPr>
          <w:rFonts w:hint="eastAsia" w:ascii="宋体" w:hAnsi="宋体"/>
          <w:sz w:val="24"/>
          <w:szCs w:val="24"/>
        </w:rPr>
        <w:t>鹅卵石、颜料、画笔、棉布</w:t>
      </w:r>
    </w:p>
    <w:p w14:paraId="4402BCE5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步骤：</w:t>
      </w:r>
    </w:p>
    <w:p w14:paraId="05380216">
      <w:pPr>
        <w:pStyle w:val="11"/>
        <w:numPr>
          <w:ilvl w:val="0"/>
          <w:numId w:val="7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将鹅卵石清洗干净、擦干；</w:t>
      </w:r>
    </w:p>
    <w:p w14:paraId="173717B8">
      <w:pPr>
        <w:pStyle w:val="11"/>
        <w:numPr>
          <w:ilvl w:val="0"/>
          <w:numId w:val="7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讨论在鹅卵石上的创作思路；</w:t>
      </w:r>
    </w:p>
    <w:p w14:paraId="7B25485B">
      <w:pPr>
        <w:pStyle w:val="11"/>
        <w:numPr>
          <w:ilvl w:val="0"/>
          <w:numId w:val="7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用颜料和画笔在鹅卵石上创作；</w:t>
      </w:r>
    </w:p>
    <w:p w14:paraId="551A21AD">
      <w:pPr>
        <w:pStyle w:val="11"/>
        <w:numPr>
          <w:ilvl w:val="0"/>
          <w:numId w:val="7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一起欣赏作品；</w:t>
      </w:r>
    </w:p>
    <w:p w14:paraId="68F90CC6">
      <w:pPr>
        <w:pStyle w:val="11"/>
        <w:numPr>
          <w:ilvl w:val="0"/>
          <w:numId w:val="7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一起收拾垃圾。</w:t>
      </w:r>
    </w:p>
    <w:p w14:paraId="30900F76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注意事项：如果长辈没有绘画基础或想不出创意，治疗师可以提前打印图案帮助长辈激发灵感。</w:t>
      </w:r>
    </w:p>
    <w:p w14:paraId="5DFE107E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延伸：</w:t>
      </w:r>
    </w:p>
    <w:p w14:paraId="210CB2E8">
      <w:pPr>
        <w:pStyle w:val="11"/>
        <w:numPr>
          <w:ilvl w:val="0"/>
          <w:numId w:val="8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雨花石相框：将雨花石清洗干净，根据颜色和形状组合在一起，使用热熔胶装裱在相册中。</w:t>
      </w:r>
    </w:p>
    <w:p w14:paraId="4047FCA7">
      <w:pPr>
        <w:pStyle w:val="11"/>
        <w:numPr>
          <w:ilvl w:val="0"/>
          <w:numId w:val="8"/>
        </w:numPr>
        <w:spacing w:before="100" w:beforeAutospacing="1" w:after="100" w:afterAutospacing="1" w:line="360" w:lineRule="auto"/>
        <w:ind w:left="1050" w:leftChars="500" w:firstLineChars="0"/>
      </w:pPr>
      <w:r>
        <w:rPr>
          <w:rFonts w:hint="eastAsia" w:ascii="宋体" w:hAnsi="宋体"/>
          <w:sz w:val="24"/>
          <w:szCs w:val="24"/>
        </w:rPr>
        <w:t>石头创意画：准备如动物或花草等素材图片，根据图片用鹅卵石摆成相应的图像，用热熔胶固定并装裱。</w:t>
      </w:r>
    </w:p>
    <w:p w14:paraId="10092B27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62" w:name="_Toc177980184"/>
      <w:bookmarkStart w:id="63" w:name="_Toc177902757"/>
      <w:bookmarkStart w:id="64" w:name="_Toc177980976"/>
      <w:bookmarkStart w:id="65" w:name="_Toc177902997"/>
      <w:bookmarkStart w:id="66" w:name="_Toc177980856"/>
      <w:bookmarkStart w:id="67" w:name="_Toc177901853"/>
      <w:r>
        <w:rPr>
          <w:rFonts w:hint="eastAsia" w:asciiTheme="minorEastAsia" w:hAnsiTheme="minorEastAsia" w:eastAsiaTheme="minorEastAsia" w:cstheme="minorEastAsia"/>
          <w:sz w:val="24"/>
        </w:rPr>
        <w:t>2.2 剪字</w:t>
      </w:r>
      <w:bookmarkEnd w:id="62"/>
      <w:bookmarkEnd w:id="63"/>
      <w:bookmarkEnd w:id="64"/>
      <w:bookmarkEnd w:id="65"/>
      <w:bookmarkEnd w:id="66"/>
      <w:bookmarkEnd w:id="67"/>
    </w:p>
    <w:p w14:paraId="3CCB8470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68" w:name="_Toc177980977"/>
      <w:bookmarkStart w:id="69" w:name="_Toc177902758"/>
      <w:bookmarkStart w:id="70" w:name="_Toc177902998"/>
      <w:bookmarkStart w:id="71" w:name="_Toc177980857"/>
      <w:bookmarkStart w:id="72" w:name="_Toc177901854"/>
      <w:bookmarkStart w:id="73" w:name="_Toc177980185"/>
      <w:r>
        <w:rPr>
          <w:rFonts w:hint="eastAsia" w:asciiTheme="minorEastAsia" w:hAnsiTheme="minorEastAsia" w:eastAsiaTheme="minorEastAsia" w:cstheme="minorEastAsia"/>
          <w:sz w:val="24"/>
        </w:rPr>
        <w:t>2.2.1 剪结婚喜字</w:t>
      </w:r>
      <w:bookmarkEnd w:id="68"/>
      <w:bookmarkEnd w:id="69"/>
      <w:bookmarkEnd w:id="70"/>
      <w:bookmarkEnd w:id="71"/>
      <w:bookmarkEnd w:id="72"/>
      <w:bookmarkEnd w:id="73"/>
    </w:p>
    <w:p w14:paraId="784D1D3E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材料：</w:t>
      </w:r>
    </w:p>
    <w:p w14:paraId="6B64FA14">
      <w:pPr>
        <w:numPr>
          <w:ilvl w:val="0"/>
          <w:numId w:val="9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若干张大小适宜的红纸</w:t>
      </w:r>
    </w:p>
    <w:p w14:paraId="2A51D33F">
      <w:pPr>
        <w:numPr>
          <w:ilvl w:val="0"/>
          <w:numId w:val="9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切割刀和剪刀</w:t>
      </w:r>
    </w:p>
    <w:p w14:paraId="0518970F">
      <w:pPr>
        <w:numPr>
          <w:ilvl w:val="0"/>
          <w:numId w:val="9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结实的</w:t>
      </w:r>
      <w:r>
        <w:rPr>
          <w:rFonts w:asciiTheme="minorEastAsia" w:hAnsiTheme="minorEastAsia" w:cstheme="minorEastAsia"/>
          <w:sz w:val="24"/>
        </w:rPr>
        <w:t>桌</w:t>
      </w:r>
      <w:r>
        <w:rPr>
          <w:rFonts w:hint="eastAsia" w:asciiTheme="minorEastAsia" w:hAnsiTheme="minorEastAsia" w:cstheme="minorEastAsia"/>
          <w:sz w:val="24"/>
        </w:rPr>
        <w:t>垫</w:t>
      </w:r>
    </w:p>
    <w:p w14:paraId="59970668">
      <w:pPr>
        <w:numPr>
          <w:ilvl w:val="0"/>
          <w:numId w:val="9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铅笔或笔</w:t>
      </w:r>
    </w:p>
    <w:p w14:paraId="4975AF0B">
      <w:pPr>
        <w:numPr>
          <w:ilvl w:val="0"/>
          <w:numId w:val="9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尺子</w:t>
      </w:r>
    </w:p>
    <w:p w14:paraId="5123048B">
      <w:pPr>
        <w:numPr>
          <w:ilvl w:val="255"/>
          <w:numId w:val="0"/>
        </w:numPr>
        <w:spacing w:before="100" w:beforeAutospacing="1" w:after="100" w:afterAutospacing="1" w:line="360" w:lineRule="auto"/>
        <w:ind w:left="840" w:left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步骤</w:t>
      </w:r>
    </w:p>
    <w:p w14:paraId="49C6E4DE">
      <w:pPr>
        <w:pStyle w:val="9"/>
        <w:numPr>
          <w:ilvl w:val="0"/>
          <w:numId w:val="10"/>
        </w:numPr>
        <w:spacing w:before="100" w:beforeAutospacing="1" w:after="100" w:afterAutospacing="1" w:line="360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将一张长方形的纸对折两次，不论是横着对折还是竖着对折都是可以的。</w:t>
      </w:r>
    </w:p>
    <w:p w14:paraId="66C5E421">
      <w:pPr>
        <w:pStyle w:val="9"/>
        <w:numPr>
          <w:ilvl w:val="0"/>
          <w:numId w:val="10"/>
        </w:numPr>
        <w:spacing w:before="100" w:beforeAutospacing="1" w:after="100" w:afterAutospacing="1" w:line="360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在对折好的长方形纸上画出喜字半边来。 如果大家不知道该怎么样画出喜字的半边，可以将现成的喜字剪纸进行对折，然后印在长方形的纸上进行勾画。</w:t>
      </w:r>
    </w:p>
    <w:p w14:paraId="16AA83E1">
      <w:pPr>
        <w:pStyle w:val="9"/>
        <w:numPr>
          <w:ilvl w:val="0"/>
          <w:numId w:val="10"/>
        </w:numPr>
        <w:spacing w:before="100" w:beforeAutospacing="1" w:after="100" w:afterAutospacing="1" w:line="360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将勾画好的长方形纸片按照喜字的轮廓进行裁剪。 </w:t>
      </w:r>
    </w:p>
    <w:p w14:paraId="44CEFCD5">
      <w:pPr>
        <w:pStyle w:val="9"/>
        <w:numPr>
          <w:ilvl w:val="0"/>
          <w:numId w:val="10"/>
        </w:numPr>
        <w:spacing w:before="100" w:beforeAutospacing="1" w:after="100" w:afterAutospacing="1" w:line="360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裁剪完毕之后将其展开，这样一个标准的喜字就做好了。</w:t>
      </w:r>
    </w:p>
    <w:p w14:paraId="5614EE32">
      <w:pPr>
        <w:pStyle w:val="3"/>
        <w:spacing w:before="100" w:beforeAutospacing="1" w:after="100" w:afterAutospacing="1" w:line="360" w:lineRule="auto"/>
        <w:ind w:left="420" w:leftChars="200"/>
        <w:rPr>
          <w:sz w:val="24"/>
        </w:rPr>
      </w:pPr>
      <w:bookmarkStart w:id="74" w:name="_Toc177980978"/>
      <w:bookmarkStart w:id="75" w:name="_Toc177980858"/>
      <w:bookmarkStart w:id="76" w:name="_Toc177980186"/>
      <w:r>
        <w:rPr>
          <w:rFonts w:hint="eastAsia" w:asciiTheme="minorEastAsia" w:hAnsiTheme="minorEastAsia" w:eastAsiaTheme="minorEastAsia" w:cstheme="minorEastAsia"/>
          <w:sz w:val="24"/>
        </w:rPr>
        <w:t>2.2.2 剪福字</w:t>
      </w:r>
      <w:bookmarkEnd w:id="74"/>
      <w:bookmarkEnd w:id="75"/>
      <w:bookmarkEnd w:id="76"/>
    </w:p>
    <w:p w14:paraId="3E8E765A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材料：红纸</w:t>
      </w:r>
      <w:r>
        <w:rPr>
          <w:rFonts w:hint="eastAsia"/>
          <w:sz w:val="24"/>
          <w:szCs w:val="24"/>
        </w:rPr>
        <w:t>、</w:t>
      </w:r>
      <w:r>
        <w:rPr>
          <w:rFonts w:hint="eastAsia" w:ascii="宋体" w:hAnsi="宋体"/>
          <w:sz w:val="24"/>
          <w:szCs w:val="24"/>
        </w:rPr>
        <w:t>剪刀</w:t>
      </w:r>
      <w:r>
        <w:rPr>
          <w:rFonts w:hint="eastAsia"/>
          <w:sz w:val="24"/>
          <w:szCs w:val="24"/>
        </w:rPr>
        <w:t>、</w:t>
      </w:r>
      <w:r>
        <w:rPr>
          <w:rFonts w:hint="eastAsia" w:ascii="宋体" w:hAnsi="宋体"/>
          <w:sz w:val="24"/>
          <w:szCs w:val="24"/>
        </w:rPr>
        <w:t>铅笔</w:t>
      </w:r>
    </w:p>
    <w:p w14:paraId="3FD3E4FF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说明：</w:t>
      </w:r>
    </w:p>
    <w:p w14:paraId="4326880B">
      <w:pPr>
        <w:pStyle w:val="10"/>
        <w:spacing w:before="100" w:beforeAutospacing="1" w:after="100" w:afterAutospacing="1" w:line="360" w:lineRule="auto"/>
        <w:ind w:left="420" w:leftChars="200" w:firstLine="480" w:firstLine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先把红纸正面向上然后中线对折，再把红纸左右对折，边缘线对齐，接着把红纸的对角线对折一下。然后在折好的纸上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画上我们要准备剪的铜钱的图样，用剪刀沿着线慢慢的剪下来。接下来打开剪好的红纸，并且在红纸的中间用笔画上福字，用剪刀沿着线把福字剪好就完成了。</w:t>
      </w:r>
    </w:p>
    <w:p w14:paraId="7E99AD15">
      <w:pPr>
        <w:numPr>
          <w:ilvl w:val="255"/>
          <w:numId w:val="0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注意老人的用刀安全。</w:t>
      </w:r>
    </w:p>
    <w:p w14:paraId="6C1B3C3A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77" w:name="_Toc177902999"/>
      <w:bookmarkStart w:id="78" w:name="_Toc177980187"/>
      <w:bookmarkStart w:id="79" w:name="_Toc177901855"/>
      <w:bookmarkStart w:id="80" w:name="_Toc177980979"/>
      <w:bookmarkStart w:id="81" w:name="_Toc177980859"/>
      <w:bookmarkStart w:id="82" w:name="_Toc177902759"/>
      <w:r>
        <w:rPr>
          <w:rFonts w:hint="eastAsia" w:asciiTheme="minorEastAsia" w:hAnsiTheme="minorEastAsia" w:eastAsiaTheme="minorEastAsia" w:cstheme="minorEastAsia"/>
          <w:sz w:val="24"/>
        </w:rPr>
        <w:t>2.3 自己制作花环</w:t>
      </w:r>
      <w:bookmarkEnd w:id="77"/>
      <w:bookmarkEnd w:id="78"/>
      <w:bookmarkEnd w:id="79"/>
      <w:bookmarkEnd w:id="80"/>
      <w:bookmarkEnd w:id="81"/>
      <w:bookmarkEnd w:id="82"/>
    </w:p>
    <w:p w14:paraId="3C94CAE1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材料：</w:t>
      </w:r>
    </w:p>
    <w:p w14:paraId="7D8030DF">
      <w:pPr>
        <w:numPr>
          <w:ilvl w:val="0"/>
          <w:numId w:val="11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1个秸秆花环/毛坯花圈</w:t>
      </w:r>
    </w:p>
    <w:p w14:paraId="2D08B7D9">
      <w:pPr>
        <w:numPr>
          <w:ilvl w:val="0"/>
          <w:numId w:val="11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树枝，最好是</w:t>
      </w:r>
      <w:r>
        <w:rPr>
          <w:rFonts w:asciiTheme="minorEastAsia" w:hAnsiTheme="minorEastAsia" w:cstheme="minorEastAsia"/>
          <w:sz w:val="24"/>
        </w:rPr>
        <w:t>冷</w:t>
      </w:r>
      <w:r>
        <w:rPr>
          <w:rFonts w:hint="eastAsia" w:asciiTheme="minorEastAsia" w:hAnsiTheme="minorEastAsia" w:cstheme="minorEastAsia"/>
          <w:sz w:val="24"/>
        </w:rPr>
        <w:t>杉（可长久保存）</w:t>
      </w:r>
    </w:p>
    <w:p w14:paraId="04B4908C">
      <w:pPr>
        <w:numPr>
          <w:ilvl w:val="0"/>
          <w:numId w:val="11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扎花用的绑线</w:t>
      </w:r>
    </w:p>
    <w:p w14:paraId="591DBCDB">
      <w:pPr>
        <w:numPr>
          <w:ilvl w:val="0"/>
          <w:numId w:val="11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小烛夹</w:t>
      </w:r>
    </w:p>
    <w:p w14:paraId="768E0F0F">
      <w:pPr>
        <w:numPr>
          <w:ilvl w:val="0"/>
          <w:numId w:val="11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4支蜡烛</w:t>
      </w:r>
    </w:p>
    <w:p w14:paraId="23CA9EBC">
      <w:pPr>
        <w:numPr>
          <w:ilvl w:val="0"/>
          <w:numId w:val="11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饰品（蝴蝶结、缎带、小挂坠或玻璃球、雪花）</w:t>
      </w:r>
    </w:p>
    <w:p w14:paraId="1F916FEB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说明：</w:t>
      </w:r>
      <w:r>
        <w:rPr>
          <w:rFonts w:hint="eastAsia" w:asciiTheme="minorEastAsia" w:hAnsiTheme="minorEastAsia" w:cstheme="minorEastAsia"/>
          <w:sz w:val="24"/>
        </w:rPr>
        <w:t>将冷杉枝条切成约15厘米长的小“枝桠”。将绑线固定在秸秆花环上。将冷杉枝桠合成一小束并放在秸秆花环上，用绑线将其环绕扎紧。继续上述流程，直到整个花环变成绿色。</w:t>
      </w:r>
    </w:p>
    <w:p w14:paraId="6147B387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将小烛固定在秸秆花环上。取出蜡烛，放在烛台上。点缀装饰花环（注意与蜡烛之间保持足够的距离！）。</w:t>
      </w:r>
    </w:p>
    <w:p w14:paraId="4BF310DD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注意：</w:t>
      </w:r>
      <w:r>
        <w:rPr>
          <w:rFonts w:hint="eastAsia" w:asciiTheme="minorEastAsia" w:hAnsiTheme="minorEastAsia" w:cstheme="minorEastAsia"/>
          <w:sz w:val="24"/>
        </w:rPr>
        <w:t>切勿让花环蜡烛在无人的情况下燃烧，并注意使用防火的花环底座！</w:t>
      </w:r>
    </w:p>
    <w:p w14:paraId="31397018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备选方案：</w:t>
      </w:r>
      <w:r>
        <w:rPr>
          <w:rFonts w:hint="eastAsia" w:asciiTheme="minorEastAsia" w:hAnsiTheme="minorEastAsia" w:cstheme="minorEastAsia"/>
          <w:sz w:val="24"/>
        </w:rPr>
        <w:t>在一个大盘子上放四支蜡烛，布置降临节花束，如果使用真正的蜡烛太过危险，可以用LED蜡烛替代。</w:t>
      </w:r>
    </w:p>
    <w:p w14:paraId="5489DF5B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i/>
          <w:iCs/>
          <w:sz w:val="24"/>
        </w:rPr>
        <w:t>背景：</w:t>
      </w:r>
      <w:r>
        <w:rPr>
          <w:rFonts w:hint="eastAsia" w:asciiTheme="minorEastAsia" w:hAnsiTheme="minorEastAsia" w:cstheme="minorEastAsia"/>
          <w:sz w:val="24"/>
        </w:rPr>
        <w:t>播放喜庆音乐，喝一些热的无酒精饮料。</w:t>
      </w:r>
    </w:p>
    <w:p w14:paraId="038DD6F6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83" w:name="_Toc177901856"/>
      <w:bookmarkStart w:id="84" w:name="_Toc177980188"/>
      <w:bookmarkStart w:id="85" w:name="_Toc177980860"/>
      <w:bookmarkStart w:id="86" w:name="_Toc177903000"/>
      <w:bookmarkStart w:id="87" w:name="_Toc177902760"/>
      <w:bookmarkStart w:id="88" w:name="_Toc177980980"/>
      <w:r>
        <w:rPr>
          <w:rFonts w:hint="eastAsia" w:asciiTheme="minorEastAsia" w:hAnsiTheme="minorEastAsia" w:eastAsiaTheme="minorEastAsia" w:cstheme="minorEastAsia"/>
          <w:sz w:val="24"/>
        </w:rPr>
        <w:t>2.4 制作树木百科全书</w:t>
      </w:r>
      <w:bookmarkEnd w:id="83"/>
      <w:bookmarkEnd w:id="84"/>
      <w:bookmarkEnd w:id="85"/>
      <w:bookmarkEnd w:id="86"/>
      <w:bookmarkEnd w:id="87"/>
      <w:bookmarkEnd w:id="88"/>
    </w:p>
    <w:p w14:paraId="5A5A6FFA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材料：</w:t>
      </w:r>
    </w:p>
    <w:p w14:paraId="6DD12070">
      <w:pPr>
        <w:numPr>
          <w:ilvl w:val="0"/>
          <w:numId w:val="1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为每位参与者都准备一本空白小册子（最好是白</w:t>
      </w:r>
      <w:r>
        <w:rPr>
          <w:rFonts w:asciiTheme="minorEastAsia" w:hAnsiTheme="minorEastAsia" w:cstheme="minorEastAsia"/>
          <w:sz w:val="24"/>
        </w:rPr>
        <w:t>色纸</w:t>
      </w:r>
      <w:r>
        <w:rPr>
          <w:rFonts w:hint="eastAsia" w:asciiTheme="minorEastAsia" w:hAnsiTheme="minorEastAsia" w:cstheme="minorEastAsia"/>
          <w:sz w:val="24"/>
        </w:rPr>
        <w:t>、</w:t>
      </w:r>
      <w:r>
        <w:rPr>
          <w:rFonts w:asciiTheme="minorEastAsia" w:hAnsiTheme="minorEastAsia" w:cstheme="minorEastAsia"/>
          <w:sz w:val="24"/>
        </w:rPr>
        <w:t>不分行</w:t>
      </w:r>
      <w:r>
        <w:rPr>
          <w:rFonts w:hint="eastAsia" w:asciiTheme="minorEastAsia" w:hAnsiTheme="minorEastAsia" w:cstheme="minorEastAsia"/>
          <w:sz w:val="24"/>
        </w:rPr>
        <w:t>）</w:t>
      </w:r>
    </w:p>
    <w:p w14:paraId="39D54FDC">
      <w:pPr>
        <w:numPr>
          <w:ilvl w:val="0"/>
          <w:numId w:val="1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旧报纸或厨房纸，以及重物，例如书籍或电话簿（用于压制纸张）</w:t>
      </w:r>
    </w:p>
    <w:p w14:paraId="79F396AA">
      <w:pPr>
        <w:numPr>
          <w:ilvl w:val="0"/>
          <w:numId w:val="1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胶水</w:t>
      </w:r>
    </w:p>
    <w:p w14:paraId="64097167">
      <w:pPr>
        <w:numPr>
          <w:ilvl w:val="0"/>
          <w:numId w:val="1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彩笔</w:t>
      </w:r>
    </w:p>
    <w:p w14:paraId="2E3020F6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说明</w:t>
      </w:r>
      <w:r>
        <w:rPr>
          <w:rFonts w:hint="eastAsia" w:asciiTheme="minorEastAsia" w:hAnsiTheme="minorEastAsia" w:cstheme="minorEastAsia"/>
          <w:sz w:val="24"/>
        </w:rPr>
        <w:t>：</w:t>
      </w:r>
    </w:p>
    <w:p w14:paraId="41E7937A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第1部分：散步并收集树叶</w:t>
      </w:r>
    </w:p>
    <w:p w14:paraId="17C2DF85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在本活动的第一部分，将组织参与者们一起进行一次秋季散步。是哪部过程中收集各种树木的叶片。到达设施后，应将树叶干燥，并用厨房纸清洁，然后存放在干燥的地方，以便第二天继续处理。</w:t>
      </w:r>
    </w:p>
    <w:p w14:paraId="56F637DA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第2部分：压制树叶并讨论不同的树木种类</w:t>
      </w:r>
    </w:p>
    <w:p w14:paraId="5ED699C3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第二天，将各种树叶用厨房纸或报纸包起来，放在书本或重物下面晾干。可能需要一周的时间将树叶完全干燥。因此，下一步将在几个单元后执行。然后可以讨论参与者们昨天一起看到了哪些树木，它们分别有着什么样的树叶。</w:t>
      </w:r>
    </w:p>
    <w:p w14:paraId="18A97278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第3部分：将树叶粘进册子，写上标注</w:t>
      </w:r>
    </w:p>
    <w:p w14:paraId="07BA2D23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最后一步，应将干燥和压制好的树叶用胶水粘在小册子上。参与者们应该尽量在树叶上方写上标题（树木的名称）,在树叶下方写上其他信息（树木结果，开花时间</w:t>
      </w:r>
      <w:r>
        <w:rPr>
          <w:rFonts w:asciiTheme="minorEastAsia" w:hAnsiTheme="minorEastAsia" w:cstheme="minorEastAsia"/>
          <w:sz w:val="24"/>
        </w:rPr>
        <w:t>等</w:t>
      </w:r>
      <w:r>
        <w:rPr>
          <w:rFonts w:hint="eastAsia" w:asciiTheme="minorEastAsia" w:hAnsiTheme="minorEastAsia" w:cstheme="minorEastAsia"/>
          <w:sz w:val="24"/>
        </w:rPr>
        <w:t>）。参与者应尽量独立粘贴树叶。如果参与者在书写时遇到问题，治疗师可以提供帮助。</w:t>
      </w:r>
    </w:p>
    <w:p w14:paraId="43ACAED7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89" w:name="_Toc177980981"/>
      <w:bookmarkStart w:id="90" w:name="_Toc177980861"/>
      <w:bookmarkStart w:id="91" w:name="_Toc177903001"/>
      <w:bookmarkStart w:id="92" w:name="_Toc177980189"/>
      <w:bookmarkStart w:id="93" w:name="_Toc177901857"/>
      <w:bookmarkStart w:id="94" w:name="_Toc177902761"/>
      <w:r>
        <w:rPr>
          <w:rFonts w:hint="eastAsia" w:asciiTheme="minorEastAsia" w:hAnsiTheme="minorEastAsia" w:eastAsiaTheme="minorEastAsia" w:cstheme="minorEastAsia"/>
          <w:sz w:val="24"/>
        </w:rPr>
        <w:t>2.5 用胶合板制作花园标牌</w:t>
      </w:r>
      <w:bookmarkEnd w:id="89"/>
      <w:bookmarkEnd w:id="90"/>
      <w:bookmarkEnd w:id="91"/>
      <w:bookmarkEnd w:id="92"/>
      <w:bookmarkEnd w:id="93"/>
      <w:bookmarkEnd w:id="94"/>
    </w:p>
    <w:p w14:paraId="3E77AD5F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材料：</w:t>
      </w:r>
    </w:p>
    <w:p w14:paraId="74FC0700">
      <w:pPr>
        <w:numPr>
          <w:ilvl w:val="0"/>
          <w:numId w:val="13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胶合板和锯子，或者</w:t>
      </w:r>
      <w:r>
        <w:rPr>
          <w:rFonts w:asciiTheme="minorEastAsia" w:hAnsiTheme="minorEastAsia" w:cstheme="minorEastAsia"/>
          <w:sz w:val="24"/>
        </w:rPr>
        <w:t>预</w:t>
      </w:r>
      <w:r>
        <w:rPr>
          <w:rFonts w:hint="eastAsia" w:asciiTheme="minorEastAsia" w:hAnsiTheme="minorEastAsia" w:cstheme="minorEastAsia"/>
          <w:sz w:val="24"/>
        </w:rPr>
        <w:t>先切好的椭圆形或矩形胶合板</w:t>
      </w:r>
    </w:p>
    <w:p w14:paraId="3A63F07B">
      <w:pPr>
        <w:numPr>
          <w:ilvl w:val="0"/>
          <w:numId w:val="13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为杆子和标牌使用不同的木色油漆（取决于参与者的想法）和白色的木色油漆（可用白色马克笔代替）</w:t>
      </w:r>
    </w:p>
    <w:p w14:paraId="2B531765">
      <w:pPr>
        <w:numPr>
          <w:ilvl w:val="0"/>
          <w:numId w:val="13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用于制作标牌杆子的</w:t>
      </w:r>
      <w:r>
        <w:rPr>
          <w:rFonts w:hint="eastAsia" w:asciiTheme="minorEastAsia" w:hAnsiTheme="minorEastAsia" w:cstheme="minorEastAsia"/>
          <w:sz w:val="24"/>
        </w:rPr>
        <w:t>细木棍</w:t>
      </w:r>
    </w:p>
    <w:p w14:paraId="0E3A35A9">
      <w:pPr>
        <w:numPr>
          <w:ilvl w:val="0"/>
          <w:numId w:val="13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作为桌垫</w:t>
      </w:r>
      <w:r>
        <w:rPr>
          <w:rFonts w:hint="eastAsia" w:asciiTheme="minorEastAsia" w:hAnsiTheme="minorEastAsia" w:cstheme="minorEastAsia"/>
          <w:sz w:val="24"/>
        </w:rPr>
        <w:t>的报纸，</w:t>
      </w:r>
      <w:r>
        <w:rPr>
          <w:rFonts w:asciiTheme="minorEastAsia" w:hAnsiTheme="minorEastAsia" w:cstheme="minorEastAsia"/>
          <w:sz w:val="24"/>
        </w:rPr>
        <w:t>热熔胶枪、</w:t>
      </w:r>
      <w:r>
        <w:rPr>
          <w:rFonts w:hint="eastAsia" w:asciiTheme="minorEastAsia" w:hAnsiTheme="minorEastAsia" w:cstheme="minorEastAsia"/>
          <w:sz w:val="24"/>
        </w:rPr>
        <w:t>刷子</w:t>
      </w:r>
    </w:p>
    <w:p w14:paraId="064AB088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说明：</w:t>
      </w:r>
    </w:p>
    <w:p w14:paraId="038EB582">
      <w:pPr>
        <w:pStyle w:val="9"/>
        <w:numPr>
          <w:ilvl w:val="0"/>
          <w:numId w:val="14"/>
        </w:numPr>
        <w:spacing w:before="100" w:beforeAutospacing="1" w:after="100" w:afterAutospacing="1" w:line="360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锯切。如果没有预先切好的椭圆形或矩形，请不要从胶合板上切出“标牌”而是直接从第二步开始，或者在这一步列出清单，计划怎么填写标牌。</w:t>
      </w:r>
    </w:p>
    <w:p w14:paraId="29587814">
      <w:pPr>
        <w:pStyle w:val="9"/>
        <w:numPr>
          <w:ilvl w:val="0"/>
          <w:numId w:val="14"/>
        </w:numPr>
        <w:spacing w:before="100" w:beforeAutospacing="1" w:after="100" w:afterAutospacing="1" w:line="360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上色。用木色油漆给杆子和标牌涂色。</w:t>
      </w:r>
    </w:p>
    <w:p w14:paraId="20AB43B8">
      <w:pPr>
        <w:pStyle w:val="9"/>
        <w:numPr>
          <w:ilvl w:val="0"/>
          <w:numId w:val="14"/>
        </w:numPr>
        <w:spacing w:before="100" w:beforeAutospacing="1" w:after="100" w:afterAutospacing="1" w:line="360" w:lineRule="auto"/>
        <w:ind w:firstLineChars="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标注和粘贴。在标牌上标注要种植或播种的各种草药或蔬菜。如果没有花园，也可以为各种盆栽植物制作标牌。使用白色的木色油漆进行标注，最后将杆子和标牌粘到一起。</w:t>
      </w:r>
    </w:p>
    <w:p w14:paraId="727C43EF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95" w:name="_Toc177901858"/>
      <w:bookmarkStart w:id="96" w:name="_Toc177903002"/>
      <w:bookmarkStart w:id="97" w:name="_Toc177980190"/>
      <w:bookmarkStart w:id="98" w:name="_Toc177902762"/>
      <w:bookmarkStart w:id="99" w:name="_Toc177980982"/>
      <w:bookmarkStart w:id="100" w:name="_Toc177980862"/>
      <w:r>
        <w:rPr>
          <w:rFonts w:hint="eastAsia" w:asciiTheme="minorEastAsia" w:hAnsiTheme="minorEastAsia" w:eastAsiaTheme="minorEastAsia" w:cstheme="minorEastAsia"/>
          <w:sz w:val="24"/>
        </w:rPr>
        <w:t>2.6 用石头做镇纸</w:t>
      </w:r>
      <w:bookmarkEnd w:id="95"/>
      <w:bookmarkEnd w:id="96"/>
      <w:bookmarkEnd w:id="97"/>
      <w:bookmarkEnd w:id="98"/>
      <w:bookmarkEnd w:id="99"/>
      <w:bookmarkEnd w:id="100"/>
    </w:p>
    <w:p w14:paraId="337499C8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材料：</w:t>
      </w:r>
    </w:p>
    <w:p w14:paraId="415F1856">
      <w:pPr>
        <w:numPr>
          <w:ilvl w:val="0"/>
          <w:numId w:val="15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由参与者一起收集的石头（每人1-2个）</w:t>
      </w:r>
    </w:p>
    <w:p w14:paraId="425B1126">
      <w:pPr>
        <w:numPr>
          <w:ilvl w:val="0"/>
          <w:numId w:val="15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印花餐巾</w:t>
      </w:r>
    </w:p>
    <w:p w14:paraId="4FB7B9D0">
      <w:pPr>
        <w:numPr>
          <w:ilvl w:val="0"/>
          <w:numId w:val="15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木材粘合胶</w:t>
      </w:r>
    </w:p>
    <w:p w14:paraId="34DF79E7">
      <w:pPr>
        <w:numPr>
          <w:ilvl w:val="0"/>
          <w:numId w:val="15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不同</w:t>
      </w:r>
      <w:r>
        <w:rPr>
          <w:rFonts w:asciiTheme="minorEastAsia" w:hAnsiTheme="minorEastAsia" w:cstheme="minorEastAsia"/>
          <w:sz w:val="24"/>
        </w:rPr>
        <w:t>颜色</w:t>
      </w:r>
      <w:r>
        <w:rPr>
          <w:rFonts w:hint="eastAsia" w:asciiTheme="minorEastAsia" w:hAnsiTheme="minorEastAsia" w:cstheme="minorEastAsia"/>
          <w:sz w:val="24"/>
        </w:rPr>
        <w:t>的丙烯颜料</w:t>
      </w:r>
    </w:p>
    <w:p w14:paraId="2D63C25A">
      <w:pPr>
        <w:numPr>
          <w:ilvl w:val="0"/>
          <w:numId w:val="15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足够的刷子</w:t>
      </w:r>
    </w:p>
    <w:p w14:paraId="27698293">
      <w:pPr>
        <w:numPr>
          <w:ilvl w:val="0"/>
          <w:numId w:val="15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剪刀</w:t>
      </w:r>
    </w:p>
    <w:p w14:paraId="53576E0D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说明：</w:t>
      </w:r>
    </w:p>
    <w:p w14:paraId="537721FC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第1部分：散步并收集石头，洗净并晾干</w:t>
      </w:r>
    </w:p>
    <w:p w14:paraId="0A7DE147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在第一部分中，参与者们将一起散步，并收集尽可能光滑的中等大小的石头。每个人最后需要1-2块石头。返回设施后，应将这些石头洗净并在合适的地方干燥。</w:t>
      </w:r>
    </w:p>
    <w:p w14:paraId="4B742471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第2部分：用印花餐巾给石头装饰和涂色</w:t>
      </w:r>
    </w:p>
    <w:p w14:paraId="3D959DDA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第二天，应该对石头进行装饰。可以将餐巾带有印花的第一层剥离，并剪出想要的图案。然后将其放在石头上，并用木材粘合胶</w:t>
      </w:r>
      <w:r>
        <w:rPr>
          <w:rFonts w:asciiTheme="minorEastAsia" w:hAnsiTheme="minorEastAsia" w:cstheme="minorEastAsia"/>
          <w:sz w:val="24"/>
        </w:rPr>
        <w:t>进行</w:t>
      </w:r>
      <w:r>
        <w:rPr>
          <w:rFonts w:hint="eastAsia" w:asciiTheme="minorEastAsia" w:hAnsiTheme="minorEastAsia" w:cstheme="minorEastAsia"/>
          <w:sz w:val="24"/>
        </w:rPr>
        <w:t>涂抹。然后可以根据参与者的意愿以及剩下的时间长短，用丙烯颜料轻擦或涂抹石头的其余表面。做好的镇纸必须晾干。</w:t>
      </w:r>
    </w:p>
    <w:p w14:paraId="721784FA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101" w:name="_Toc177901859"/>
      <w:bookmarkStart w:id="102" w:name="_Toc177980191"/>
      <w:bookmarkStart w:id="103" w:name="_Toc177902763"/>
      <w:bookmarkStart w:id="104" w:name="_Toc177980863"/>
      <w:bookmarkStart w:id="105" w:name="_Toc177980983"/>
      <w:bookmarkStart w:id="106" w:name="_Toc177903003"/>
      <w:r>
        <w:rPr>
          <w:rFonts w:hint="eastAsia" w:asciiTheme="minorEastAsia" w:hAnsiTheme="minorEastAsia" w:eastAsiaTheme="minorEastAsia" w:cstheme="minorEastAsia"/>
          <w:sz w:val="24"/>
        </w:rPr>
        <w:t>2.7 鸡蛋降落伞</w:t>
      </w:r>
      <w:bookmarkEnd w:id="101"/>
      <w:bookmarkEnd w:id="102"/>
      <w:bookmarkEnd w:id="103"/>
      <w:bookmarkEnd w:id="104"/>
      <w:bookmarkEnd w:id="105"/>
      <w:bookmarkEnd w:id="106"/>
    </w:p>
    <w:p w14:paraId="505E848A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参与者组成3-6支队伍。每支队伍都要制作一个可以运输生鸡蛋的飞降落伞。此项练习的困难之处在于，</w:t>
      </w:r>
      <w:r>
        <w:rPr>
          <w:rFonts w:asciiTheme="minorEastAsia" w:hAnsiTheme="minorEastAsia" w:cstheme="minorEastAsia"/>
          <w:sz w:val="24"/>
        </w:rPr>
        <w:t>运输时需要</w:t>
      </w:r>
      <w:r>
        <w:rPr>
          <w:rFonts w:hint="eastAsia" w:asciiTheme="minorEastAsia" w:hAnsiTheme="minorEastAsia" w:cstheme="minorEastAsia"/>
          <w:sz w:val="24"/>
        </w:rPr>
        <w:t>保证鸡蛋不碎。</w:t>
      </w:r>
    </w:p>
    <w:p w14:paraId="4D8B5072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每支队伍会拿到一系列可以使用的材料，例如气球、绳索、棉花、厨房纸、报纸、纸张、胶水、透明胶带等等。队伍可以从给出的材料中选择自己所需</w:t>
      </w:r>
      <w:r>
        <w:rPr>
          <w:rFonts w:asciiTheme="minorEastAsia" w:hAnsiTheme="minorEastAsia" w:cstheme="minorEastAsia"/>
          <w:sz w:val="24"/>
        </w:rPr>
        <w:t>材料</w:t>
      </w:r>
      <w:r>
        <w:rPr>
          <w:rFonts w:hint="eastAsia" w:asciiTheme="minorEastAsia" w:hAnsiTheme="minorEastAsia" w:cstheme="minorEastAsia"/>
          <w:sz w:val="24"/>
        </w:rPr>
        <w:t>。</w:t>
      </w:r>
    </w:p>
    <w:p w14:paraId="7D00C717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所有小组都完成制作后，一起测试飞行物。由护工站者，让鸡蛋向下落向地板。</w:t>
      </w:r>
    </w:p>
    <w:p w14:paraId="629F099A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变</w:t>
      </w:r>
      <w:r>
        <w:rPr>
          <w:rFonts w:hint="eastAsia" w:asciiTheme="minorEastAsia" w:hAnsiTheme="minorEastAsia" w:cstheme="minorEastAsia"/>
          <w:sz w:val="24"/>
        </w:rPr>
        <w:t>化</w:t>
      </w:r>
      <w:r>
        <w:rPr>
          <w:rFonts w:asciiTheme="minorEastAsia" w:hAnsiTheme="minorEastAsia" w:cstheme="minorEastAsia"/>
          <w:sz w:val="24"/>
        </w:rPr>
        <w:t>（</w:t>
      </w:r>
      <w:r>
        <w:rPr>
          <w:rFonts w:hint="eastAsia" w:asciiTheme="minorEastAsia" w:hAnsiTheme="minorEastAsia" w:cstheme="minorEastAsia"/>
          <w:sz w:val="24"/>
        </w:rPr>
        <w:t>如有必要</w:t>
      </w:r>
      <w:r>
        <w:rPr>
          <w:rFonts w:asciiTheme="minorEastAsia" w:hAnsiTheme="minorEastAsia" w:cstheme="minorEastAsia"/>
          <w:sz w:val="24"/>
        </w:rPr>
        <w:t>）</w:t>
      </w:r>
      <w:r>
        <w:rPr>
          <w:rFonts w:hint="eastAsia" w:asciiTheme="minorEastAsia" w:hAnsiTheme="minorEastAsia" w:cstheme="minorEastAsia"/>
          <w:sz w:val="24"/>
        </w:rPr>
        <w:t>：可以给不同的小组使用不同的材料。这样就可以调整小组之间的难易程度。</w:t>
      </w:r>
    </w:p>
    <w:p w14:paraId="2DAF7B0F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107" w:name="_Toc177902764"/>
      <w:bookmarkStart w:id="108" w:name="_Toc177980864"/>
      <w:bookmarkStart w:id="109" w:name="_Toc177901860"/>
      <w:bookmarkStart w:id="110" w:name="_Toc177903004"/>
      <w:bookmarkStart w:id="111" w:name="_Toc177980984"/>
      <w:bookmarkStart w:id="112" w:name="_Toc177980192"/>
      <w:r>
        <w:rPr>
          <w:rFonts w:hint="eastAsia" w:asciiTheme="minorEastAsia" w:hAnsiTheme="minorEastAsia" w:eastAsiaTheme="minorEastAsia" w:cstheme="minorEastAsia"/>
          <w:sz w:val="24"/>
        </w:rPr>
        <w:t>2.8</w:t>
      </w:r>
      <w:r>
        <w:rPr>
          <w:rFonts w:asciiTheme="minorEastAsia" w:hAnsiTheme="minorEastAsia" w:eastAsiaTheme="minorEastAsia" w:cstheme="minorEastAsia"/>
          <w:sz w:val="24"/>
        </w:rPr>
        <w:t xml:space="preserve"> 制作</w:t>
      </w:r>
      <w:r>
        <w:rPr>
          <w:rFonts w:hint="eastAsia" w:asciiTheme="minorEastAsia" w:hAnsiTheme="minorEastAsia" w:eastAsiaTheme="minorEastAsia" w:cstheme="minorEastAsia"/>
          <w:sz w:val="24"/>
        </w:rPr>
        <w:t>除夕窗花</w:t>
      </w:r>
      <w:bookmarkEnd w:id="107"/>
      <w:bookmarkEnd w:id="108"/>
      <w:bookmarkEnd w:id="109"/>
      <w:bookmarkEnd w:id="110"/>
      <w:bookmarkEnd w:id="111"/>
      <w:bookmarkEnd w:id="112"/>
    </w:p>
    <w:p w14:paraId="044FE443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材料：</w:t>
      </w:r>
    </w:p>
    <w:p w14:paraId="75A4E693">
      <w:pPr>
        <w:numPr>
          <w:ilvl w:val="0"/>
          <w:numId w:val="16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图案模板</w:t>
      </w:r>
    </w:p>
    <w:p w14:paraId="30566810">
      <w:pPr>
        <w:numPr>
          <w:ilvl w:val="0"/>
          <w:numId w:val="16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一块较小的</w:t>
      </w:r>
      <w:r>
        <w:rPr>
          <w:rFonts w:asciiTheme="minorEastAsia" w:hAnsiTheme="minorEastAsia" w:cstheme="minorEastAsia"/>
          <w:sz w:val="24"/>
        </w:rPr>
        <w:t>盘子</w:t>
      </w:r>
      <w:r>
        <w:rPr>
          <w:rFonts w:hint="eastAsia" w:asciiTheme="minorEastAsia" w:hAnsiTheme="minorEastAsia" w:cstheme="minorEastAsia"/>
          <w:sz w:val="24"/>
        </w:rPr>
        <w:t>、一块正常大小的盘子作为</w:t>
      </w:r>
      <w:r>
        <w:rPr>
          <w:rFonts w:asciiTheme="minorEastAsia" w:hAnsiTheme="minorEastAsia" w:cstheme="minorEastAsia"/>
          <w:sz w:val="24"/>
        </w:rPr>
        <w:t>模板</w:t>
      </w:r>
    </w:p>
    <w:p w14:paraId="188C57E9">
      <w:pPr>
        <w:numPr>
          <w:ilvl w:val="0"/>
          <w:numId w:val="16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剪刀或切刀（取决于个人的精细运动能力！）</w:t>
      </w:r>
    </w:p>
    <w:p w14:paraId="57699368">
      <w:pPr>
        <w:numPr>
          <w:ilvl w:val="0"/>
          <w:numId w:val="16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深色彩纸（棕色、酒红色、绿色、黑色、蓝色）</w:t>
      </w:r>
    </w:p>
    <w:p w14:paraId="7C1F3D7B">
      <w:pPr>
        <w:numPr>
          <w:ilvl w:val="0"/>
          <w:numId w:val="16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彩色透明描图纸</w:t>
      </w:r>
    </w:p>
    <w:p w14:paraId="492597AB">
      <w:pPr>
        <w:numPr>
          <w:ilvl w:val="0"/>
          <w:numId w:val="16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>线</w:t>
      </w:r>
      <w:r>
        <w:rPr>
          <w:rFonts w:hint="eastAsia" w:asciiTheme="minorEastAsia" w:hAnsiTheme="minorEastAsia" w:cstheme="minorEastAsia"/>
          <w:sz w:val="24"/>
        </w:rPr>
        <w:t>或贝纶线，铅笔，胶棒</w:t>
      </w:r>
    </w:p>
    <w:p w14:paraId="4FF90CA3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实施：</w:t>
      </w:r>
      <w:r>
        <w:rPr>
          <w:rFonts w:hint="eastAsia" w:asciiTheme="minorEastAsia" w:hAnsiTheme="minorEastAsia" w:cstheme="minorEastAsia"/>
          <w:sz w:val="24"/>
        </w:rPr>
        <w:t>第一步，制作窗花的框架。将盘子放在彩纸上，用铅笔在盘子周围描出一个圆。然后将较小的盘子放在中间，并在周围描出一个圆。接下来，使用切刀把内部的较小的圆切出。这里也可以制作更复杂的窗花：除了圆形，还可以切出花朵、雪花或其他图案。可以画在硬纸板上画出模板并切出留白。然后，参与者只需用铅笔将镂花模板的图案转移到彩纸上即可。</w:t>
      </w:r>
    </w:p>
    <w:p w14:paraId="340A0533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也可以是将一张切成圆形的彩纸折叠一次。然后可以使用剪刀在折叠边缘处剪出图案，从而创造出富有想象力的图案。</w:t>
      </w:r>
    </w:p>
    <w:p w14:paraId="5671B60D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在下一步中，将透明描图纸切成波浪条状。用胶水将透明条带粘贴在留白处。此处需注意</w:t>
      </w:r>
      <w:r>
        <w:rPr>
          <w:rFonts w:asciiTheme="minorEastAsia" w:hAnsiTheme="minorEastAsia" w:cstheme="minorEastAsia"/>
          <w:sz w:val="24"/>
        </w:rPr>
        <w:t>，</w:t>
      </w:r>
      <w:r>
        <w:rPr>
          <w:rFonts w:hint="eastAsia" w:asciiTheme="minorEastAsia" w:hAnsiTheme="minorEastAsia" w:cstheme="minorEastAsia"/>
          <w:sz w:val="24"/>
        </w:rPr>
        <w:t>始终在同一面粘贴。透明条带应始终和彼此有部分重叠，以遮住光线，并使彩色透明描图纸的颜色混合在一起。透明描图纸可以粘成一排，也可以粘成星型，以使条带始终在窗花图案的中间重叠。然后用</w:t>
      </w:r>
      <w:r>
        <w:rPr>
          <w:rFonts w:asciiTheme="minorEastAsia" w:hAnsiTheme="minorEastAsia" w:cstheme="minorEastAsia"/>
          <w:sz w:val="24"/>
        </w:rPr>
        <w:t>线</w:t>
      </w:r>
      <w:r>
        <w:rPr>
          <w:rFonts w:hint="eastAsia" w:asciiTheme="minorEastAsia" w:hAnsiTheme="minorEastAsia" w:cstheme="minorEastAsia"/>
          <w:sz w:val="24"/>
        </w:rPr>
        <w:t>将窗花悬挂起来。和上面一样，让参与者尽可能独立地完成制作。祝您玩得开心！</w:t>
      </w:r>
    </w:p>
    <w:p w14:paraId="45A897DB">
      <w:pPr>
        <w:pStyle w:val="3"/>
        <w:spacing w:before="100" w:beforeAutospacing="1" w:after="100" w:afterAutospacing="1" w:line="360" w:lineRule="auto"/>
        <w:ind w:left="420" w:leftChars="200"/>
        <w:rPr>
          <w:b w:val="0"/>
          <w:sz w:val="24"/>
        </w:rPr>
      </w:pPr>
      <w:bookmarkStart w:id="113" w:name="_Toc177980865"/>
      <w:bookmarkStart w:id="114" w:name="_Toc177980193"/>
      <w:bookmarkStart w:id="115" w:name="_Toc177903005"/>
      <w:bookmarkStart w:id="116" w:name="_Toc177980985"/>
      <w:r>
        <w:rPr>
          <w:rFonts w:hint="eastAsia" w:asciiTheme="minorEastAsia" w:hAnsiTheme="minorEastAsia" w:eastAsiaTheme="minorEastAsia" w:cstheme="minorEastAsia"/>
          <w:sz w:val="24"/>
        </w:rPr>
        <w:t>2.9</w:t>
      </w:r>
      <w:r>
        <w:rPr>
          <w:rFonts w:asciiTheme="minorEastAsia" w:hAnsiTheme="minorEastAsia" w:eastAsiaTheme="minorEastAsia" w:cstheme="minorEastAsia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</w:rPr>
        <w:t>皱纹纸手工</w:t>
      </w:r>
      <w:bookmarkEnd w:id="113"/>
      <w:bookmarkEnd w:id="114"/>
      <w:bookmarkEnd w:id="115"/>
      <w:bookmarkEnd w:id="116"/>
    </w:p>
    <w:p w14:paraId="0956A533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材料：皱纹纸、剪刀、白乳胶、园艺胶带、花秆、花瓶</w:t>
      </w:r>
    </w:p>
    <w:p w14:paraId="5EF3B8B3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步骤：</w:t>
      </w:r>
    </w:p>
    <w:p w14:paraId="41153FFF">
      <w:pPr>
        <w:pStyle w:val="11"/>
        <w:numPr>
          <w:ilvl w:val="0"/>
          <w:numId w:val="17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讨论想要制作的花朵种类；</w:t>
      </w:r>
    </w:p>
    <w:p w14:paraId="37AD790B">
      <w:pPr>
        <w:pStyle w:val="11"/>
        <w:numPr>
          <w:ilvl w:val="0"/>
          <w:numId w:val="17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根据需求，裁剪皱纹纸至合适的大小并整理纹路；</w:t>
      </w:r>
    </w:p>
    <w:p w14:paraId="56D854E5">
      <w:pPr>
        <w:pStyle w:val="11"/>
        <w:numPr>
          <w:ilvl w:val="0"/>
          <w:numId w:val="17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制作花蕊；</w:t>
      </w:r>
    </w:p>
    <w:p w14:paraId="61DBB0A0">
      <w:pPr>
        <w:pStyle w:val="11"/>
        <w:numPr>
          <w:ilvl w:val="0"/>
          <w:numId w:val="17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用白乳胶将花蕊和花瓣粘贴在花秆上；</w:t>
      </w:r>
    </w:p>
    <w:p w14:paraId="36EC3E4C">
      <w:pPr>
        <w:pStyle w:val="11"/>
        <w:numPr>
          <w:ilvl w:val="0"/>
          <w:numId w:val="17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缠绕园艺胶带；</w:t>
      </w:r>
    </w:p>
    <w:p w14:paraId="07FFFDF1">
      <w:pPr>
        <w:pStyle w:val="11"/>
        <w:numPr>
          <w:ilvl w:val="0"/>
          <w:numId w:val="17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组合插瓶；</w:t>
      </w:r>
    </w:p>
    <w:p w14:paraId="4586237F">
      <w:pPr>
        <w:pStyle w:val="11"/>
        <w:numPr>
          <w:ilvl w:val="0"/>
          <w:numId w:val="17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互相欣赏作品；</w:t>
      </w:r>
    </w:p>
    <w:p w14:paraId="34670F2F">
      <w:pPr>
        <w:pStyle w:val="11"/>
        <w:numPr>
          <w:ilvl w:val="0"/>
          <w:numId w:val="17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一起收拾垃圾。</w:t>
      </w:r>
    </w:p>
    <w:p w14:paraId="087F0222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注意事项：注意剪刀使用安全，避免长辈受伤；除皱纹纸外，还有手揉纸、纸藤纸等纸材。</w:t>
      </w:r>
    </w:p>
    <w:p w14:paraId="2F8B49BD">
      <w:pPr>
        <w:pStyle w:val="3"/>
        <w:spacing w:before="100" w:beforeAutospacing="1" w:after="100" w:afterAutospacing="1" w:line="360" w:lineRule="auto"/>
        <w:ind w:left="420" w:leftChars="200"/>
        <w:rPr>
          <w:sz w:val="24"/>
        </w:rPr>
      </w:pPr>
      <w:bookmarkStart w:id="117" w:name="_Toc177980194"/>
      <w:bookmarkStart w:id="118" w:name="_Toc177980866"/>
      <w:bookmarkStart w:id="119" w:name="_Toc177980986"/>
      <w:bookmarkStart w:id="120" w:name="_Toc177903006"/>
      <w:r>
        <w:rPr>
          <w:rFonts w:hint="eastAsia" w:asciiTheme="minorEastAsia" w:hAnsiTheme="minorEastAsia" w:eastAsiaTheme="minorEastAsia" w:cstheme="minorEastAsia"/>
          <w:sz w:val="24"/>
        </w:rPr>
        <w:t>2.10  制作收纳盒</w:t>
      </w:r>
      <w:bookmarkEnd w:id="117"/>
      <w:bookmarkEnd w:id="118"/>
      <w:bookmarkEnd w:id="119"/>
      <w:bookmarkEnd w:id="120"/>
    </w:p>
    <w:p w14:paraId="4467190A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材料：</w:t>
      </w:r>
    </w:p>
    <w:p w14:paraId="7694C2E5">
      <w:pPr>
        <w:pStyle w:val="10"/>
        <w:numPr>
          <w:ilvl w:val="0"/>
          <w:numId w:val="18"/>
        </w:numPr>
        <w:spacing w:before="100" w:beforeAutospacing="1" w:after="100" w:afterAutospacing="1" w:line="360" w:lineRule="auto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鞋盒（纸箱）</w:t>
      </w:r>
    </w:p>
    <w:p w14:paraId="14DB0697">
      <w:pPr>
        <w:pStyle w:val="10"/>
        <w:numPr>
          <w:ilvl w:val="0"/>
          <w:numId w:val="18"/>
        </w:numPr>
        <w:spacing w:before="100" w:beforeAutospacing="1" w:after="100" w:afterAutospacing="1" w:line="360" w:lineRule="auto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硬纸袋</w:t>
      </w:r>
    </w:p>
    <w:p w14:paraId="5DD4E445">
      <w:pPr>
        <w:pStyle w:val="10"/>
        <w:numPr>
          <w:ilvl w:val="0"/>
          <w:numId w:val="18"/>
        </w:numPr>
        <w:spacing w:before="100" w:beforeAutospacing="1" w:after="100" w:afterAutospacing="1" w:line="360" w:lineRule="auto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剪刀</w:t>
      </w:r>
    </w:p>
    <w:p w14:paraId="6CE6A7A9">
      <w:pPr>
        <w:pStyle w:val="10"/>
        <w:numPr>
          <w:ilvl w:val="0"/>
          <w:numId w:val="18"/>
        </w:numPr>
        <w:spacing w:before="100" w:beforeAutospacing="1" w:after="100" w:afterAutospacing="1" w:line="360" w:lineRule="auto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各种图案的包装纸</w:t>
      </w:r>
    </w:p>
    <w:p w14:paraId="265FF8F9">
      <w:pPr>
        <w:pStyle w:val="10"/>
        <w:numPr>
          <w:ilvl w:val="0"/>
          <w:numId w:val="18"/>
        </w:numPr>
        <w:spacing w:before="100" w:beforeAutospacing="1" w:after="100" w:afterAutospacing="1" w:line="360" w:lineRule="auto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双面胶</w:t>
      </w:r>
    </w:p>
    <w:p w14:paraId="462944DD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说明：</w:t>
      </w:r>
    </w:p>
    <w:p w14:paraId="41459D4F">
      <w:pPr>
        <w:pStyle w:val="10"/>
        <w:spacing w:before="100" w:beforeAutospacing="1" w:after="100" w:afterAutospacing="1" w:line="360" w:lineRule="auto"/>
        <w:ind w:left="420" w:leftChars="200" w:firstLine="480" w:firstLineChars="200"/>
      </w:pPr>
      <w:r>
        <w:rPr>
          <w:rFonts w:hint="eastAsia" w:ascii="宋体" w:hAnsi="宋体"/>
          <w:sz w:val="24"/>
          <w:szCs w:val="24"/>
        </w:rPr>
        <w:t>剪裁出一张和盒体</w:t>
      </w:r>
      <w:r>
        <w:rPr>
          <w:rFonts w:hint="eastAsia" w:cs="Calibri"/>
          <w:sz w:val="24"/>
          <w:szCs w:val="24"/>
        </w:rPr>
        <w:t>(</w:t>
      </w:r>
      <w:r>
        <w:rPr>
          <w:rFonts w:hint="eastAsia" w:ascii="宋体" w:hAnsi="宋体"/>
          <w:sz w:val="24"/>
          <w:szCs w:val="24"/>
        </w:rPr>
        <w:t>盖</w:t>
      </w:r>
      <w:r>
        <w:rPr>
          <w:rFonts w:hint="eastAsia" w:cs="Calibri"/>
          <w:sz w:val="24"/>
          <w:szCs w:val="24"/>
        </w:rPr>
        <w:t>)</w:t>
      </w:r>
      <w:r>
        <w:rPr>
          <w:rFonts w:hint="eastAsia" w:ascii="宋体" w:hAnsi="宋体"/>
          <w:sz w:val="24"/>
          <w:szCs w:val="24"/>
        </w:rPr>
        <w:t>底部面积一样大小的包装纸，用双面胶将包装纸粘贴到盒体（盖）底部。其余的面也相应地用包装纸粘住（</w:t>
      </w:r>
      <w:r>
        <w:rPr>
          <w:rFonts w:hint="eastAsia" w:cs="Calibri"/>
          <w:sz w:val="24"/>
          <w:szCs w:val="24"/>
        </w:rPr>
        <w:t>1</w:t>
      </w:r>
      <w:r>
        <w:rPr>
          <w:rFonts w:hint="eastAsia" w:ascii="宋体" w:hAnsi="宋体"/>
          <w:sz w:val="24"/>
          <w:szCs w:val="24"/>
        </w:rPr>
        <w:t>人）。然后把硬纸袋裁成两个长方形，和纸袋长和高一样的隔板，宽和高一样的隔板，再在两个隔板中间剪出凹槽，嵌进去，放到包装好的纸盒里（</w:t>
      </w:r>
      <w:r>
        <w:rPr>
          <w:rFonts w:hint="eastAsia" w:cs="Calibri"/>
          <w:sz w:val="24"/>
          <w:szCs w:val="24"/>
        </w:rPr>
        <w:t>1</w:t>
      </w:r>
      <w:r>
        <w:rPr>
          <w:rFonts w:hint="eastAsia" w:ascii="宋体" w:hAnsi="宋体"/>
          <w:sz w:val="24"/>
          <w:szCs w:val="24"/>
        </w:rPr>
        <w:t>人），简单的收纳盒就做好了。</w:t>
      </w:r>
    </w:p>
    <w:p w14:paraId="7A8E5960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121" w:name="_Toc177902765"/>
      <w:bookmarkStart w:id="122" w:name="_Toc177980987"/>
      <w:bookmarkStart w:id="123" w:name="_Toc177901861"/>
      <w:bookmarkStart w:id="124" w:name="_Toc177980867"/>
      <w:bookmarkStart w:id="125" w:name="_Toc177903007"/>
      <w:bookmarkStart w:id="126" w:name="_Toc177980195"/>
      <w:r>
        <w:rPr>
          <w:rFonts w:hint="eastAsia" w:asciiTheme="minorEastAsia" w:hAnsiTheme="minorEastAsia" w:eastAsiaTheme="minorEastAsia" w:cstheme="minorEastAsia"/>
          <w:sz w:val="24"/>
        </w:rPr>
        <w:t>2.1</w:t>
      </w:r>
      <w:r>
        <w:rPr>
          <w:rFonts w:asciiTheme="minorEastAsia" w:hAnsiTheme="minorEastAsia" w:eastAsiaTheme="minorEastAsia" w:cstheme="minorEastAsia"/>
          <w:sz w:val="24"/>
        </w:rPr>
        <w:t xml:space="preserve">1 </w:t>
      </w:r>
      <w:r>
        <w:rPr>
          <w:rFonts w:hint="eastAsia" w:asciiTheme="minorEastAsia" w:hAnsiTheme="minorEastAsia" w:eastAsiaTheme="minorEastAsia" w:cstheme="minorEastAsia"/>
          <w:sz w:val="24"/>
        </w:rPr>
        <w:t>制作艾草锤</w:t>
      </w:r>
      <w:bookmarkEnd w:id="121"/>
      <w:bookmarkEnd w:id="122"/>
      <w:bookmarkEnd w:id="123"/>
      <w:bookmarkEnd w:id="124"/>
      <w:bookmarkEnd w:id="125"/>
      <w:bookmarkEnd w:id="126"/>
    </w:p>
    <w:p w14:paraId="0F4B5B10">
      <w:pPr>
        <w:pStyle w:val="5"/>
        <w:shd w:val="clear" w:color="auto" w:fill="FFFFFF"/>
        <w:spacing w:before="100" w:after="100" w:line="360" w:lineRule="auto"/>
        <w:ind w:left="420" w:leftChars="200"/>
        <w:rPr>
          <w:rFonts w:asciiTheme="minorEastAsia" w:hAnsiTheme="minorEastAsia" w:eastAsiaTheme="minorEastAsia" w:cstheme="minorEastAsia"/>
          <w:kern w:val="2"/>
        </w:rPr>
      </w:pPr>
      <w:r>
        <w:rPr>
          <w:rFonts w:hint="eastAsia" w:asciiTheme="minorEastAsia" w:hAnsiTheme="minorEastAsia" w:eastAsiaTheme="minorEastAsia" w:cstheme="minorEastAsia"/>
          <w:kern w:val="2"/>
        </w:rPr>
        <w:t>材料准备：艾草，里布，木棍，表布，绳子，剪刀。</w:t>
      </w:r>
    </w:p>
    <w:p w14:paraId="69970603">
      <w:pPr>
        <w:pStyle w:val="5"/>
        <w:numPr>
          <w:ilvl w:val="0"/>
          <w:numId w:val="19"/>
        </w:numPr>
        <w:shd w:val="clear" w:color="auto" w:fill="FFFFFF"/>
        <w:spacing w:before="100" w:after="100" w:line="360" w:lineRule="auto"/>
        <w:rPr>
          <w:rFonts w:asciiTheme="minorEastAsia" w:hAnsiTheme="minorEastAsia" w:eastAsiaTheme="minorEastAsia" w:cstheme="minorEastAsia"/>
          <w:kern w:val="2"/>
        </w:rPr>
      </w:pPr>
      <w:r>
        <w:rPr>
          <w:rFonts w:hint="eastAsia" w:asciiTheme="minorEastAsia" w:hAnsiTheme="minorEastAsia" w:eastAsiaTheme="minorEastAsia" w:cstheme="minorEastAsia"/>
          <w:kern w:val="2"/>
        </w:rPr>
        <w:t>将准备好的材料（可以放艾草，也可以加一些其他中药材，里面不要有太硬的汁，最好是纯叶子）放入里布，然后用里布将它们裹起来揉，一边揉一边收紧里布，揉成一个较硬的团儿。</w:t>
      </w:r>
    </w:p>
    <w:p w14:paraId="7DB68E90">
      <w:pPr>
        <w:pStyle w:val="5"/>
        <w:numPr>
          <w:ilvl w:val="0"/>
          <w:numId w:val="19"/>
        </w:numPr>
        <w:shd w:val="clear" w:color="auto" w:fill="FFFFFF"/>
        <w:spacing w:before="100" w:after="100" w:line="360" w:lineRule="auto"/>
        <w:rPr>
          <w:rFonts w:asciiTheme="minorEastAsia" w:hAnsiTheme="minorEastAsia" w:eastAsiaTheme="minorEastAsia" w:cstheme="minorEastAsia"/>
          <w:kern w:val="2"/>
        </w:rPr>
      </w:pPr>
      <w:r>
        <w:rPr>
          <w:rFonts w:hint="eastAsia" w:asciiTheme="minorEastAsia" w:hAnsiTheme="minorEastAsia" w:eastAsiaTheme="minorEastAsia" w:cstheme="minorEastAsia"/>
          <w:kern w:val="2"/>
        </w:rPr>
        <w:t>将揉好的艾草团扎紧，如果布料比较薄，可以在里面加一根木棍支撑，没有加也非常的结实，捆完一点也不软。</w:t>
      </w:r>
    </w:p>
    <w:p w14:paraId="4ECD1FAA">
      <w:pPr>
        <w:pStyle w:val="5"/>
        <w:numPr>
          <w:ilvl w:val="0"/>
          <w:numId w:val="19"/>
        </w:numPr>
        <w:shd w:val="clear" w:color="auto" w:fill="FFFFFF"/>
        <w:spacing w:before="100" w:after="100" w:line="360" w:lineRule="auto"/>
        <w:rPr>
          <w:rFonts w:asciiTheme="minorEastAsia" w:hAnsiTheme="minorEastAsia" w:eastAsiaTheme="minorEastAsia" w:cstheme="minorEastAsia"/>
          <w:kern w:val="2"/>
        </w:rPr>
      </w:pPr>
      <w:r>
        <w:rPr>
          <w:rFonts w:hint="eastAsia" w:asciiTheme="minorEastAsia" w:hAnsiTheme="minorEastAsia" w:eastAsiaTheme="minorEastAsia" w:cstheme="minorEastAsia"/>
          <w:kern w:val="2"/>
        </w:rPr>
        <w:t>将表布裹在底部外面，将表部收紧，收紧的过程中注意整理褶皱，尽量均匀，然后用绳子扎紧。</w:t>
      </w:r>
    </w:p>
    <w:p w14:paraId="5D47CC9B">
      <w:pPr>
        <w:pStyle w:val="5"/>
        <w:numPr>
          <w:ilvl w:val="0"/>
          <w:numId w:val="19"/>
        </w:numPr>
        <w:shd w:val="clear" w:color="auto" w:fill="FFFFFF"/>
        <w:spacing w:before="100" w:after="100" w:line="360" w:lineRule="auto"/>
        <w:rPr>
          <w:rFonts w:asciiTheme="minorEastAsia" w:hAnsiTheme="minorEastAsia" w:eastAsiaTheme="minorEastAsia" w:cstheme="minorEastAsia"/>
          <w:kern w:val="2"/>
        </w:rPr>
      </w:pPr>
      <w:r>
        <w:rPr>
          <w:rFonts w:hint="eastAsia" w:asciiTheme="minorEastAsia" w:hAnsiTheme="minorEastAsia" w:eastAsiaTheme="minorEastAsia" w:cstheme="minorEastAsia"/>
          <w:kern w:val="2"/>
        </w:rPr>
        <w:t>扎的过程中留出一段绳头，打一个环，然后把绳头的另一端绑在把手上，绑到最后的时候，将最后的绳子留出约10cm，剪断后穿入绳环，然后拉紧绳环的另一头（就是上面那个留出来的线头），把最后的线头拽入把手里面。</w:t>
      </w:r>
    </w:p>
    <w:p w14:paraId="3A67E5A0">
      <w:pPr>
        <w:pStyle w:val="5"/>
        <w:shd w:val="clear" w:color="auto" w:fill="FFFFFF"/>
        <w:spacing w:before="100" w:after="100" w:line="360" w:lineRule="auto"/>
        <w:ind w:left="420" w:leftChars="200"/>
        <w:rPr>
          <w:rFonts w:asciiTheme="minorEastAsia" w:hAnsiTheme="minorEastAsia" w:eastAsiaTheme="minorEastAsia" w:cstheme="minorEastAsia"/>
          <w:kern w:val="2"/>
        </w:rPr>
      </w:pPr>
      <w:r>
        <w:rPr>
          <w:rFonts w:hint="eastAsia" w:asciiTheme="minorEastAsia" w:hAnsiTheme="minorEastAsia" w:eastAsiaTheme="minorEastAsia" w:cstheme="minorEastAsia"/>
          <w:kern w:val="2"/>
        </w:rPr>
        <w:t>制作完成，可以让老人拿起亲手制作的艾草锤开始捶打肩颈、后背、关节等部位。</w:t>
      </w:r>
    </w:p>
    <w:p w14:paraId="4AC63DB1">
      <w:pPr>
        <w:pStyle w:val="5"/>
        <w:shd w:val="clear" w:color="auto" w:fill="FFFFFF"/>
        <w:spacing w:before="100" w:after="100" w:line="360" w:lineRule="auto"/>
        <w:ind w:left="420" w:leftChars="200"/>
        <w:rPr>
          <w:rFonts w:asciiTheme="minorEastAsia" w:hAnsiTheme="minorEastAsia" w:eastAsiaTheme="minorEastAsia" w:cstheme="minorEastAsia"/>
          <w:kern w:val="2"/>
        </w:rPr>
      </w:pPr>
      <w:r>
        <w:rPr>
          <w:rFonts w:hint="eastAsia" w:asciiTheme="minorEastAsia" w:hAnsiTheme="minorEastAsia" w:eastAsiaTheme="minorEastAsia" w:cstheme="minorEastAsia"/>
          <w:kern w:val="2"/>
        </w:rPr>
        <w:t>注意事项：使用前，应先清洗双手和养生锤，确保卫生。使用时，应避免敲打骨骼和关节部位，以免造成伤害。敲打时要注意力度，避免用力过猛导致皮肤红肿或疼痛。敲打后要注意清洁养生锤，避免细菌滋生。</w:t>
      </w:r>
    </w:p>
    <w:p w14:paraId="5BEC164C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127" w:name="_Toc177980196"/>
      <w:bookmarkStart w:id="128" w:name="_Toc177903008"/>
      <w:bookmarkStart w:id="129" w:name="_Toc177980988"/>
      <w:bookmarkStart w:id="130" w:name="_Toc177902766"/>
      <w:bookmarkStart w:id="131" w:name="_Toc177980868"/>
      <w:bookmarkStart w:id="132" w:name="_Toc177901862"/>
      <w:r>
        <w:rPr>
          <w:rFonts w:hint="eastAsia" w:asciiTheme="minorEastAsia" w:hAnsiTheme="minorEastAsia" w:eastAsiaTheme="minorEastAsia" w:cstheme="minorEastAsia"/>
          <w:sz w:val="24"/>
        </w:rPr>
        <w:t>2.12 制作卡片</w:t>
      </w:r>
      <w:bookmarkEnd w:id="127"/>
      <w:bookmarkEnd w:id="128"/>
      <w:bookmarkEnd w:id="129"/>
      <w:bookmarkEnd w:id="130"/>
      <w:bookmarkEnd w:id="131"/>
      <w:bookmarkEnd w:id="132"/>
    </w:p>
    <w:p w14:paraId="4FDDA5A8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材料</w:t>
      </w:r>
      <w:r>
        <w:rPr>
          <w:rFonts w:hint="eastAsia" w:asciiTheme="minorEastAsia" w:hAnsiTheme="minorEastAsia" w:cstheme="minorEastAsia"/>
          <w:sz w:val="24"/>
        </w:rPr>
        <w:t>：</w:t>
      </w:r>
    </w:p>
    <w:p w14:paraId="22E138CC">
      <w:pPr>
        <w:numPr>
          <w:ilvl w:val="0"/>
          <w:numId w:val="20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不同颜色的彩纸</w:t>
      </w:r>
    </w:p>
    <w:p w14:paraId="6B73A046">
      <w:pPr>
        <w:numPr>
          <w:ilvl w:val="0"/>
          <w:numId w:val="20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彩笔、铅笔、彩色画笔和中性笔</w:t>
      </w:r>
    </w:p>
    <w:p w14:paraId="55CADF48">
      <w:pPr>
        <w:numPr>
          <w:ilvl w:val="0"/>
          <w:numId w:val="20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尺子</w:t>
      </w:r>
      <w:r>
        <w:rPr>
          <w:rFonts w:asciiTheme="minorEastAsia" w:hAnsiTheme="minorEastAsia" w:cstheme="minorEastAsia"/>
          <w:sz w:val="24"/>
        </w:rPr>
        <w:t>、</w:t>
      </w:r>
      <w:r>
        <w:rPr>
          <w:rFonts w:hint="eastAsia" w:asciiTheme="minorEastAsia" w:hAnsiTheme="minorEastAsia" w:cstheme="minorEastAsia"/>
          <w:sz w:val="24"/>
        </w:rPr>
        <w:t>手工剪刀</w:t>
      </w:r>
      <w:r>
        <w:rPr>
          <w:rFonts w:asciiTheme="minorEastAsia" w:hAnsiTheme="minorEastAsia" w:cstheme="minorEastAsia"/>
          <w:sz w:val="24"/>
        </w:rPr>
        <w:t>，以及</w:t>
      </w:r>
      <w:r>
        <w:rPr>
          <w:rFonts w:hint="eastAsia" w:asciiTheme="minorEastAsia" w:hAnsiTheme="minorEastAsia" w:cstheme="minorEastAsia"/>
          <w:sz w:val="24"/>
        </w:rPr>
        <w:t>胶棒或</w:t>
      </w:r>
      <w:r>
        <w:rPr>
          <w:rFonts w:asciiTheme="minorEastAsia" w:hAnsiTheme="minorEastAsia" w:cstheme="minorEastAsia"/>
          <w:sz w:val="24"/>
        </w:rPr>
        <w:t>热熔胶枪</w:t>
      </w:r>
      <w:r>
        <w:rPr>
          <w:rFonts w:hint="eastAsia" w:asciiTheme="minorEastAsia" w:hAnsiTheme="minorEastAsia" w:cstheme="minorEastAsia"/>
          <w:sz w:val="24"/>
        </w:rPr>
        <w:t>（小心！）</w:t>
      </w:r>
    </w:p>
    <w:p w14:paraId="5E2C1020">
      <w:pPr>
        <w:numPr>
          <w:ilvl w:val="0"/>
          <w:numId w:val="20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白纸（用于书写的“活页纸”）</w:t>
      </w:r>
    </w:p>
    <w:p w14:paraId="19648AB9">
      <w:pPr>
        <w:numPr>
          <w:ilvl w:val="0"/>
          <w:numId w:val="20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干压花、树叶...</w:t>
      </w:r>
    </w:p>
    <w:p w14:paraId="139FE8B2">
      <w:pPr>
        <w:numPr>
          <w:ilvl w:val="0"/>
          <w:numId w:val="20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吸墨纸或报纸，用于镇纸的书</w:t>
      </w:r>
    </w:p>
    <w:p w14:paraId="2749727D">
      <w:pPr>
        <w:numPr>
          <w:ilvl w:val="0"/>
          <w:numId w:val="20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用于装饰的彩色缎带</w:t>
      </w:r>
    </w:p>
    <w:p w14:paraId="40FEA8D5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</w:p>
    <w:p w14:paraId="05E4CF59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说明：</w:t>
      </w:r>
      <w:r>
        <w:rPr>
          <w:rFonts w:hint="eastAsia" w:asciiTheme="minorEastAsia" w:hAnsiTheme="minorEastAsia" w:cstheme="minorEastAsia"/>
          <w:sz w:val="24"/>
        </w:rPr>
        <w:t>首先，收集树叶、花朵等，并用吸墨纸或报纸包裹，在书堆下压制一周。</w:t>
      </w:r>
    </w:p>
    <w:p w14:paraId="09B288D1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从彩纸上剪下明信片或折叠贺卡，插入或粘贴白纸。然后给卡片涂色，粘贴并装饰（使用干燥的花朵、树叶）。如果希望，可以将其作为冬季的问候卡片送</w:t>
      </w:r>
      <w:r>
        <w:rPr>
          <w:rFonts w:asciiTheme="minorEastAsia" w:hAnsiTheme="minorEastAsia" w:cstheme="minorEastAsia"/>
          <w:sz w:val="24"/>
        </w:rPr>
        <w:t>给别人</w:t>
      </w:r>
      <w:r>
        <w:rPr>
          <w:rFonts w:hint="eastAsia" w:asciiTheme="minorEastAsia" w:hAnsiTheme="minorEastAsia" w:cstheme="minorEastAsia"/>
          <w:sz w:val="24"/>
        </w:rPr>
        <w:t>。</w:t>
      </w:r>
    </w:p>
    <w:p w14:paraId="6C02DBCA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133" w:name="_Toc177980989"/>
      <w:bookmarkStart w:id="134" w:name="_Toc177902767"/>
      <w:bookmarkStart w:id="135" w:name="_Toc177901863"/>
      <w:bookmarkStart w:id="136" w:name="_Toc177980869"/>
      <w:bookmarkStart w:id="137" w:name="_Toc177903009"/>
      <w:bookmarkStart w:id="138" w:name="_Toc177980197"/>
      <w:r>
        <w:rPr>
          <w:rFonts w:hint="eastAsia" w:asciiTheme="minorEastAsia" w:hAnsiTheme="minorEastAsia" w:eastAsiaTheme="minorEastAsia" w:cstheme="minorEastAsia"/>
          <w:sz w:val="24"/>
        </w:rPr>
        <w:t>2.13</w:t>
      </w:r>
      <w:r>
        <w:rPr>
          <w:rFonts w:asciiTheme="minorEastAsia" w:hAnsiTheme="minorEastAsia" w:eastAsiaTheme="minorEastAsia" w:cstheme="minorEastAsia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</w:rPr>
        <w:t>打结</w:t>
      </w:r>
      <w:bookmarkEnd w:id="133"/>
      <w:bookmarkEnd w:id="134"/>
      <w:bookmarkEnd w:id="135"/>
      <w:bookmarkEnd w:id="136"/>
      <w:bookmarkEnd w:id="137"/>
      <w:bookmarkEnd w:id="138"/>
    </w:p>
    <w:p w14:paraId="4C027223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材料：</w:t>
      </w:r>
    </w:p>
    <w:p w14:paraId="1643B282">
      <w:pPr>
        <w:numPr>
          <w:ilvl w:val="0"/>
          <w:numId w:val="21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多根彩色的绳索（例如，编织的体操跳绳）</w:t>
      </w:r>
    </w:p>
    <w:p w14:paraId="2E217632">
      <w:pPr>
        <w:numPr>
          <w:ilvl w:val="0"/>
          <w:numId w:val="21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打结指南（可以在网上找到）</w:t>
      </w:r>
    </w:p>
    <w:p w14:paraId="64FCE25C">
      <w:pPr>
        <w:spacing w:before="100" w:beforeAutospacing="1" w:after="100" w:afterAutospacing="1" w:line="360" w:lineRule="auto"/>
        <w:ind w:left="840" w:left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说明：绳</w:t>
      </w:r>
      <w:r>
        <w:rPr>
          <w:rFonts w:hint="eastAsia" w:asciiTheme="minorEastAsia" w:hAnsiTheme="minorEastAsia" w:cstheme="minorEastAsia"/>
          <w:sz w:val="24"/>
        </w:rPr>
        <w:t>结在日常生活中十分常见，系鞋带时的“环”可能最为常见。下面将介绍一些简单的水手结及其用途。</w:t>
      </w:r>
    </w:p>
    <w:p w14:paraId="0B7AB3F8">
      <w:pPr>
        <w:numPr>
          <w:ilvl w:val="0"/>
          <w:numId w:val="2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八字结：八字结作为阻滞绳结，使得绳子不能再次穿过孔眼。出于安全原因，八字结始终系在缆绳的末端以操纵船帆。八字结也可以用作两根绳索的连接结。即使负载过很重的物体，仍然可以轻松将其打开。</w:t>
      </w:r>
    </w:p>
    <w:p w14:paraId="3478C1C0">
      <w:pPr>
        <w:numPr>
          <w:ilvl w:val="0"/>
          <w:numId w:val="2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方结：方结是两条绳索的连接结。这个结的诞生可以追溯到远古时代。它非常细薄，这就是为什么织布工经常使用它的原因。网线交织的同时仍能保持“平整光滑”。航行时，它用于连接两条同样强度的绳。</w:t>
      </w:r>
    </w:p>
    <w:p w14:paraId="51FC1CD8">
      <w:pPr>
        <w:numPr>
          <w:ilvl w:val="0"/>
          <w:numId w:val="2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单编结：此结用于在航行时连接两条不同强度的线。除了简单的单编结之外，还有双层单编结。如果需要绳结结实牢固，最好使用双层单编结。</w:t>
      </w:r>
    </w:p>
    <w:p w14:paraId="7DF82BA2">
      <w:pPr>
        <w:numPr>
          <w:ilvl w:val="0"/>
          <w:numId w:val="2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防松绳结：这是一个夹结，</w:t>
      </w:r>
      <w:r>
        <w:rPr>
          <w:rFonts w:asciiTheme="minorEastAsia" w:hAnsiTheme="minorEastAsia" w:cstheme="minorEastAsia"/>
          <w:sz w:val="24"/>
        </w:rPr>
        <w:t>用于</w:t>
      </w:r>
      <w:r>
        <w:rPr>
          <w:rFonts w:hint="eastAsia" w:asciiTheme="minorEastAsia" w:hAnsiTheme="minorEastAsia" w:cstheme="minorEastAsia"/>
          <w:sz w:val="24"/>
        </w:rPr>
        <w:t>将较细的绳索固定在较粗的绳索上，从而减轻绳索上的负荷，或者</w:t>
      </w:r>
      <w:r>
        <w:rPr>
          <w:rFonts w:asciiTheme="minorEastAsia" w:hAnsiTheme="minorEastAsia" w:cstheme="minorEastAsia"/>
          <w:sz w:val="24"/>
        </w:rPr>
        <w:t>用于</w:t>
      </w:r>
      <w:r>
        <w:rPr>
          <w:rFonts w:hint="eastAsia" w:asciiTheme="minorEastAsia" w:hAnsiTheme="minorEastAsia" w:cstheme="minorEastAsia"/>
          <w:sz w:val="24"/>
        </w:rPr>
        <w:t>在承担来自某个方向的横向负荷时，将绳索固定住。</w:t>
      </w:r>
    </w:p>
    <w:p w14:paraId="28A1C4DF">
      <w:pPr>
        <w:numPr>
          <w:ilvl w:val="0"/>
          <w:numId w:val="2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猴拳结：猴拳结可以使一条绳子的末端承重，因此作为投掷线使用。但是与此同时，德国海军禁止打这种结，因为它经常导致事故。</w:t>
      </w:r>
    </w:p>
    <w:p w14:paraId="35446E65">
      <w:pPr>
        <w:numPr>
          <w:ilvl w:val="0"/>
          <w:numId w:val="22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帆脚索：这是航行中最常用的结，用于系船缆绳。即使负载过很重的物体，仍然可以轻松将其打开。在其他领域，例如救援或攀岩时，也经常使用这种绳结。</w:t>
      </w:r>
    </w:p>
    <w:p w14:paraId="7B9CBEA8">
      <w:pPr>
        <w:spacing w:before="100" w:beforeAutospacing="1" w:after="100" w:afterAutospacing="1" w:line="360" w:lineRule="auto"/>
        <w:ind w:left="840" w:left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实施：</w:t>
      </w:r>
      <w:r>
        <w:rPr>
          <w:rFonts w:hint="eastAsia" w:asciiTheme="minorEastAsia" w:hAnsiTheme="minorEastAsia" w:cstheme="minorEastAsia"/>
          <w:sz w:val="24"/>
        </w:rPr>
        <w:t>每个参与者都拿到一根或两条绳子。参与者最好围坐在一张桌子旁，这样就可以把绳子放在桌子上。然后尝试打一到两个绳结。治疗师坐在所有参与者都能看到的地方，并缓慢地执行每个步骤。所有人打结完成后，可以一起讨论结的用途。如果其中一两个参与者还知道其他的打结方式，也可以向其他人</w:t>
      </w:r>
      <w:r>
        <w:rPr>
          <w:rFonts w:asciiTheme="minorEastAsia" w:hAnsiTheme="minorEastAsia" w:cstheme="minorEastAsia"/>
          <w:sz w:val="24"/>
        </w:rPr>
        <w:t>展</w:t>
      </w:r>
      <w:r>
        <w:rPr>
          <w:rFonts w:hint="eastAsia" w:asciiTheme="minorEastAsia" w:hAnsiTheme="minorEastAsia" w:cstheme="minorEastAsia"/>
          <w:sz w:val="24"/>
        </w:rPr>
        <w:t>示。</w:t>
      </w:r>
    </w:p>
    <w:p w14:paraId="6C22B60A">
      <w:pPr>
        <w:pStyle w:val="3"/>
        <w:spacing w:before="100" w:beforeAutospacing="1" w:after="100" w:afterAutospacing="1" w:line="360" w:lineRule="auto"/>
        <w:ind w:left="420" w:leftChars="200"/>
        <w:rPr>
          <w:b w:val="0"/>
          <w:sz w:val="24"/>
        </w:rPr>
      </w:pPr>
      <w:bookmarkStart w:id="139" w:name="_Toc177980990"/>
      <w:bookmarkStart w:id="140" w:name="_Toc177980198"/>
      <w:bookmarkStart w:id="141" w:name="_Toc177903010"/>
      <w:bookmarkStart w:id="142" w:name="_Toc177980870"/>
      <w:r>
        <w:rPr>
          <w:rFonts w:hint="eastAsia" w:asciiTheme="minorEastAsia" w:hAnsiTheme="minorEastAsia" w:eastAsiaTheme="minorEastAsia" w:cstheme="minorEastAsia"/>
          <w:sz w:val="24"/>
        </w:rPr>
        <w:t>2.14 制作鹅卵石镇纸</w:t>
      </w:r>
      <w:bookmarkEnd w:id="139"/>
      <w:bookmarkEnd w:id="140"/>
      <w:bookmarkEnd w:id="141"/>
      <w:bookmarkEnd w:id="142"/>
    </w:p>
    <w:p w14:paraId="6F172E73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材料</w:t>
      </w:r>
      <w:r>
        <w:rPr>
          <w:rFonts w:hint="eastAsia" w:cs="Calibri"/>
          <w:sz w:val="24"/>
          <w:szCs w:val="24"/>
        </w:rPr>
        <w:t>:</w:t>
      </w:r>
      <w:r>
        <w:rPr>
          <w:rFonts w:hint="eastAsia" w:ascii="宋体" w:hAnsi="宋体"/>
          <w:sz w:val="24"/>
          <w:szCs w:val="24"/>
        </w:rPr>
        <w:t>鹅卵石、颜料、画笔、棉布</w:t>
      </w:r>
    </w:p>
    <w:p w14:paraId="530FD67F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步骤：</w:t>
      </w:r>
    </w:p>
    <w:p w14:paraId="7829827B">
      <w:pPr>
        <w:pStyle w:val="11"/>
        <w:numPr>
          <w:ilvl w:val="0"/>
          <w:numId w:val="23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将鹅卵石清洗干净、擦干；</w:t>
      </w:r>
    </w:p>
    <w:p w14:paraId="238814E9">
      <w:pPr>
        <w:pStyle w:val="11"/>
        <w:numPr>
          <w:ilvl w:val="0"/>
          <w:numId w:val="23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讨论在鹅卵石上的创作思路；</w:t>
      </w:r>
    </w:p>
    <w:p w14:paraId="2D67061C">
      <w:pPr>
        <w:pStyle w:val="11"/>
        <w:numPr>
          <w:ilvl w:val="0"/>
          <w:numId w:val="23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用颜料和画笔在鹅卵石上创作；</w:t>
      </w:r>
    </w:p>
    <w:p w14:paraId="670079E8">
      <w:pPr>
        <w:pStyle w:val="11"/>
        <w:numPr>
          <w:ilvl w:val="0"/>
          <w:numId w:val="23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一起欣赏作品；</w:t>
      </w:r>
    </w:p>
    <w:p w14:paraId="00E12DED">
      <w:pPr>
        <w:pStyle w:val="11"/>
        <w:numPr>
          <w:ilvl w:val="0"/>
          <w:numId w:val="23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一起收拾垃圾。</w:t>
      </w:r>
    </w:p>
    <w:p w14:paraId="120DF700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注意事项：如果长辈没有绘画基础或想不出创意，治疗师可以提前打印图案帮助长辈激发灵感。</w:t>
      </w:r>
    </w:p>
    <w:p w14:paraId="4F016981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延伸：</w:t>
      </w:r>
    </w:p>
    <w:p w14:paraId="67BB370C">
      <w:pPr>
        <w:pStyle w:val="11"/>
        <w:numPr>
          <w:ilvl w:val="0"/>
          <w:numId w:val="24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雨花石相框：将雨花石清洗干净，根据颜色和形状组合在一起，使用热熔胶装裱在相册中。</w:t>
      </w:r>
    </w:p>
    <w:p w14:paraId="4DCD9DC5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石头创意画：准备如动物或花草等素材图片，根据图片用鹅卵石摆成相应的图像，用热熔胶固定并装裱。</w:t>
      </w:r>
    </w:p>
    <w:p w14:paraId="04FDC0C6">
      <w:pPr>
        <w:pStyle w:val="3"/>
        <w:spacing w:before="100" w:beforeAutospacing="1" w:after="100" w:afterAutospacing="1" w:line="360" w:lineRule="auto"/>
        <w:ind w:left="420" w:leftChars="200"/>
        <w:rPr>
          <w:b w:val="0"/>
          <w:sz w:val="24"/>
        </w:rPr>
      </w:pPr>
      <w:bookmarkStart w:id="143" w:name="_Toc177980199"/>
      <w:bookmarkStart w:id="144" w:name="_Toc177980991"/>
      <w:bookmarkStart w:id="145" w:name="_Toc177903011"/>
      <w:bookmarkStart w:id="146" w:name="_Toc177980871"/>
      <w:r>
        <w:rPr>
          <w:rFonts w:hint="eastAsia" w:asciiTheme="minorEastAsia" w:hAnsiTheme="minorEastAsia" w:eastAsiaTheme="minorEastAsia" w:cstheme="minorEastAsia"/>
          <w:sz w:val="24"/>
        </w:rPr>
        <w:t>2.15制作手工皂</w:t>
      </w:r>
      <w:bookmarkEnd w:id="143"/>
      <w:bookmarkEnd w:id="144"/>
      <w:bookmarkEnd w:id="145"/>
      <w:bookmarkEnd w:id="146"/>
    </w:p>
    <w:p w14:paraId="50F8B77F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材料：皂即、食用色素、精油、模具、不锈钢小锅、加热炉、搅拌棒、包装袋</w:t>
      </w:r>
    </w:p>
    <w:p w14:paraId="6A0A4BEB">
      <w:pPr>
        <w:pStyle w:val="10"/>
        <w:spacing w:before="100" w:beforeAutospacing="1" w:after="100" w:afterAutospacing="1" w:line="360" w:lineRule="auto"/>
        <w:ind w:left="420" w:left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步骤：</w:t>
      </w:r>
    </w:p>
    <w:p w14:paraId="60CB0B82">
      <w:pPr>
        <w:pStyle w:val="11"/>
        <w:numPr>
          <w:ilvl w:val="0"/>
          <w:numId w:val="25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将皂基倒入小锅内加热，用搅拌棒慢慢搅拌至溶化；</w:t>
      </w:r>
    </w:p>
    <w:p w14:paraId="7E02AFF3">
      <w:pPr>
        <w:pStyle w:val="11"/>
        <w:numPr>
          <w:ilvl w:val="0"/>
          <w:numId w:val="25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滴入精油，搅拌均匀；</w:t>
      </w:r>
    </w:p>
    <w:p w14:paraId="53624D5C">
      <w:pPr>
        <w:pStyle w:val="11"/>
        <w:numPr>
          <w:ilvl w:val="0"/>
          <w:numId w:val="25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分装入一次性杯子中，按照个人喜好加入色素；</w:t>
      </w:r>
    </w:p>
    <w:p w14:paraId="02AA0136">
      <w:pPr>
        <w:pStyle w:val="11"/>
        <w:numPr>
          <w:ilvl w:val="0"/>
          <w:numId w:val="25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倒入模具中，放入冰箱中冷却脱模；</w:t>
      </w:r>
    </w:p>
    <w:p w14:paraId="6BBF0D42">
      <w:pPr>
        <w:pStyle w:val="11"/>
        <w:numPr>
          <w:ilvl w:val="0"/>
          <w:numId w:val="25"/>
        </w:numPr>
        <w:spacing w:before="100" w:beforeAutospacing="1" w:after="100" w:afterAutospacing="1" w:line="360" w:lineRule="auto"/>
        <w:ind w:left="1050" w:leftChars="500" w:firstLineChars="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互相欣赏作品，装入包装袋中。</w:t>
      </w:r>
    </w:p>
    <w:p w14:paraId="4F72DCA3">
      <w:pPr>
        <w:pStyle w:val="10"/>
        <w:spacing w:before="100" w:beforeAutospacing="1" w:after="100" w:afterAutospacing="1" w:line="360" w:lineRule="auto"/>
        <w:ind w:left="420" w:leftChars="200"/>
      </w:pPr>
      <w:r>
        <w:rPr>
          <w:rFonts w:hint="eastAsia" w:ascii="宋体" w:hAnsi="宋体"/>
          <w:sz w:val="24"/>
          <w:szCs w:val="24"/>
        </w:rPr>
        <w:t>注意事项：注意长辈溶化皂基时的安全，避免烫伤；分装入杯子是，可以多放几层杯子防止烫伤；还可以添加压花、牛奶等增加丰富性。</w:t>
      </w:r>
    </w:p>
    <w:p w14:paraId="6DAE2BC4">
      <w:pPr>
        <w:pStyle w:val="3"/>
        <w:spacing w:before="100" w:beforeAutospacing="1" w:after="100" w:afterAutospacing="1" w:line="360" w:lineRule="auto"/>
        <w:ind w:left="420" w:leftChars="200"/>
        <w:rPr>
          <w:rFonts w:asciiTheme="minorEastAsia" w:hAnsiTheme="minorEastAsia" w:eastAsiaTheme="minorEastAsia" w:cstheme="minorEastAsia"/>
          <w:sz w:val="24"/>
        </w:rPr>
      </w:pPr>
      <w:bookmarkStart w:id="147" w:name="_Toc177980200"/>
      <w:bookmarkStart w:id="148" w:name="_Toc177903012"/>
      <w:bookmarkStart w:id="149" w:name="_Toc177902768"/>
      <w:bookmarkStart w:id="150" w:name="_Toc177980872"/>
      <w:bookmarkStart w:id="151" w:name="_Toc177980992"/>
      <w:bookmarkStart w:id="152" w:name="_Toc177901864"/>
      <w:r>
        <w:rPr>
          <w:rFonts w:hint="eastAsia" w:asciiTheme="minorEastAsia" w:hAnsiTheme="minorEastAsia" w:eastAsiaTheme="minorEastAsia" w:cstheme="minorEastAsia"/>
          <w:sz w:val="24"/>
        </w:rPr>
        <w:t>2.16 制作除夕简易袋子灯笼</w:t>
      </w:r>
      <w:bookmarkEnd w:id="147"/>
      <w:bookmarkEnd w:id="148"/>
      <w:bookmarkEnd w:id="149"/>
      <w:bookmarkEnd w:id="150"/>
      <w:bookmarkEnd w:id="151"/>
      <w:bookmarkEnd w:id="152"/>
    </w:p>
    <w:p w14:paraId="3E691FA6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材料</w:t>
      </w:r>
      <w:r>
        <w:rPr>
          <w:rFonts w:hint="eastAsia" w:asciiTheme="minorEastAsia" w:hAnsiTheme="minorEastAsia" w:cstheme="minorEastAsia"/>
          <w:sz w:val="24"/>
        </w:rPr>
        <w:t>：</w:t>
      </w:r>
    </w:p>
    <w:p w14:paraId="5054A832">
      <w:pPr>
        <w:numPr>
          <w:ilvl w:val="0"/>
          <w:numId w:val="26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小纸袋（例如底部平整的三明治袋子）</w:t>
      </w:r>
    </w:p>
    <w:p w14:paraId="6303192B">
      <w:pPr>
        <w:numPr>
          <w:ilvl w:val="0"/>
          <w:numId w:val="26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黑色毡尖笔</w:t>
      </w:r>
    </w:p>
    <w:p w14:paraId="46248302">
      <w:pPr>
        <w:numPr>
          <w:ilvl w:val="0"/>
          <w:numId w:val="26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铅笔</w:t>
      </w:r>
    </w:p>
    <w:p w14:paraId="7DBAB5DA">
      <w:pPr>
        <w:numPr>
          <w:ilvl w:val="0"/>
          <w:numId w:val="26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图案剪刀、普通剪刀和切刀</w:t>
      </w:r>
    </w:p>
    <w:p w14:paraId="21573730">
      <w:pPr>
        <w:numPr>
          <w:ilvl w:val="0"/>
          <w:numId w:val="26"/>
        </w:num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茶蜡、茶蜡杯或LED茶灯</w:t>
      </w:r>
    </w:p>
    <w:p w14:paraId="242AC699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说明：</w:t>
      </w:r>
      <w:r>
        <w:rPr>
          <w:rFonts w:hint="eastAsia" w:asciiTheme="minorEastAsia" w:hAnsiTheme="minorEastAsia" w:cstheme="minorEastAsia"/>
          <w:sz w:val="24"/>
        </w:rPr>
        <w:t>用一把图案剪刀装饰纸袋的上边缘或开口处，也可以自己剪出一个图案。袋子灯的高度也可能有所不同，因此蜡烛大小也不一样。</w:t>
      </w:r>
    </w:p>
    <w:p w14:paraId="376351C9">
      <w:pPr>
        <w:spacing w:before="100" w:beforeAutospacing="1" w:after="100" w:afterAutospacing="1" w:line="360" w:lineRule="auto"/>
        <w:ind w:left="420" w:left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然后，参与者可以考虑，是更喜欢在袋子灯笼上画出还是</w:t>
      </w:r>
      <w:r>
        <w:rPr>
          <w:rFonts w:asciiTheme="minorEastAsia" w:hAnsiTheme="minorEastAsia" w:cstheme="minorEastAsia"/>
          <w:sz w:val="24"/>
        </w:rPr>
        <w:t>剪</w:t>
      </w:r>
      <w:r>
        <w:rPr>
          <w:rFonts w:hint="eastAsia" w:asciiTheme="minorEastAsia" w:hAnsiTheme="minorEastAsia" w:cstheme="minorEastAsia"/>
          <w:sz w:val="24"/>
        </w:rPr>
        <w:t>出图案。无论如何，最好都为参与者准备一些图案模板（例如，用曼</w:t>
      </w:r>
      <w:r>
        <w:rPr>
          <w:rFonts w:asciiTheme="minorEastAsia" w:hAnsiTheme="minorEastAsia" w:cstheme="minorEastAsia"/>
          <w:sz w:val="24"/>
        </w:rPr>
        <w:t>陀</w:t>
      </w:r>
      <w:r>
        <w:rPr>
          <w:rFonts w:hint="eastAsia" w:asciiTheme="minorEastAsia" w:hAnsiTheme="minorEastAsia" w:cstheme="minorEastAsia"/>
          <w:sz w:val="24"/>
        </w:rPr>
        <w:t>罗</w:t>
      </w:r>
      <w:r>
        <w:rPr>
          <w:rFonts w:asciiTheme="minorEastAsia" w:hAnsiTheme="minorEastAsia" w:cstheme="minorEastAsia"/>
          <w:sz w:val="24"/>
        </w:rPr>
        <w:t>花的图案</w:t>
      </w:r>
      <w:r>
        <w:rPr>
          <w:rFonts w:hint="eastAsia" w:asciiTheme="minorEastAsia" w:hAnsiTheme="minorEastAsia" w:cstheme="minorEastAsia"/>
          <w:sz w:val="24"/>
        </w:rPr>
        <w:t>激发灵感），如果要剪裁图案，则将纸袋在中间折叠，用剪刀在折叠边缘剪出一些图案和图形，展开时就会形成美丽的图画。现在只需要立起袋子灯，放入茶灯并点亮（为了安全也可以使用LED茶灯）。袋子灯完成了！</w:t>
      </w:r>
    </w:p>
    <w:p w14:paraId="348C4C0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Ebrima"/>
    <w:panose1 w:val="00000000000000000000"/>
    <w:charset w:val="00"/>
    <w:family w:val="roman"/>
    <w:pitch w:val="default"/>
    <w:sig w:usb0="00000000" w:usb1="00000000" w:usb2="00000008" w:usb3="00000000" w:csb0="000001F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方正黑体_GBK">
    <w:altName w:val="微软雅黑"/>
    <w:panose1 w:val="00000000000000000000"/>
    <w:charset w:val="00"/>
    <w:family w:val="auto"/>
    <w:pitch w:val="default"/>
    <w:sig w:usb0="00000000" w:usb1="00000000" w:usb2="00000000" w:usb3="00000000" w:csb0="00040000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CB10B2"/>
    <w:multiLevelType w:val="multilevel"/>
    <w:tmpl w:val="0BCB10B2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DFB08CF"/>
    <w:multiLevelType w:val="multilevel"/>
    <w:tmpl w:val="0DFB08CF"/>
    <w:lvl w:ilvl="0" w:tentative="0">
      <w:start w:val="1"/>
      <w:numFmt w:val="decimal"/>
      <w:lvlText w:val="%1、"/>
      <w:lvlJc w:val="left"/>
      <w:pPr>
        <w:ind w:left="99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47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89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31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73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315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357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99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4410" w:hanging="420"/>
      </w:pPr>
      <w:rPr>
        <w:rFonts w:hint="default" w:ascii="Times New Roman" w:hAnsi="Times New Roman" w:cs="Times New Roman"/>
      </w:rPr>
    </w:lvl>
  </w:abstractNum>
  <w:abstractNum w:abstractNumId="2">
    <w:nsid w:val="108F5E15"/>
    <w:multiLevelType w:val="multilevel"/>
    <w:tmpl w:val="108F5E15"/>
    <w:lvl w:ilvl="0" w:tentative="0">
      <w:start w:val="1"/>
      <w:numFmt w:val="decimal"/>
      <w:lvlText w:val="%1、"/>
      <w:lvlJc w:val="left"/>
      <w:pPr>
        <w:ind w:left="99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47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89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31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73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315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357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99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4410" w:hanging="420"/>
      </w:pPr>
      <w:rPr>
        <w:rFonts w:hint="default" w:ascii="Times New Roman" w:hAnsi="Times New Roman" w:cs="Times New Roman"/>
      </w:rPr>
    </w:lvl>
  </w:abstractNum>
  <w:abstractNum w:abstractNumId="3">
    <w:nsid w:val="12335BD0"/>
    <w:multiLevelType w:val="multilevel"/>
    <w:tmpl w:val="12335BD0"/>
    <w:lvl w:ilvl="0" w:tentative="0">
      <w:start w:val="1"/>
      <w:numFmt w:val="decimal"/>
      <w:lvlText w:val="%1、"/>
      <w:lvlJc w:val="left"/>
      <w:pPr>
        <w:ind w:left="99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47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89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31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73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315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357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99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4410" w:hanging="420"/>
      </w:pPr>
      <w:rPr>
        <w:rFonts w:hint="default" w:ascii="Times New Roman" w:hAnsi="Times New Roman" w:cs="Times New Roman"/>
      </w:rPr>
    </w:lvl>
  </w:abstractNum>
  <w:abstractNum w:abstractNumId="4">
    <w:nsid w:val="254C1252"/>
    <w:multiLevelType w:val="multilevel"/>
    <w:tmpl w:val="254C1252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5">
    <w:nsid w:val="254C7D7F"/>
    <w:multiLevelType w:val="multilevel"/>
    <w:tmpl w:val="254C7D7F"/>
    <w:lvl w:ilvl="0" w:tentative="0">
      <w:start w:val="1"/>
      <w:numFmt w:val="decimal"/>
      <w:lvlText w:val="%1、"/>
      <w:lvlJc w:val="left"/>
      <w:pPr>
        <w:ind w:left="99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47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89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31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73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315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357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99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4410" w:hanging="420"/>
      </w:pPr>
      <w:rPr>
        <w:rFonts w:hint="default" w:ascii="Times New Roman" w:hAnsi="Times New Roman" w:cs="Times New Roman"/>
      </w:rPr>
    </w:lvl>
  </w:abstractNum>
  <w:abstractNum w:abstractNumId="6">
    <w:nsid w:val="3F0E338D"/>
    <w:multiLevelType w:val="multilevel"/>
    <w:tmpl w:val="3F0E338D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4341682F"/>
    <w:multiLevelType w:val="multilevel"/>
    <w:tmpl w:val="4341682F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8">
    <w:nsid w:val="4E5673DC"/>
    <w:multiLevelType w:val="multilevel"/>
    <w:tmpl w:val="4E5673DC"/>
    <w:lvl w:ilvl="0" w:tentative="0">
      <w:start w:val="1"/>
      <w:numFmt w:val="decimal"/>
      <w:lvlText w:val="%1、"/>
      <w:lvlJc w:val="left"/>
      <w:pPr>
        <w:ind w:left="99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47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89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31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73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315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357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99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4410" w:hanging="420"/>
      </w:pPr>
      <w:rPr>
        <w:rFonts w:hint="default" w:ascii="Times New Roman" w:hAnsi="Times New Roman" w:cs="Times New Roman"/>
      </w:rPr>
    </w:lvl>
  </w:abstractNum>
  <w:abstractNum w:abstractNumId="9">
    <w:nsid w:val="56CD42FE"/>
    <w:multiLevelType w:val="multilevel"/>
    <w:tmpl w:val="56CD42FE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5E4DDB4F"/>
    <w:multiLevelType w:val="multilevel"/>
    <w:tmpl w:val="5E4DDB4F"/>
    <w:lvl w:ilvl="0" w:tentative="0">
      <w:start w:val="1"/>
      <w:numFmt w:val="decimal"/>
      <w:suff w:val="space"/>
      <w:lvlText w:val="%1."/>
      <w:lvlJc w:val="left"/>
    </w:lvl>
    <w:lvl w:ilvl="1" w:tentative="0">
      <w:start w:val="7"/>
      <w:numFmt w:val="decimal"/>
      <w:isLgl/>
      <w:lvlText w:val="%1.%2"/>
      <w:lvlJc w:val="left"/>
      <w:pPr>
        <w:ind w:left="782" w:hanging="360"/>
      </w:pPr>
      <w:rPr>
        <w:rFonts w:hint="default" w:ascii="宋体" w:hAnsi="宋体"/>
      </w:rPr>
    </w:lvl>
    <w:lvl w:ilvl="2" w:tentative="0">
      <w:start w:val="1"/>
      <w:numFmt w:val="decimal"/>
      <w:isLgl/>
      <w:lvlText w:val="%1.%2.%3"/>
      <w:lvlJc w:val="left"/>
      <w:pPr>
        <w:ind w:left="1564" w:hanging="720"/>
      </w:pPr>
      <w:rPr>
        <w:rFonts w:hint="default" w:ascii="宋体" w:hAnsi="宋体"/>
      </w:rPr>
    </w:lvl>
    <w:lvl w:ilvl="3" w:tentative="0">
      <w:start w:val="1"/>
      <w:numFmt w:val="decimal"/>
      <w:isLgl/>
      <w:lvlText w:val="%1.%2.%3.%4"/>
      <w:lvlJc w:val="left"/>
      <w:pPr>
        <w:ind w:left="1986" w:hanging="720"/>
      </w:pPr>
      <w:rPr>
        <w:rFonts w:hint="default" w:ascii="宋体" w:hAnsi="宋体"/>
      </w:rPr>
    </w:lvl>
    <w:lvl w:ilvl="4" w:tentative="0">
      <w:start w:val="1"/>
      <w:numFmt w:val="decimal"/>
      <w:isLgl/>
      <w:lvlText w:val="%1.%2.%3.%4.%5"/>
      <w:lvlJc w:val="left"/>
      <w:pPr>
        <w:ind w:left="2768" w:hanging="1080"/>
      </w:pPr>
      <w:rPr>
        <w:rFonts w:hint="default" w:ascii="宋体" w:hAnsi="宋体"/>
      </w:rPr>
    </w:lvl>
    <w:lvl w:ilvl="5" w:tentative="0">
      <w:start w:val="1"/>
      <w:numFmt w:val="decimal"/>
      <w:isLgl/>
      <w:lvlText w:val="%1.%2.%3.%4.%5.%6"/>
      <w:lvlJc w:val="left"/>
      <w:pPr>
        <w:ind w:left="3190" w:hanging="1080"/>
      </w:pPr>
      <w:rPr>
        <w:rFonts w:hint="default" w:ascii="宋体" w:hAnsi="宋体"/>
      </w:rPr>
    </w:lvl>
    <w:lvl w:ilvl="6" w:tentative="0">
      <w:start w:val="1"/>
      <w:numFmt w:val="decimal"/>
      <w:isLgl/>
      <w:lvlText w:val="%1.%2.%3.%4.%5.%6.%7"/>
      <w:lvlJc w:val="left"/>
      <w:pPr>
        <w:ind w:left="3612" w:hanging="1080"/>
      </w:pPr>
      <w:rPr>
        <w:rFonts w:hint="default" w:ascii="宋体" w:hAnsi="宋体"/>
      </w:rPr>
    </w:lvl>
    <w:lvl w:ilvl="7" w:tentative="0">
      <w:start w:val="1"/>
      <w:numFmt w:val="decimal"/>
      <w:isLgl/>
      <w:lvlText w:val="%1.%2.%3.%4.%5.%6.%7.%8"/>
      <w:lvlJc w:val="left"/>
      <w:pPr>
        <w:ind w:left="4394" w:hanging="1440"/>
      </w:pPr>
      <w:rPr>
        <w:rFonts w:hint="default" w:ascii="宋体" w:hAnsi="宋体"/>
      </w:rPr>
    </w:lvl>
    <w:lvl w:ilvl="8" w:tentative="0">
      <w:start w:val="1"/>
      <w:numFmt w:val="decimal"/>
      <w:isLgl/>
      <w:lvlText w:val="%1.%2.%3.%4.%5.%6.%7.%8.%9"/>
      <w:lvlJc w:val="left"/>
      <w:pPr>
        <w:ind w:left="4816" w:hanging="1440"/>
      </w:pPr>
      <w:rPr>
        <w:rFonts w:hint="default" w:ascii="宋体" w:hAnsi="宋体"/>
      </w:rPr>
    </w:lvl>
  </w:abstractNum>
  <w:abstractNum w:abstractNumId="11">
    <w:nsid w:val="5E4E00D5"/>
    <w:multiLevelType w:val="singleLevel"/>
    <w:tmpl w:val="5E4E0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5E4E0202"/>
    <w:multiLevelType w:val="singleLevel"/>
    <w:tmpl w:val="5E4E020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5E4E03EE"/>
    <w:multiLevelType w:val="singleLevel"/>
    <w:tmpl w:val="5E4E03E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5E4F416B"/>
    <w:multiLevelType w:val="singleLevel"/>
    <w:tmpl w:val="5E4F416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5E4F47EA"/>
    <w:multiLevelType w:val="singleLevel"/>
    <w:tmpl w:val="5E4F47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5E4F4B35"/>
    <w:multiLevelType w:val="singleLevel"/>
    <w:tmpl w:val="5E4F4B3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5E4F587D"/>
    <w:multiLevelType w:val="singleLevel"/>
    <w:tmpl w:val="5E4F587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5E4F5898"/>
    <w:multiLevelType w:val="singleLevel"/>
    <w:tmpl w:val="5E4F589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5E4F5DBA"/>
    <w:multiLevelType w:val="singleLevel"/>
    <w:tmpl w:val="5E4F5D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5E4F6A8C"/>
    <w:multiLevelType w:val="singleLevel"/>
    <w:tmpl w:val="5E4F6A8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5E4F6F2F"/>
    <w:multiLevelType w:val="singleLevel"/>
    <w:tmpl w:val="5E4F6F2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5E4F75AA"/>
    <w:multiLevelType w:val="singleLevel"/>
    <w:tmpl w:val="5E4F75A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5E633838"/>
    <w:multiLevelType w:val="singleLevel"/>
    <w:tmpl w:val="5E63383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5E633A3A"/>
    <w:multiLevelType w:val="singleLevel"/>
    <w:tmpl w:val="5E633A3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732E6F5B"/>
    <w:multiLevelType w:val="multilevel"/>
    <w:tmpl w:val="732E6F5B"/>
    <w:lvl w:ilvl="0" w:tentative="0">
      <w:start w:val="1"/>
      <w:numFmt w:val="decimal"/>
      <w:lvlText w:val="%1、"/>
      <w:lvlJc w:val="left"/>
      <w:pPr>
        <w:ind w:left="99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47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89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31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73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315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357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99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4410" w:hanging="420"/>
      </w:pPr>
      <w:rPr>
        <w:rFonts w:hint="default" w:ascii="Times New Roman" w:hAnsi="Times New Roman" w:cs="Times New Roman"/>
      </w:r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13"/>
  </w:num>
  <w:num w:numId="5">
    <w:abstractNumId w:val="23"/>
  </w:num>
  <w:num w:numId="6">
    <w:abstractNumId w:val="9"/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4"/>
  </w:num>
  <w:num w:numId="11">
    <w:abstractNumId w:val="15"/>
  </w:num>
  <w:num w:numId="12">
    <w:abstractNumId w:val="16"/>
  </w:num>
  <w:num w:numId="13">
    <w:abstractNumId w:val="18"/>
  </w:num>
  <w:num w:numId="14">
    <w:abstractNumId w:val="6"/>
  </w:num>
  <w:num w:numId="15">
    <w:abstractNumId w:val="17"/>
  </w:num>
  <w:num w:numId="16">
    <w:abstractNumId w:val="19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0"/>
  </w:num>
  <w:num w:numId="20">
    <w:abstractNumId w:val="20"/>
  </w:num>
  <w:num w:numId="21">
    <w:abstractNumId w:val="24"/>
  </w:num>
  <w:num w:numId="22">
    <w:abstractNumId w:val="21"/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D9411A"/>
    <w:rsid w:val="09867F75"/>
    <w:rsid w:val="4CD9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99"/>
    <w:pPr>
      <w:spacing w:beforeAutospacing="1" w:afterAutospacing="1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8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2E75B6" w:themeColor="accent1" w:themeShade="BF"/>
      <w:kern w:val="0"/>
      <w:sz w:val="28"/>
      <w:szCs w:val="2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customStyle="1" w:styleId="11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8280</Words>
  <Characters>8376</Characters>
  <Lines>0</Lines>
  <Paragraphs>0</Paragraphs>
  <TotalTime>1002</TotalTime>
  <ScaleCrop>false</ScaleCrop>
  <LinksUpToDate>false</LinksUpToDate>
  <CharactersWithSpaces>8410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2025-07-10T07:02:00Z</dcterms:created>
  <dc:creator>sujian</dc:creator>
  <cp:lastModifiedBy>百挠钩鸦沽</cp:lastModifiedBy>
  <dcterms:modified xsi:type="dcterms:W3CDTF">2025-07-16T14:28:23Z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8E95ED53E4664B569560D00D5054A3F3_11</vt:lpwstr>
  </property>
  <property fmtid="{D5CDD505-2E9C-101B-9397-08002B2CF9AE}" pid="4" name="KSOTemplateDocerSaveRecord">
    <vt:lpwstr>eyJoZGlkIjoiZTk1OTJkOTZiNDFiNDcyMWUwZmU4NmZmNTVjYjU1NGMiLCJ1c2VySWQiOiIxNjcxOTE0MjA2In0=</vt:lpwstr>
  </property>
</Properties>
</file>