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AB32E8">
      <w:r>
        <w:drawing>
          <wp:inline distT="0" distB="0" distL="114300" distR="114300">
            <wp:extent cx="5267960" cy="330517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DAC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您看这些水果都有什么呀？一般那个季节盛产？您最喜欢哪种？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84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2025-07-12T11:14:14Z</dcterms:created>
  <dc:creator>王氏家族</dc:creator>
  <cp:lastModifiedBy>BUCY WANG</cp:lastModifiedBy>
  <dcterms:modified xsi:type="dcterms:W3CDTF">2025-07-12T11:16:24Z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eyJoZGlkIjoiN2YzNjBkOTgyNWQ1YTMxYzM3MzMwNWFiODNmOWIzYWMiLCJ1c2VySWQiOiI1NTAxNzQ1MjQifQ==</vt:lpwstr>
  </property>
  <property fmtid="{D5CDD505-2E9C-101B-9397-08002B2CF9AE}" pid="4" name="ICV">
    <vt:lpwstr>7F8B108D31D94DE2BA2DF30E5D7498FA_12</vt:lpwstr>
  </property>
</Properties>
</file>