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145" w:rsidRDefault="00165511" w:rsidP="00C02145">
      <w:pPr>
        <w:pStyle w:val="1"/>
        <w:ind w:firstLine="880"/>
        <w:jc w:val="center"/>
      </w:pPr>
      <w:bookmarkStart w:id="0" w:name="_Hlk14441291"/>
      <w:bookmarkStart w:id="1" w:name="_Hlk14450522"/>
      <w:bookmarkEnd w:id="0"/>
      <w:r>
        <w:rPr>
          <w:rFonts w:hint="eastAsia"/>
        </w:rPr>
        <w:t>第一章：基础技能篇</w:t>
      </w:r>
    </w:p>
    <w:p w:rsidR="00165511" w:rsidRDefault="00165511" w:rsidP="00C416B8">
      <w:pPr>
        <w:pStyle w:val="1"/>
        <w:jc w:val="left"/>
      </w:pPr>
      <w:r>
        <w:rPr>
          <w:rFonts w:hint="eastAsia"/>
        </w:rPr>
        <w:t>第2节：制作自我展示相框</w:t>
      </w:r>
    </w:p>
    <w:p w:rsidR="00C02145" w:rsidRPr="00C416B8" w:rsidRDefault="00C02145" w:rsidP="00311C60">
      <w:pPr>
        <w:pStyle w:val="1"/>
        <w:rPr>
          <w:sz w:val="32"/>
          <w:szCs w:val="32"/>
        </w:rPr>
      </w:pPr>
      <w:bookmarkStart w:id="2" w:name="_Hlk14440013"/>
      <w:r w:rsidRPr="00C416B8">
        <w:rPr>
          <w:sz w:val="32"/>
          <w:szCs w:val="32"/>
        </w:rPr>
        <w:t>1.</w:t>
      </w:r>
      <w:r w:rsidRPr="00C416B8">
        <w:rPr>
          <w:rFonts w:hint="eastAsia"/>
          <w:sz w:val="32"/>
          <w:szCs w:val="32"/>
        </w:rPr>
        <w:t>1天平的使用</w:t>
      </w:r>
    </w:p>
    <w:p w:rsidR="00B53A00" w:rsidRPr="00C416B8" w:rsidRDefault="009279E6" w:rsidP="00B53A00">
      <w:pPr>
        <w:keepNext/>
        <w:keepLines/>
        <w:widowControl w:val="0"/>
        <w:ind w:firstLineChars="0" w:firstLine="0"/>
        <w:outlineLvl w:val="2"/>
        <w:rPr>
          <w:sz w:val="28"/>
          <w:szCs w:val="28"/>
        </w:rPr>
      </w:pPr>
      <w:bookmarkStart w:id="3" w:name="_Hlk14442613"/>
      <w:r w:rsidRPr="00C416B8">
        <w:rPr>
          <w:rStyle w:val="30"/>
          <w:sz w:val="28"/>
          <w:szCs w:val="28"/>
        </w:rPr>
        <w:t>1.1.1</w:t>
      </w:r>
      <w:r w:rsidR="00C02145" w:rsidRPr="00C416B8">
        <w:rPr>
          <w:rStyle w:val="30"/>
          <w:rFonts w:hint="eastAsia"/>
          <w:sz w:val="28"/>
          <w:szCs w:val="28"/>
        </w:rPr>
        <w:t>：天平的原理</w:t>
      </w:r>
      <w:bookmarkEnd w:id="3"/>
    </w:p>
    <w:p w:rsidR="00B53A00" w:rsidRPr="002C6F65" w:rsidRDefault="00C02145" w:rsidP="00B53A00">
      <w:pPr>
        <w:ind w:firstLine="480"/>
        <w:rPr>
          <w:rFonts w:asciiTheme="minorEastAsia" w:hAnsiTheme="minorEastAsia"/>
          <w:sz w:val="24"/>
          <w:szCs w:val="24"/>
        </w:rPr>
      </w:pPr>
      <w:r w:rsidRPr="002C6F65">
        <w:rPr>
          <w:rFonts w:hint="eastAsia"/>
          <w:sz w:val="24"/>
          <w:szCs w:val="24"/>
        </w:rPr>
        <w:t>在我们学习生活之中，无论是在化学实验室称取一定质量的化学药品，还是在物理实验室之中，我们时常会见到一种称量物品的工具——天平。天平，在物</w:t>
      </w:r>
      <w:r w:rsidRPr="002C6F65">
        <w:rPr>
          <w:rFonts w:asciiTheme="minorEastAsia" w:hAnsiTheme="minorEastAsia" w:hint="eastAsia"/>
          <w:sz w:val="24"/>
          <w:szCs w:val="24"/>
        </w:rPr>
        <w:t>理学上，是一种利用作用在物体上的重力以平衡的原理测定物体质量的一种精密仪器。</w:t>
      </w:r>
    </w:p>
    <w:p w:rsidR="008F7373" w:rsidRPr="002C6F65" w:rsidRDefault="008F7373" w:rsidP="008F7373">
      <w:pPr>
        <w:ind w:firstLine="480"/>
        <w:rPr>
          <w:sz w:val="24"/>
          <w:szCs w:val="24"/>
        </w:rPr>
      </w:pPr>
      <w:r w:rsidRPr="002C6F65">
        <w:rPr>
          <w:rFonts w:hint="eastAsia"/>
          <w:noProof/>
          <w:sz w:val="24"/>
          <w:szCs w:val="24"/>
        </w:rPr>
        <w:drawing>
          <wp:anchor distT="0" distB="0" distL="114300" distR="114300" simplePos="0" relativeHeight="251659264" behindDoc="0" locked="0" layoutInCell="1" allowOverlap="1" wp14:anchorId="5ABE2E7C">
            <wp:simplePos x="0" y="0"/>
            <wp:positionH relativeFrom="margin">
              <wp:align>left</wp:align>
            </wp:positionH>
            <wp:positionV relativeFrom="paragraph">
              <wp:posOffset>1854937</wp:posOffset>
            </wp:positionV>
            <wp:extent cx="1395095" cy="1389380"/>
            <wp:effectExtent l="0" t="0" r="0" b="127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095" cy="138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C6F65">
        <w:rPr>
          <w:noProof/>
          <w:sz w:val="24"/>
          <w:szCs w:val="24"/>
        </w:rPr>
        <mc:AlternateContent>
          <mc:Choice Requires="wps">
            <w:drawing>
              <wp:anchor distT="0" distB="0" distL="114300" distR="114300" simplePos="0" relativeHeight="251663360" behindDoc="0" locked="0" layoutInCell="1" allowOverlap="1" wp14:anchorId="2BD4BEEC" wp14:editId="1BAD1C4F">
                <wp:simplePos x="0" y="0"/>
                <wp:positionH relativeFrom="margin">
                  <wp:align>left</wp:align>
                </wp:positionH>
                <wp:positionV relativeFrom="paragraph">
                  <wp:posOffset>3324258</wp:posOffset>
                </wp:positionV>
                <wp:extent cx="1195070" cy="640715"/>
                <wp:effectExtent l="0" t="0" r="5080" b="6985"/>
                <wp:wrapSquare wrapText="bothSides"/>
                <wp:docPr id="5" name="文本框 5"/>
                <wp:cNvGraphicFramePr/>
                <a:graphic xmlns:a="http://schemas.openxmlformats.org/drawingml/2006/main">
                  <a:graphicData uri="http://schemas.microsoft.com/office/word/2010/wordprocessingShape">
                    <wps:wsp>
                      <wps:cNvSpPr txBox="1"/>
                      <wps:spPr>
                        <a:xfrm>
                          <a:off x="0" y="0"/>
                          <a:ext cx="1195070" cy="640715"/>
                        </a:xfrm>
                        <a:prstGeom prst="rect">
                          <a:avLst/>
                        </a:prstGeom>
                        <a:solidFill>
                          <a:prstClr val="white"/>
                        </a:solidFill>
                        <a:ln>
                          <a:noFill/>
                        </a:ln>
                      </wps:spPr>
                      <wps:txbx>
                        <w:txbxContent>
                          <w:p w:rsidR="008F7373" w:rsidRPr="002E0448" w:rsidRDefault="008F7373" w:rsidP="008F7373">
                            <w:pPr>
                              <w:pStyle w:val="a8"/>
                              <w:ind w:firstLine="400"/>
                              <w:rPr>
                                <w:rFonts w:ascii="宋体" w:eastAsia="宋体" w:hAnsi="宋体" w:cs="宋体"/>
                                <w:noProof/>
                                <w:kern w:val="0"/>
                                <w:sz w:val="24"/>
                                <w:szCs w:val="24"/>
                              </w:rPr>
                            </w:pPr>
                            <w:r>
                              <w:t xml:space="preserve">Figure </w:t>
                            </w:r>
                            <w:r w:rsidR="00176B24">
                              <w:fldChar w:fldCharType="begin"/>
                            </w:r>
                            <w:r w:rsidR="00176B24">
                              <w:instrText xml:space="preserve"> SEQ Figure \* ARABIC </w:instrText>
                            </w:r>
                            <w:r w:rsidR="00176B24">
                              <w:fldChar w:fldCharType="separate"/>
                            </w:r>
                            <w:r w:rsidR="000D03CA">
                              <w:rPr>
                                <w:noProof/>
                              </w:rPr>
                              <w:t>1</w:t>
                            </w:r>
                            <w:r w:rsidR="00176B24">
                              <w:rPr>
                                <w:noProof/>
                              </w:rPr>
                              <w:fldChar w:fldCharType="end"/>
                            </w:r>
                            <w:r>
                              <w:rPr>
                                <w:rFonts w:hint="eastAsia"/>
                              </w:rPr>
                              <w:t>：砝码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4BEEC" id="_x0000_t202" coordsize="21600,21600" o:spt="202" path="m,l,21600r21600,l21600,xe">
                <v:stroke joinstyle="miter"/>
                <v:path gradientshapeok="t" o:connecttype="rect"/>
              </v:shapetype>
              <v:shape id="文本框 5" o:spid="_x0000_s1026" type="#_x0000_t202" style="position:absolute;left:0;text-align:left;margin-left:0;margin-top:261.75pt;width:94.1pt;height:50.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" stroked="f">
                <v:textbox inset="0,0,0,0">
                  <w:txbxContent>
                    <w:p w:rsidR="008F7373" w:rsidRPr="002E0448" w:rsidRDefault="008F7373" w:rsidP="008F7373">
                      <w:pPr>
                        <w:pStyle w:val="a8"/>
                        <w:ind w:firstLine="400"/>
                        <w:rPr>
                          <w:rFonts w:ascii="宋体" w:eastAsia="宋体" w:hAnsi="宋体" w:cs="宋体"/>
                          <w:noProof/>
                          <w:kern w:val="0"/>
                          <w:sz w:val="24"/>
                          <w:szCs w:val="24"/>
                        </w:rPr>
                      </w:pPr>
                      <w:r>
                        <w:t xml:space="preserve">Figure </w:t>
                      </w:r>
                      <w:fldSimple w:instr=" SEQ Figure \* ARABIC ">
                        <w:r w:rsidR="000D03CA">
                          <w:rPr>
                            <w:noProof/>
                          </w:rPr>
                          <w:t>1</w:t>
                        </w:r>
                      </w:fldSimple>
                      <w:r>
                        <w:rPr>
                          <w:rFonts w:hint="eastAsia"/>
                        </w:rPr>
                        <w:t>：砝码</w:t>
                      </w:r>
                    </w:p>
                  </w:txbxContent>
                </v:textbox>
                <w10:wrap type="square" anchorx="margin"/>
              </v:shape>
            </w:pict>
          </mc:Fallback>
        </mc:AlternateContent>
      </w:r>
      <w:r w:rsidRPr="002C6F65">
        <w:rPr>
          <w:noProof/>
          <w:sz w:val="24"/>
          <w:szCs w:val="24"/>
        </w:rPr>
        <mc:AlternateContent>
          <mc:Choice Requires="wps">
            <w:drawing>
              <wp:anchor distT="0" distB="0" distL="114300" distR="114300" simplePos="0" relativeHeight="251661312" behindDoc="0" locked="0" layoutInCell="1" allowOverlap="1" wp14:anchorId="7AEA1842" wp14:editId="01B19CDB">
                <wp:simplePos x="0" y="0"/>
                <wp:positionH relativeFrom="margin">
                  <wp:align>right</wp:align>
                </wp:positionH>
                <wp:positionV relativeFrom="paragraph">
                  <wp:posOffset>1550168</wp:posOffset>
                </wp:positionV>
                <wp:extent cx="2622550" cy="414655"/>
                <wp:effectExtent l="0" t="0" r="6350" b="4445"/>
                <wp:wrapSquare wrapText="bothSides"/>
                <wp:docPr id="4" name="文本框 4"/>
                <wp:cNvGraphicFramePr/>
                <a:graphic xmlns:a="http://schemas.openxmlformats.org/drawingml/2006/main">
                  <a:graphicData uri="http://schemas.microsoft.com/office/word/2010/wordprocessingShape">
                    <wps:wsp>
                      <wps:cNvSpPr txBox="1"/>
                      <wps:spPr>
                        <a:xfrm>
                          <a:off x="0" y="0"/>
                          <a:ext cx="2622550" cy="414655"/>
                        </a:xfrm>
                        <a:prstGeom prst="rect">
                          <a:avLst/>
                        </a:prstGeom>
                        <a:solidFill>
                          <a:prstClr val="white"/>
                        </a:solidFill>
                        <a:ln>
                          <a:noFill/>
                        </a:ln>
                      </wps:spPr>
                      <wps:txbx>
                        <w:txbxContent>
                          <w:p w:rsidR="008F7373" w:rsidRPr="00562082" w:rsidRDefault="008F7373" w:rsidP="008F7373">
                            <w:pPr>
                              <w:pStyle w:val="a8"/>
                              <w:ind w:firstLine="400"/>
                              <w:jc w:val="center"/>
                              <w:rPr>
                                <w:rFonts w:ascii="宋体" w:eastAsia="宋体" w:hAnsi="宋体" w:cs="宋体"/>
                                <w:noProof/>
                                <w:kern w:val="0"/>
                                <w:sz w:val="24"/>
                                <w:szCs w:val="24"/>
                              </w:rPr>
                            </w:pPr>
                            <w:r>
                              <w:t xml:space="preserve">Figure </w:t>
                            </w:r>
                            <w:r w:rsidR="00176B24">
                              <w:fldChar w:fldCharType="begin"/>
                            </w:r>
                            <w:r w:rsidR="00176B24">
                              <w:instrText xml:space="preserve"> SEQ Figure \* ARABIC </w:instrText>
                            </w:r>
                            <w:r w:rsidR="00176B24">
                              <w:fldChar w:fldCharType="separate"/>
                            </w:r>
                            <w:r w:rsidR="000D03CA">
                              <w:rPr>
                                <w:noProof/>
                              </w:rPr>
                              <w:t>2</w:t>
                            </w:r>
                            <w:r w:rsidR="00176B24">
                              <w:rPr>
                                <w:noProof/>
                              </w:rPr>
                              <w:fldChar w:fldCharType="end"/>
                            </w:r>
                            <w:r>
                              <w:rPr>
                                <w:rFonts w:hint="eastAsia"/>
                              </w:rPr>
                              <w:t>：天平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A1842" id="文本框 4" o:spid="_x0000_s1027" type="#_x0000_t202" style="position:absolute;left:0;text-align:left;margin-left:155.3pt;margin-top:122.05pt;width:206.5pt;height:32.6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" stroked="f">
                <v:textbox inset="0,0,0,0">
                  <w:txbxContent>
                    <w:p w:rsidR="008F7373" w:rsidRPr="00562082" w:rsidRDefault="008F7373" w:rsidP="008F7373">
                      <w:pPr>
                        <w:pStyle w:val="a8"/>
                        <w:ind w:firstLine="400"/>
                        <w:jc w:val="center"/>
                        <w:rPr>
                          <w:rFonts w:ascii="宋体" w:eastAsia="宋体" w:hAnsi="宋体" w:cs="宋体"/>
                          <w:noProof/>
                          <w:kern w:val="0"/>
                          <w:sz w:val="24"/>
                          <w:szCs w:val="24"/>
                        </w:rPr>
                      </w:pPr>
                      <w:r>
                        <w:t xml:space="preserve">Figure </w:t>
                      </w:r>
                      <w:fldSimple w:instr=" SEQ Figure \* ARABIC ">
                        <w:r w:rsidR="000D03CA">
                          <w:rPr>
                            <w:noProof/>
                          </w:rPr>
                          <w:t>2</w:t>
                        </w:r>
                      </w:fldSimple>
                      <w:r>
                        <w:rPr>
                          <w:rFonts w:hint="eastAsia"/>
                        </w:rPr>
                        <w:t>：天平</w:t>
                      </w:r>
                    </w:p>
                  </w:txbxContent>
                </v:textbox>
                <w10:wrap type="square" anchorx="margin"/>
              </v:shape>
            </w:pict>
          </mc:Fallback>
        </mc:AlternateContent>
      </w:r>
      <w:r w:rsidR="00B53A00" w:rsidRPr="002C6F65">
        <w:rPr>
          <w:rFonts w:hint="eastAsia"/>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105477</wp:posOffset>
            </wp:positionV>
            <wp:extent cx="2622550" cy="1487170"/>
            <wp:effectExtent l="0" t="0" r="635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2550" cy="1487170"/>
                    </a:xfrm>
                    <a:prstGeom prst="rect">
                      <a:avLst/>
                    </a:prstGeom>
                    <a:noFill/>
                    <a:ln>
                      <a:noFill/>
                    </a:ln>
                  </pic:spPr>
                </pic:pic>
              </a:graphicData>
            </a:graphic>
            <wp14:sizeRelH relativeFrom="page">
              <wp14:pctWidth>0</wp14:pctWidth>
            </wp14:sizeRelH>
            <wp14:sizeRelV relativeFrom="page">
              <wp14:pctHeight>0</wp14:pctHeight>
            </wp14:sizeRelV>
          </wp:anchor>
        </w:drawing>
      </w:r>
      <w:r w:rsidR="00B53A00" w:rsidRPr="002C6F65">
        <w:rPr>
          <w:rFonts w:hint="eastAsia"/>
          <w:sz w:val="24"/>
          <w:szCs w:val="24"/>
        </w:rPr>
        <w:t>天平主要由立柱、横梁、吊挂系统、底座和制动装置组成。立柱垂直在底座上，</w:t>
      </w:r>
      <w:r w:rsidR="00B53A00" w:rsidRPr="002C6F65">
        <w:rPr>
          <w:sz w:val="24"/>
          <w:szCs w:val="24"/>
        </w:rPr>
        <w:t>用以支撑横梁。立柱下部装有分度牌，顶部装有托架，在天平不工作时支托横梁。在横梁中部装有一把中刀。天平工作时，中刀搁置在与升降杆顶端连接的刀承上，作为支点。中刀两边装有两把边刀，分别作为重点和力点，起承受和传递载荷的作用。中刀下横梁底面装有指针，指针上固定有可上下移动以调节横梁重心位置的</w:t>
      </w:r>
      <w:r w:rsidR="002C6F65" w:rsidRPr="002C6F65">
        <w:rPr>
          <w:rFonts w:ascii="Arial" w:hAnsi="Arial" w:cs="Arial"/>
          <w:color w:val="222222"/>
          <w:sz w:val="24"/>
          <w:szCs w:val="24"/>
          <w:shd w:val="clear" w:color="auto" w:fill="FFFFFF"/>
        </w:rPr>
        <w:t>重心砣，它能起调整天平灵敏度的作用。</w:t>
      </w:r>
    </w:p>
    <w:p w:rsidR="00B53A00" w:rsidRPr="008F7373" w:rsidRDefault="00B53A00" w:rsidP="002C6F65">
      <w:pPr>
        <w:ind w:firstLine="420"/>
      </w:pPr>
    </w:p>
    <w:p w:rsidR="00B53A00" w:rsidRPr="00B53A00" w:rsidRDefault="00B53A00" w:rsidP="00B53A00">
      <w:pPr>
        <w:pStyle w:val="a3"/>
        <w:shd w:val="clear" w:color="auto" w:fill="FFFFFF"/>
        <w:spacing w:before="120" w:beforeAutospacing="0" w:after="120" w:afterAutospacing="0" w:line="360" w:lineRule="auto"/>
        <w:ind w:firstLine="460"/>
        <w:rPr>
          <w:rFonts w:asciiTheme="minorEastAsia" w:eastAsiaTheme="minorEastAsia" w:hAnsiTheme="minorEastAsia" w:cs="Arial"/>
          <w:color w:val="222222"/>
        </w:rPr>
      </w:pPr>
      <w:r w:rsidRPr="00B53A00">
        <w:rPr>
          <w:rFonts w:asciiTheme="minorEastAsia" w:eastAsiaTheme="minorEastAsia" w:hAnsiTheme="minorEastAsia" w:cs="Arial"/>
          <w:color w:val="222222"/>
        </w:rPr>
        <w:lastRenderedPageBreak/>
        <w:t>横梁顶部刻有分度标尺，标尺上有一移动游码。横梁两端还装有可调整天平空载平衡位置的平衡螺母。</w:t>
      </w:r>
    </w:p>
    <w:p w:rsidR="00B53A00" w:rsidRPr="00B53A00" w:rsidRDefault="00B53A00" w:rsidP="00B53A00">
      <w:pPr>
        <w:pStyle w:val="a3"/>
        <w:shd w:val="clear" w:color="auto" w:fill="FFFFFF"/>
        <w:spacing w:before="120" w:beforeAutospacing="0" w:after="120" w:afterAutospacing="0" w:line="360" w:lineRule="auto"/>
        <w:ind w:firstLine="460"/>
        <w:rPr>
          <w:rFonts w:asciiTheme="minorEastAsia" w:eastAsiaTheme="minorEastAsia" w:hAnsiTheme="minorEastAsia" w:cs="Arial"/>
          <w:color w:val="222222"/>
        </w:rPr>
      </w:pPr>
      <w:r w:rsidRPr="00B53A00">
        <w:rPr>
          <w:rFonts w:asciiTheme="minorEastAsia" w:eastAsiaTheme="minorEastAsia" w:hAnsiTheme="minorEastAsia" w:cs="Arial"/>
          <w:color w:val="222222"/>
        </w:rPr>
        <w:t>吊挂系统包括小吊环，挂盘架和秤盘。挂盘架吊挂在小吊环吊钩上，两把边刀分别通过小吊环承受秤盘砝码和被称物的重力。</w:t>
      </w:r>
    </w:p>
    <w:p w:rsidR="00B53A00" w:rsidRPr="00B53A00" w:rsidRDefault="00B53A00" w:rsidP="00B53A00">
      <w:pPr>
        <w:pStyle w:val="a3"/>
        <w:shd w:val="clear" w:color="auto" w:fill="FFFFFF"/>
        <w:spacing w:before="120" w:beforeAutospacing="0" w:after="120" w:afterAutospacing="0" w:line="360" w:lineRule="auto"/>
        <w:ind w:firstLine="460"/>
        <w:rPr>
          <w:rFonts w:asciiTheme="minorEastAsia" w:eastAsiaTheme="minorEastAsia" w:hAnsiTheme="minorEastAsia" w:cs="Arial"/>
          <w:color w:val="222222"/>
        </w:rPr>
      </w:pPr>
      <w:r w:rsidRPr="00B53A00">
        <w:rPr>
          <w:rFonts w:asciiTheme="minorEastAsia" w:eastAsiaTheme="minorEastAsia" w:hAnsiTheme="minorEastAsia" w:cs="Arial"/>
          <w:color w:val="222222"/>
        </w:rPr>
        <w:t>底座装有两个调整天平水平的螺旋调整脚，底座上面还安置有水准器以显示天平水平度。调整水平是为避免天平不水平而产生称量误差。</w:t>
      </w:r>
    </w:p>
    <w:p w:rsidR="00311C60" w:rsidRDefault="00B53A00" w:rsidP="00311C60">
      <w:pPr>
        <w:pStyle w:val="a3"/>
        <w:shd w:val="clear" w:color="auto" w:fill="FFFFFF"/>
        <w:spacing w:before="120" w:beforeAutospacing="0" w:after="120" w:afterAutospacing="0" w:line="360" w:lineRule="auto"/>
        <w:ind w:firstLine="460"/>
        <w:rPr>
          <w:rFonts w:asciiTheme="minorEastAsia" w:eastAsiaTheme="minorEastAsia" w:hAnsiTheme="minorEastAsia" w:cs="Arial"/>
          <w:color w:val="222222"/>
        </w:rPr>
      </w:pPr>
      <w:r w:rsidRPr="00B53A00">
        <w:rPr>
          <w:rFonts w:asciiTheme="minorEastAsia" w:eastAsiaTheme="minorEastAsia" w:hAnsiTheme="minorEastAsia" w:cs="Arial"/>
          <w:color w:val="222222"/>
        </w:rPr>
        <w:t>制动装置主要由开关旋钮、开关轴和偏心凸轮（或连杆）组成。转动旋钮</w:t>
      </w:r>
      <w:r w:rsidRPr="00C37B2A">
        <w:rPr>
          <w:rFonts w:asciiTheme="minorEastAsia" w:eastAsiaTheme="minorEastAsia" w:hAnsiTheme="minorEastAsia" w:cs="Arial"/>
          <w:color w:val="222222"/>
        </w:rPr>
        <w:t>使凸轮（或偏心连杆）偏转一定角度，即可使立柱中的升降杆上下移动，通过中刀承将横梁托起或落下，以开启或关闭天平。</w:t>
      </w:r>
      <w:r w:rsidRPr="00C37B2A">
        <w:rPr>
          <w:rStyle w:val="a6"/>
          <w:rFonts w:asciiTheme="minorEastAsia" w:eastAsiaTheme="minorEastAsia" w:hAnsiTheme="minorEastAsia" w:cs="Arial"/>
          <w:color w:val="222222"/>
        </w:rPr>
        <w:footnoteReference w:id="1"/>
      </w:r>
    </w:p>
    <w:p w:rsidR="00311C60" w:rsidRPr="00C416B8" w:rsidRDefault="00311C60" w:rsidP="00311C60">
      <w:pPr>
        <w:pStyle w:val="3"/>
        <w:rPr>
          <w:rFonts w:asciiTheme="minorEastAsia" w:hAnsiTheme="minorEastAsia" w:cs="Arial"/>
          <w:color w:val="222222"/>
          <w:sz w:val="28"/>
          <w:szCs w:val="28"/>
        </w:rPr>
      </w:pPr>
      <w:r w:rsidRPr="00C416B8">
        <w:rPr>
          <w:rFonts w:hint="eastAsia"/>
          <w:sz w:val="28"/>
          <w:szCs w:val="28"/>
        </w:rPr>
        <w:t>1.1.2天平的操作要领</w:t>
      </w:r>
    </w:p>
    <w:p w:rsidR="00C37B2A" w:rsidRPr="004F36B1" w:rsidRDefault="00C37B2A" w:rsidP="00626B56">
      <w:pPr>
        <w:pStyle w:val="a3"/>
        <w:shd w:val="clear" w:color="auto" w:fill="FFFFFF"/>
        <w:spacing w:before="120" w:beforeAutospacing="0" w:after="120" w:afterAutospacing="0" w:line="360" w:lineRule="auto"/>
        <w:ind w:firstLine="459"/>
        <w:rPr>
          <w:rFonts w:asciiTheme="minorEastAsia" w:eastAsiaTheme="minorEastAsia" w:hAnsiTheme="minorEastAsia" w:cs="Arial"/>
          <w:color w:val="222222"/>
        </w:rPr>
      </w:pPr>
      <w:r w:rsidRPr="00C37B2A">
        <w:rPr>
          <w:rFonts w:asciiTheme="minorEastAsia" w:eastAsiaTheme="minorEastAsia" w:hAnsiTheme="minorEastAsia" w:hint="eastAsia"/>
        </w:rPr>
        <w:t>首先将天平放置水平状态，</w:t>
      </w:r>
      <w:r w:rsidRPr="00C37B2A">
        <w:rPr>
          <w:rFonts w:asciiTheme="minorEastAsia" w:eastAsiaTheme="minorEastAsia" w:hAnsiTheme="minorEastAsia" w:hint="eastAsia"/>
          <w:color w:val="000000"/>
        </w:rPr>
        <w:t>然后用镊子将游码拨动到左边零刻度处，然后细心旋转平衡螺母使得指针指到刻度</w:t>
      </w:r>
      <w:r w:rsidRPr="00C37B2A">
        <w:rPr>
          <w:rFonts w:asciiTheme="minorEastAsia" w:eastAsiaTheme="minorEastAsia" w:hAnsiTheme="minorEastAsia" w:cs="Times New Roman" w:hint="eastAsia"/>
          <w:color w:val="000000"/>
        </w:rPr>
        <w:t xml:space="preserve">的正中间，将所称物体放置在左盘里，对于湿的物体或液体要装在容器里称，再用镊子夹取砝码放在右盘里，夹取砝码是按照先大后小的顺序进行反复找平衡点，当通过夹取砝码无法达到平衡时，再拨动游码寻找平衡位置，最后渎数时要将砝码和游码的示数加起来就是左盘所称物体的质量。 </w:t>
      </w:r>
    </w:p>
    <w:p w:rsidR="00C37B2A" w:rsidRDefault="00C37B2A" w:rsidP="00C37B2A">
      <w:pPr>
        <w:pStyle w:val="a3"/>
        <w:shd w:val="clear" w:color="auto" w:fill="FFFFFF"/>
        <w:spacing w:before="120" w:beforeAutospacing="0" w:after="120" w:afterAutospacing="0" w:line="360" w:lineRule="auto"/>
        <w:ind w:firstLine="460"/>
        <w:rPr>
          <w:rFonts w:asciiTheme="minorEastAsia" w:eastAsiaTheme="minorEastAsia" w:hAnsiTheme="minorEastAsia" w:cs="Times New Roman"/>
          <w:color w:val="000000"/>
        </w:rPr>
      </w:pPr>
      <w:r>
        <w:rPr>
          <w:rFonts w:asciiTheme="minorEastAsia" w:eastAsiaTheme="minorEastAsia" w:hAnsiTheme="minorEastAsia" w:cs="Times New Roman" w:hint="eastAsia"/>
          <w:bCs/>
          <w:color w:val="000000"/>
        </w:rPr>
        <w:t>而将上述的操作要领总结成一个口诀，即为：</w:t>
      </w:r>
      <w:r w:rsidRPr="00C37B2A">
        <w:rPr>
          <w:rFonts w:asciiTheme="minorEastAsia" w:eastAsiaTheme="minorEastAsia" w:hAnsiTheme="minorEastAsia" w:cs="Times New Roman" w:hint="eastAsia"/>
          <w:color w:val="000000"/>
        </w:rPr>
        <w:t>测质量，用天平，先放平，再调平，游码左移零，螺母来调平，左物右码要记清，先大后小镊取码，平衡质量加游码。</w:t>
      </w:r>
    </w:p>
    <w:p w:rsidR="00B53A00" w:rsidRPr="004F36B1" w:rsidRDefault="004F36B1" w:rsidP="004F36B1">
      <w:pPr>
        <w:pStyle w:val="a3"/>
        <w:shd w:val="clear" w:color="auto" w:fill="FFFFFF"/>
        <w:spacing w:before="120" w:beforeAutospacing="0" w:after="120" w:afterAutospacing="0" w:line="360" w:lineRule="auto"/>
        <w:ind w:firstLine="460"/>
        <w:rPr>
          <w:rFonts w:asciiTheme="minorEastAsia" w:eastAsiaTheme="minorEastAsia" w:hAnsiTheme="minorEastAsia" w:cs="Arial"/>
          <w:color w:val="222222"/>
        </w:rPr>
      </w:pPr>
      <w:r>
        <w:rPr>
          <w:rFonts w:asciiTheme="minorEastAsia" w:eastAsiaTheme="minorEastAsia" w:hAnsiTheme="minorEastAsia" w:cs="Times New Roman" w:hint="eastAsia"/>
          <w:color w:val="000000"/>
        </w:rPr>
        <w:lastRenderedPageBreak/>
        <w:t>当我们学会准确称取一定质量的砝码、学会使用刻度尺准确度量后，我们就有足够的准备去探究下一部分的内容——验证胡克定律。</w:t>
      </w:r>
      <w:bookmarkEnd w:id="2"/>
    </w:p>
    <w:p w:rsidR="004F36B1" w:rsidRDefault="00C02145" w:rsidP="007D7622">
      <w:pPr>
        <w:pStyle w:val="3"/>
      </w:pPr>
      <w:r w:rsidRPr="004748CD">
        <w:t>1.</w:t>
      </w:r>
      <w:r w:rsidR="004F36B1">
        <w:rPr>
          <w:rFonts w:hint="eastAsia"/>
        </w:rPr>
        <w:t>2</w:t>
      </w:r>
      <w:r>
        <w:rPr>
          <w:rFonts w:hint="eastAsia"/>
        </w:rPr>
        <w:t>胡克定律</w:t>
      </w:r>
    </w:p>
    <w:p w:rsidR="0096002E" w:rsidRDefault="000D03CA" w:rsidP="0096002E">
      <w:pPr>
        <w:spacing w:before="0"/>
        <w:ind w:firstLine="420"/>
        <w:rPr>
          <w:sz w:val="24"/>
          <w:szCs w:val="24"/>
        </w:rPr>
      </w:pPr>
      <w:r>
        <w:rPr>
          <w:rFonts w:hint="eastAsia"/>
          <w:noProof/>
        </w:rPr>
        <w:drawing>
          <wp:anchor distT="0" distB="0" distL="114300" distR="114300" simplePos="0" relativeHeight="251666432" behindDoc="0" locked="0" layoutInCell="1" allowOverlap="1" wp14:anchorId="614D13C1">
            <wp:simplePos x="0" y="0"/>
            <wp:positionH relativeFrom="margin">
              <wp:align>right</wp:align>
            </wp:positionH>
            <wp:positionV relativeFrom="paragraph">
              <wp:posOffset>1117142</wp:posOffset>
            </wp:positionV>
            <wp:extent cx="999490" cy="1350645"/>
            <wp:effectExtent l="0" t="0" r="0" b="1905"/>
            <wp:wrapSquare wrapText="bothSides"/>
            <wp:docPr id="6" name="图片 6" descr="C:\Users\朱效梧\AppData\Local\Packages\Microsoft.Office.Desktop_8wekyb3d8bbwe\AC\INetCache\Content.MSO\96A6F1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朱效梧\AppData\Local\Packages\Microsoft.Office.Desktop_8wekyb3d8bbwe\AC\INetCache\Content.MSO\96A6F1D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9490" cy="1350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02E">
        <w:rPr>
          <w:rFonts w:hint="eastAsia"/>
          <w:sz w:val="24"/>
          <w:szCs w:val="24"/>
        </w:rPr>
        <w:t>胡克定律是力学理论中的一条基本定律，其基本内容为：当固体材料受力后，应力与应变成线性关系</w:t>
      </w:r>
      <w:r w:rsidR="0009360F">
        <w:rPr>
          <w:rFonts w:hint="eastAsia"/>
          <w:sz w:val="24"/>
          <w:szCs w:val="24"/>
        </w:rPr>
        <w:t>。一根未经过度拉伸的弹簧近似满足胡克定律</w:t>
      </w:r>
      <w:r w:rsidR="005354C3">
        <w:rPr>
          <w:rFonts w:hint="eastAsia"/>
          <w:sz w:val="24"/>
          <w:szCs w:val="24"/>
        </w:rPr>
        <w:t>：在弹性限度内，</w:t>
      </w:r>
      <w:r w:rsidR="0009360F">
        <w:rPr>
          <w:rFonts w:hint="eastAsia"/>
          <w:sz w:val="24"/>
          <w:szCs w:val="24"/>
        </w:rPr>
        <w:t>弹簧的形变程度（伸长或收缩程度Δx）与受力的大小</w:t>
      </w:r>
      <w:r w:rsidR="0009360F">
        <w:rPr>
          <w:sz w:val="24"/>
          <w:szCs w:val="24"/>
        </w:rPr>
        <w:t>(</w:t>
      </w:r>
      <w:r w:rsidR="0009360F">
        <w:rPr>
          <w:rFonts w:hint="eastAsia"/>
          <w:sz w:val="24"/>
          <w:szCs w:val="24"/>
        </w:rPr>
        <w:t>Δ</w:t>
      </w:r>
      <w:r w:rsidR="0009360F">
        <w:rPr>
          <w:sz w:val="24"/>
          <w:szCs w:val="24"/>
        </w:rPr>
        <w:t>F)</w:t>
      </w:r>
      <w:r w:rsidR="0009360F">
        <w:rPr>
          <w:rFonts w:hint="eastAsia"/>
          <w:sz w:val="24"/>
          <w:szCs w:val="24"/>
        </w:rPr>
        <w:t>成正比。用物理变量的形式表示成如下形式：</w:t>
      </w:r>
    </w:p>
    <w:p w:rsidR="0009360F" w:rsidRDefault="007D7622" w:rsidP="000D03CA">
      <w:pPr>
        <w:spacing w:before="0"/>
        <w:ind w:firstLine="480"/>
        <w:rPr>
          <w:sz w:val="24"/>
          <w:szCs w:val="24"/>
        </w:rPr>
      </w:pPr>
      <w:r w:rsidRPr="005354C3">
        <w:rPr>
          <w:noProof/>
          <w:sz w:val="24"/>
          <w:szCs w:val="24"/>
        </w:rPr>
        <mc:AlternateContent>
          <mc:Choice Requires="wpg">
            <w:drawing>
              <wp:anchor distT="91440" distB="91440" distL="182880" distR="182880" simplePos="0" relativeHeight="251665408" behindDoc="0" locked="0" layoutInCell="1" allowOverlap="1">
                <wp:simplePos x="0" y="0"/>
                <wp:positionH relativeFrom="margin">
                  <wp:posOffset>-112395</wp:posOffset>
                </wp:positionH>
                <wp:positionV relativeFrom="margin">
                  <wp:posOffset>5322611</wp:posOffset>
                </wp:positionV>
                <wp:extent cx="2876550" cy="1316990"/>
                <wp:effectExtent l="0" t="0" r="0" b="0"/>
                <wp:wrapSquare wrapText="bothSides"/>
                <wp:docPr id="77" name="组 77"/>
                <wp:cNvGraphicFramePr/>
                <a:graphic xmlns:a="http://schemas.openxmlformats.org/drawingml/2006/main">
                  <a:graphicData uri="http://schemas.microsoft.com/office/word/2010/wordprocessingGroup">
                    <wpg:wgp>
                      <wpg:cNvGrpSpPr/>
                      <wpg:grpSpPr>
                        <a:xfrm>
                          <a:off x="0" y="0"/>
                          <a:ext cx="2876550" cy="1316990"/>
                          <a:chOff x="-50624" y="106040"/>
                          <a:chExt cx="4067472" cy="2257424"/>
                        </a:xfrm>
                      </wpg:grpSpPr>
                      <wps:wsp>
                        <wps:cNvPr id="78" name="矩形 78"/>
                        <wps:cNvSpPr/>
                        <wps:spPr>
                          <a:xfrm>
                            <a:off x="-50624" y="106040"/>
                            <a:ext cx="3797935" cy="225742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组 3"/>
                        <wpg:cNvGrpSpPr>
                          <a:grpSpLocks noChangeAspect="1"/>
                        </wpg:cNvGrpSpPr>
                        <wpg:grpSpPr>
                          <a:xfrm>
                            <a:off x="2028825" y="304800"/>
                            <a:ext cx="1769626" cy="1842672"/>
                            <a:chOff x="-7127" y="0"/>
                            <a:chExt cx="1332690" cy="1370013"/>
                          </a:xfrm>
                        </wpg:grpSpPr>
                        <wps:wsp>
                          <wps:cNvPr id="80" name="任意多边形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1" name="任意多边形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2" name="任意多边形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3" name="任意多边形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4" name="任意多边形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grpSp>
                      <wps:wsp>
                        <wps:cNvPr id="85" name="文本框 85"/>
                        <wps:cNvSpPr txBox="1"/>
                        <wps:spPr>
                          <a:xfrm>
                            <a:off x="127466" y="403019"/>
                            <a:ext cx="3889382" cy="19397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4C3" w:rsidRPr="00185819" w:rsidRDefault="005354C3" w:rsidP="00185819">
                              <w:pPr>
                                <w:spacing w:after="260" w:line="415" w:lineRule="auto"/>
                                <w:ind w:firstLine="300"/>
                                <w:rPr>
                                  <w:rFonts w:asciiTheme="minorEastAsia" w:hAnsiTheme="minorEastAsia"/>
                                  <w:color w:val="000000" w:themeColor="text1"/>
                                  <w:sz w:val="15"/>
                                  <w:szCs w:val="15"/>
                                </w:rPr>
                              </w:pPr>
                              <w:r w:rsidRPr="00185819">
                                <w:rPr>
                                  <w:rFonts w:asciiTheme="minorEastAsia" w:hAnsiTheme="minorEastAsia"/>
                                  <w:caps/>
                                  <w:color w:val="000000" w:themeColor="text1"/>
                                  <w:sz w:val="15"/>
                                  <w:szCs w:val="15"/>
                                </w:rPr>
                                <w:t>趣味</w:t>
                              </w:r>
                              <w:r w:rsidR="00185819" w:rsidRPr="00185819">
                                <w:rPr>
                                  <w:rFonts w:asciiTheme="minorEastAsia" w:hAnsiTheme="minorEastAsia" w:hint="eastAsia"/>
                                  <w:caps/>
                                  <w:color w:val="000000" w:themeColor="text1"/>
                                  <w:sz w:val="15"/>
                                  <w:szCs w:val="15"/>
                                </w:rPr>
                                <w:t>科学</w:t>
                              </w:r>
                              <w:r w:rsidRPr="00185819">
                                <w:rPr>
                                  <w:rFonts w:asciiTheme="minorEastAsia" w:hAnsiTheme="minorEastAsia" w:hint="eastAsia"/>
                                  <w:caps/>
                                  <w:color w:val="000000" w:themeColor="text1"/>
                                  <w:sz w:val="15"/>
                                  <w:szCs w:val="15"/>
                                </w:rPr>
                                <w:t>：</w:t>
                              </w:r>
                              <w:r w:rsidRPr="00185819">
                                <w:rPr>
                                  <w:rFonts w:asciiTheme="minorEastAsia" w:hAnsiTheme="minorEastAsia" w:cs="Arial"/>
                                  <w:color w:val="000000" w:themeColor="text1"/>
                                  <w:sz w:val="15"/>
                                  <w:szCs w:val="15"/>
                                  <w:shd w:val="clear" w:color="auto" w:fill="FFFFFF"/>
                                </w:rPr>
                                <w:t>胡克提出该定律的过程颇有趣味，</w:t>
                              </w:r>
                              <w:r w:rsidR="00185819" w:rsidRPr="00185819">
                                <w:rPr>
                                  <w:rFonts w:asciiTheme="minorEastAsia" w:hAnsiTheme="minorEastAsia" w:cs="Arial" w:hint="eastAsia"/>
                                  <w:color w:val="000000" w:themeColor="text1"/>
                                  <w:sz w:val="15"/>
                                  <w:szCs w:val="15"/>
                                  <w:shd w:val="clear" w:color="auto" w:fill="FFFFFF"/>
                                </w:rPr>
                                <w:t>他</w:t>
                              </w:r>
                              <w:r w:rsidRPr="00185819">
                                <w:rPr>
                                  <w:rFonts w:asciiTheme="minorEastAsia" w:hAnsiTheme="minorEastAsia" w:cs="Arial"/>
                                  <w:color w:val="000000" w:themeColor="text1"/>
                                  <w:sz w:val="15"/>
                                  <w:szCs w:val="15"/>
                                  <w:shd w:val="clear" w:color="auto" w:fill="FFFFFF"/>
                                </w:rPr>
                                <w:t>于1676年发表了一句</w:t>
                              </w:r>
                              <w:hyperlink r:id="rId10" w:tooltip="拉丁语" w:history="1">
                                <w:r w:rsidRPr="00185819">
                                  <w:rPr>
                                    <w:rStyle w:val="a7"/>
                                    <w:rFonts w:asciiTheme="minorEastAsia" w:hAnsiTheme="minorEastAsia" w:cs="Arial"/>
                                    <w:color w:val="000000" w:themeColor="text1"/>
                                    <w:sz w:val="15"/>
                                    <w:szCs w:val="15"/>
                                    <w:u w:val="none"/>
                                    <w:shd w:val="clear" w:color="auto" w:fill="FFFFFF"/>
                                  </w:rPr>
                                  <w:t>拉丁语</w:t>
                                </w:r>
                              </w:hyperlink>
                              <w:hyperlink r:id="rId11" w:tooltip="字謎" w:history="1">
                                <w:r w:rsidRPr="00185819">
                                  <w:rPr>
                                    <w:rStyle w:val="a7"/>
                                    <w:rFonts w:asciiTheme="minorEastAsia" w:hAnsiTheme="minorEastAsia" w:cs="Arial"/>
                                    <w:color w:val="000000" w:themeColor="text1"/>
                                    <w:sz w:val="15"/>
                                    <w:szCs w:val="15"/>
                                    <w:u w:val="none"/>
                                    <w:shd w:val="clear" w:color="auto" w:fill="FFFFFF"/>
                                  </w:rPr>
                                  <w:t>字谜</w:t>
                                </w:r>
                              </w:hyperlink>
                              <w:r w:rsidRPr="00185819">
                                <w:rPr>
                                  <w:rFonts w:asciiTheme="minorEastAsia" w:hAnsiTheme="minorEastAsia" w:cs="Arial"/>
                                  <w:color w:val="000000" w:themeColor="text1"/>
                                  <w:sz w:val="15"/>
                                  <w:szCs w:val="15"/>
                                  <w:shd w:val="clear" w:color="auto" w:fill="FFFFFF"/>
                                </w:rPr>
                                <w:t>，谜面是：</w:t>
                              </w:r>
                              <w:r w:rsidRPr="00185819">
                                <w:rPr>
                                  <w:rFonts w:asciiTheme="minorEastAsia" w:hAnsiTheme="minorEastAsia" w:cs="Arial"/>
                                  <w:i/>
                                  <w:iCs/>
                                  <w:color w:val="000000" w:themeColor="text1"/>
                                  <w:sz w:val="15"/>
                                  <w:szCs w:val="15"/>
                                  <w:shd w:val="clear" w:color="auto" w:fill="FFFFFF"/>
                                </w:rPr>
                                <w:t>ceiiinosssttuv</w:t>
                              </w:r>
                              <w:r w:rsidRPr="00185819">
                                <w:rPr>
                                  <w:rFonts w:asciiTheme="minorEastAsia" w:hAnsiTheme="minorEastAsia" w:cs="Arial"/>
                                  <w:color w:val="000000" w:themeColor="text1"/>
                                  <w:sz w:val="15"/>
                                  <w:szCs w:val="15"/>
                                  <w:shd w:val="clear" w:color="auto" w:fill="FFFFFF"/>
                                </w:rPr>
                                <w:t>。两年后他公布了谜底是：</w:t>
                              </w:r>
                              <w:r w:rsidRPr="00185819">
                                <w:rPr>
                                  <w:rFonts w:asciiTheme="minorEastAsia" w:hAnsiTheme="minorEastAsia" w:cs="Arial"/>
                                  <w:i/>
                                  <w:iCs/>
                                  <w:color w:val="000000" w:themeColor="text1"/>
                                  <w:sz w:val="15"/>
                                  <w:szCs w:val="15"/>
                                  <w:shd w:val="clear" w:color="auto" w:fill="FFFFFF"/>
                                </w:rPr>
                                <w:t>ut tensio sic vis</w:t>
                              </w:r>
                              <w:r w:rsidRPr="00185819">
                                <w:rPr>
                                  <w:rFonts w:asciiTheme="minorEastAsia" w:hAnsiTheme="minorEastAsia" w:cs="Arial"/>
                                  <w:color w:val="000000" w:themeColor="text1"/>
                                  <w:sz w:val="15"/>
                                  <w:szCs w:val="15"/>
                                  <w:shd w:val="clear" w:color="auto" w:fill="FFFFFF"/>
                                </w:rPr>
                                <w:t>，意思是“力如伸长（那样变化）”</w:t>
                              </w:r>
                              <w:r w:rsidR="00185819" w:rsidRPr="00185819">
                                <w:rPr>
                                  <w:rFonts w:asciiTheme="minorEastAsia" w:hAnsiTheme="minorEastAsia" w:cs="Arial" w:hint="eastAsia"/>
                                  <w:color w:val="000000" w:themeColor="text1"/>
                                  <w:sz w:val="15"/>
                                  <w:szCs w:val="15"/>
                                  <w:shd w:val="clear" w:color="auto" w:fill="FFFFF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77" o:spid="_x0000_s1028" style="position:absolute;left:0;text-align:left;margin-left:-8.85pt;margin-top:419.1pt;width:226.5pt;height:103.7pt;z-index:251665408;mso-wrap-distance-left:14.4pt;mso-wrap-distance-top:7.2pt;mso-wrap-distance-right:14.4pt;mso-wrap-distance-bottom:7.2pt;mso-position-horizontal-relative:margin;mso-position-vertical-relative:margin;mso-width-relative:margin;mso-height-relative:margin" coordorigin="-506,1060" coordsize="40674,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">
                <v:rect id="矩形 78" o:spid="_x0000_s1029" style="position:absolute;left:-506;top:1060;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" fillcolor="white [3212]" stroked="f" strokeweight="1pt"/>
                <v:group id="组 3" o:spid="_x0000_s1030"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任意多边形 80" o:spid="_x0000_s1031"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" path="m,545r,l540,r4,5l,545xe" fillcolor="#8496b0 [1951]" stroked="f">
                    <v:path arrowok="t" o:connecttype="custom" o:connectlocs="0,865188;0,865188;857250,0;863600,7938;0,865188" o:connectangles="0,0,0,0,0"/>
                  </v:shape>
                  <v:shape id="任意多边形 81" o:spid="_x0000_s1032"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" path="m,679r,l679,r4,l,679xe" fillcolor="#8496b0 [1951]" stroked="f">
                    <v:path arrowok="t" o:connecttype="custom" o:connectlocs="0,1077913;0,1077913;1077913,0;1084263,0;0,1077913" o:connectangles="0,0,0,0,0"/>
                  </v:shape>
                  <v:shape id="任意多边形 82" o:spid="_x0000_s1033"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" path="m4,669r-4,l669,r4,l4,669xe" fillcolor="#8496b0 [1951]" stroked="f">
                    <v:path arrowok="t" o:connecttype="custom" o:connectlocs="6350,1062038;0,1062038;1062038,0;1068388,0;6350,1062038" o:connectangles="0,0,0,0,0"/>
                  </v:shape>
                  <v:shape id="任意多边形 83" o:spid="_x0000_s1034"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" path="m5,600l,595,596,r4,5l5,600xe" fillcolor="#8496b0 [1951]" stroked="f">
                    <v:path arrowok="t" o:connecttype="custom" o:connectlocs="7938,952500;0,944563;946150,0;952500,7938;7938,952500" o:connectangles="0,0,0,0,0"/>
                  </v:shape>
                  <v:shape id="任意多边形 84" o:spid="_x0000_s1035"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文本框 85" o:spid="_x0000_s1036" type="#_x0000_t202" style="position:absolute;left:1274;top:4030;width:38894;height:19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FVxQAAANsAAAAPAAAAZHJzL2Rvd25yZXYueG1sRI9fa8JA&#10;EMTfC36HY4W+1YuFFk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AU7WFVxQAAANsAAAAP&#10;AAAAAAAAAAAAAAAAAAcCAABkcnMvZG93bnJldi54bWxQSwUGAAAAAAMAAwC3AAAA+QIAAAAA&#10;" filled="f" stroked="f" strokeweight=".5pt">
                  <v:textbox inset="0,0,0,0">
                    <w:txbxContent>
                      <w:p w:rsidR="005354C3" w:rsidRPr="00185819" w:rsidRDefault="005354C3" w:rsidP="00185819">
                        <w:pPr>
                          <w:spacing w:after="260" w:line="415" w:lineRule="auto"/>
                          <w:ind w:firstLine="300"/>
                          <w:rPr>
                            <w:rFonts w:asciiTheme="minorEastAsia" w:hAnsiTheme="minorEastAsia" w:hint="eastAsia"/>
                            <w:color w:val="000000" w:themeColor="text1"/>
                            <w:sz w:val="15"/>
                            <w:szCs w:val="15"/>
                          </w:rPr>
                        </w:pPr>
                        <w:r w:rsidRPr="00185819">
                          <w:rPr>
                            <w:rFonts w:asciiTheme="minorEastAsia" w:hAnsiTheme="minorEastAsia"/>
                            <w:caps/>
                            <w:color w:val="000000" w:themeColor="text1"/>
                            <w:sz w:val="15"/>
                            <w:szCs w:val="15"/>
                          </w:rPr>
                          <w:t>趣味</w:t>
                        </w:r>
                        <w:r w:rsidR="00185819" w:rsidRPr="00185819">
                          <w:rPr>
                            <w:rFonts w:asciiTheme="minorEastAsia" w:hAnsiTheme="minorEastAsia" w:hint="eastAsia"/>
                            <w:caps/>
                            <w:color w:val="000000" w:themeColor="text1"/>
                            <w:sz w:val="15"/>
                            <w:szCs w:val="15"/>
                          </w:rPr>
                          <w:t>科学</w:t>
                        </w:r>
                        <w:r w:rsidRPr="00185819">
                          <w:rPr>
                            <w:rFonts w:asciiTheme="minorEastAsia" w:hAnsiTheme="minorEastAsia" w:hint="eastAsia"/>
                            <w:caps/>
                            <w:color w:val="000000" w:themeColor="text1"/>
                            <w:sz w:val="15"/>
                            <w:szCs w:val="15"/>
                          </w:rPr>
                          <w:t>：</w:t>
                        </w:r>
                        <w:r w:rsidRPr="00185819">
                          <w:rPr>
                            <w:rFonts w:asciiTheme="minorEastAsia" w:hAnsiTheme="minorEastAsia" w:cs="Arial"/>
                            <w:color w:val="000000" w:themeColor="text1"/>
                            <w:sz w:val="15"/>
                            <w:szCs w:val="15"/>
                            <w:shd w:val="clear" w:color="auto" w:fill="FFFFFF"/>
                          </w:rPr>
                          <w:t>胡克提出该定律的过程颇有趣味，</w:t>
                        </w:r>
                        <w:r w:rsidR="00185819" w:rsidRPr="00185819">
                          <w:rPr>
                            <w:rFonts w:asciiTheme="minorEastAsia" w:hAnsiTheme="minorEastAsia" w:cs="Arial" w:hint="eastAsia"/>
                            <w:color w:val="000000" w:themeColor="text1"/>
                            <w:sz w:val="15"/>
                            <w:szCs w:val="15"/>
                            <w:shd w:val="clear" w:color="auto" w:fill="FFFFFF"/>
                          </w:rPr>
                          <w:t>他</w:t>
                        </w:r>
                        <w:r w:rsidRPr="00185819">
                          <w:rPr>
                            <w:rFonts w:asciiTheme="minorEastAsia" w:hAnsiTheme="minorEastAsia" w:cs="Arial"/>
                            <w:color w:val="000000" w:themeColor="text1"/>
                            <w:sz w:val="15"/>
                            <w:szCs w:val="15"/>
                            <w:shd w:val="clear" w:color="auto" w:fill="FFFFFF"/>
                          </w:rPr>
                          <w:t>于1676年发表了一句</w:t>
                        </w:r>
                        <w:hyperlink r:id="rId12" w:tooltip="拉丁语" w:history="1">
                          <w:r w:rsidRPr="00185819">
                            <w:rPr>
                              <w:rStyle w:val="a7"/>
                              <w:rFonts w:asciiTheme="minorEastAsia" w:hAnsiTheme="minorEastAsia" w:cs="Arial"/>
                              <w:color w:val="000000" w:themeColor="text1"/>
                              <w:sz w:val="15"/>
                              <w:szCs w:val="15"/>
                              <w:u w:val="none"/>
                              <w:shd w:val="clear" w:color="auto" w:fill="FFFFFF"/>
                            </w:rPr>
                            <w:t>拉丁语</w:t>
                          </w:r>
                        </w:hyperlink>
                        <w:hyperlink r:id="rId13" w:tooltip="字謎" w:history="1">
                          <w:r w:rsidRPr="00185819">
                            <w:rPr>
                              <w:rStyle w:val="a7"/>
                              <w:rFonts w:asciiTheme="minorEastAsia" w:hAnsiTheme="minorEastAsia" w:cs="Arial"/>
                              <w:color w:val="000000" w:themeColor="text1"/>
                              <w:sz w:val="15"/>
                              <w:szCs w:val="15"/>
                              <w:u w:val="none"/>
                              <w:shd w:val="clear" w:color="auto" w:fill="FFFFFF"/>
                            </w:rPr>
                            <w:t>字谜</w:t>
                          </w:r>
                        </w:hyperlink>
                        <w:r w:rsidRPr="00185819">
                          <w:rPr>
                            <w:rFonts w:asciiTheme="minorEastAsia" w:hAnsiTheme="minorEastAsia" w:cs="Arial"/>
                            <w:color w:val="000000" w:themeColor="text1"/>
                            <w:sz w:val="15"/>
                            <w:szCs w:val="15"/>
                            <w:shd w:val="clear" w:color="auto" w:fill="FFFFFF"/>
                          </w:rPr>
                          <w:t>，谜面是：</w:t>
                        </w:r>
                        <w:r w:rsidRPr="00185819">
                          <w:rPr>
                            <w:rFonts w:asciiTheme="minorEastAsia" w:hAnsiTheme="minorEastAsia" w:cs="Arial"/>
                            <w:i/>
                            <w:iCs/>
                            <w:color w:val="000000" w:themeColor="text1"/>
                            <w:sz w:val="15"/>
                            <w:szCs w:val="15"/>
                            <w:shd w:val="clear" w:color="auto" w:fill="FFFFFF"/>
                          </w:rPr>
                          <w:t>ceiiinosssttuv</w:t>
                        </w:r>
                        <w:r w:rsidRPr="00185819">
                          <w:rPr>
                            <w:rFonts w:asciiTheme="minorEastAsia" w:hAnsiTheme="minorEastAsia" w:cs="Arial"/>
                            <w:color w:val="000000" w:themeColor="text1"/>
                            <w:sz w:val="15"/>
                            <w:szCs w:val="15"/>
                            <w:shd w:val="clear" w:color="auto" w:fill="FFFFFF"/>
                          </w:rPr>
                          <w:t>。两年后他公布了谜底是：</w:t>
                        </w:r>
                        <w:r w:rsidRPr="00185819">
                          <w:rPr>
                            <w:rFonts w:asciiTheme="minorEastAsia" w:hAnsiTheme="minorEastAsia" w:cs="Arial"/>
                            <w:i/>
                            <w:iCs/>
                            <w:color w:val="000000" w:themeColor="text1"/>
                            <w:sz w:val="15"/>
                            <w:szCs w:val="15"/>
                            <w:shd w:val="clear" w:color="auto" w:fill="FFFFFF"/>
                          </w:rPr>
                          <w:t>ut tensio sic vis</w:t>
                        </w:r>
                        <w:r w:rsidRPr="00185819">
                          <w:rPr>
                            <w:rFonts w:asciiTheme="minorEastAsia" w:hAnsiTheme="minorEastAsia" w:cs="Arial"/>
                            <w:color w:val="000000" w:themeColor="text1"/>
                            <w:sz w:val="15"/>
                            <w:szCs w:val="15"/>
                            <w:shd w:val="clear" w:color="auto" w:fill="FFFFFF"/>
                          </w:rPr>
                          <w:t>，意思是“力如伸长（那样变化）”</w:t>
                        </w:r>
                        <w:r w:rsidR="00185819" w:rsidRPr="00185819">
                          <w:rPr>
                            <w:rFonts w:asciiTheme="minorEastAsia" w:hAnsiTheme="minorEastAsia" w:cs="Arial" w:hint="eastAsia"/>
                            <w:color w:val="000000" w:themeColor="text1"/>
                            <w:sz w:val="15"/>
                            <w:szCs w:val="15"/>
                            <w:shd w:val="clear" w:color="auto" w:fill="FFFFFF"/>
                          </w:rPr>
                          <w:t>。</w:t>
                        </w:r>
                      </w:p>
                    </w:txbxContent>
                  </v:textbox>
                </v:shape>
                <w10:wrap type="square" anchorx="margin" anchory="margin"/>
              </v:group>
            </w:pict>
          </mc:Fallback>
        </mc:AlternateContent>
      </w:r>
      <w:r w:rsidR="000D03CA">
        <w:rPr>
          <w:noProof/>
        </w:rPr>
        <mc:AlternateContent>
          <mc:Choice Requires="wps">
            <w:drawing>
              <wp:anchor distT="0" distB="0" distL="114300" distR="114300" simplePos="0" relativeHeight="251668480" behindDoc="1" locked="0" layoutInCell="1" allowOverlap="1" wp14:anchorId="5A4721C1" wp14:editId="75E6BE4E">
                <wp:simplePos x="0" y="0"/>
                <wp:positionH relativeFrom="margin">
                  <wp:posOffset>4173616</wp:posOffset>
                </wp:positionH>
                <wp:positionV relativeFrom="paragraph">
                  <wp:posOffset>485521</wp:posOffset>
                </wp:positionV>
                <wp:extent cx="1054100" cy="46291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054100" cy="462915"/>
                        </a:xfrm>
                        <a:prstGeom prst="rect">
                          <a:avLst/>
                        </a:prstGeom>
                        <a:solidFill>
                          <a:prstClr val="white"/>
                        </a:solidFill>
                        <a:ln>
                          <a:noFill/>
                        </a:ln>
                      </wps:spPr>
                      <wps:txbx>
                        <w:txbxContent>
                          <w:p w:rsidR="000D03CA" w:rsidRPr="000D03CA" w:rsidRDefault="000D03CA" w:rsidP="000D03CA">
                            <w:pPr>
                              <w:pStyle w:val="a8"/>
                              <w:ind w:firstLine="260"/>
                              <w:rPr>
                                <w:noProof/>
                                <w:sz w:val="13"/>
                                <w:szCs w:val="13"/>
                              </w:rPr>
                            </w:pPr>
                            <w:r w:rsidRPr="000D03CA">
                              <w:rPr>
                                <w:sz w:val="13"/>
                                <w:szCs w:val="13"/>
                              </w:rPr>
                              <w:t xml:space="preserve">Figure </w:t>
                            </w:r>
                            <w:r w:rsidRPr="000D03CA">
                              <w:rPr>
                                <w:sz w:val="13"/>
                                <w:szCs w:val="13"/>
                              </w:rPr>
                              <w:fldChar w:fldCharType="begin"/>
                            </w:r>
                            <w:r w:rsidRPr="000D03CA">
                              <w:rPr>
                                <w:sz w:val="13"/>
                                <w:szCs w:val="13"/>
                              </w:rPr>
                              <w:instrText xml:space="preserve"> SEQ Figure \* ARABIC </w:instrText>
                            </w:r>
                            <w:r w:rsidRPr="000D03CA">
                              <w:rPr>
                                <w:sz w:val="13"/>
                                <w:szCs w:val="13"/>
                              </w:rPr>
                              <w:fldChar w:fldCharType="separate"/>
                            </w:r>
                            <w:r w:rsidRPr="000D03CA">
                              <w:rPr>
                                <w:noProof/>
                                <w:sz w:val="13"/>
                                <w:szCs w:val="13"/>
                              </w:rPr>
                              <w:t>3</w:t>
                            </w:r>
                            <w:r w:rsidRPr="000D03CA">
                              <w:rPr>
                                <w:sz w:val="13"/>
                                <w:szCs w:val="13"/>
                              </w:rPr>
                              <w:fldChar w:fldCharType="end"/>
                            </w:r>
                            <w:r w:rsidRPr="000D03CA">
                              <w:rPr>
                                <w:rFonts w:hint="eastAsia"/>
                                <w:sz w:val="13"/>
                                <w:szCs w:val="13"/>
                              </w:rPr>
                              <w:t>：验证胡克定律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721C1" id="文本框 7" o:spid="_x0000_s1037" type="#_x0000_t202" style="position:absolute;left:0;text-align:left;margin-left:328.65pt;margin-top:38.25pt;width:83pt;height:36.4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" stroked="f">
                <v:textbox inset="0,0,0,0">
                  <w:txbxContent>
                    <w:p w:rsidR="000D03CA" w:rsidRPr="000D03CA" w:rsidRDefault="000D03CA" w:rsidP="000D03CA">
                      <w:pPr>
                        <w:pStyle w:val="a8"/>
                        <w:ind w:firstLine="260"/>
                        <w:rPr>
                          <w:noProof/>
                          <w:sz w:val="13"/>
                          <w:szCs w:val="13"/>
                        </w:rPr>
                      </w:pPr>
                      <w:r w:rsidRPr="000D03CA">
                        <w:rPr>
                          <w:sz w:val="13"/>
                          <w:szCs w:val="13"/>
                        </w:rPr>
                        <w:t xml:space="preserve">Figure </w:t>
                      </w:r>
                      <w:r w:rsidRPr="000D03CA">
                        <w:rPr>
                          <w:sz w:val="13"/>
                          <w:szCs w:val="13"/>
                        </w:rPr>
                        <w:fldChar w:fldCharType="begin"/>
                      </w:r>
                      <w:r w:rsidRPr="000D03CA">
                        <w:rPr>
                          <w:sz w:val="13"/>
                          <w:szCs w:val="13"/>
                        </w:rPr>
                        <w:instrText xml:space="preserve"> SEQ Figure \* ARABIC </w:instrText>
                      </w:r>
                      <w:r w:rsidRPr="000D03CA">
                        <w:rPr>
                          <w:sz w:val="13"/>
                          <w:szCs w:val="13"/>
                        </w:rPr>
                        <w:fldChar w:fldCharType="separate"/>
                      </w:r>
                      <w:r w:rsidRPr="000D03CA">
                        <w:rPr>
                          <w:noProof/>
                          <w:sz w:val="13"/>
                          <w:szCs w:val="13"/>
                        </w:rPr>
                        <w:t>3</w:t>
                      </w:r>
                      <w:r w:rsidRPr="000D03CA">
                        <w:rPr>
                          <w:sz w:val="13"/>
                          <w:szCs w:val="13"/>
                        </w:rPr>
                        <w:fldChar w:fldCharType="end"/>
                      </w:r>
                      <w:r w:rsidRPr="000D03CA">
                        <w:rPr>
                          <w:rFonts w:hint="eastAsia"/>
                          <w:sz w:val="13"/>
                          <w:szCs w:val="13"/>
                        </w:rPr>
                        <w:t>：验证胡克定律</w:t>
                      </w:r>
                    </w:p>
                  </w:txbxContent>
                </v:textbox>
                <w10:wrap anchorx="margin"/>
              </v:shape>
            </w:pict>
          </mc:Fallback>
        </mc:AlternateContent>
      </w:r>
      <w:r w:rsidR="0009360F">
        <w:rPr>
          <w:rFonts w:hint="eastAsia"/>
          <w:sz w:val="24"/>
          <w:szCs w:val="24"/>
        </w:rPr>
        <w:t>ΔF=k·Δx（其中k为比例系数，对于弹簧来说，即为弹簧</w:t>
      </w:r>
      <w:r w:rsidR="000D03CA">
        <w:rPr>
          <w:rFonts w:hint="eastAsia"/>
          <w:sz w:val="24"/>
          <w:szCs w:val="24"/>
        </w:rPr>
        <w:t>的</w:t>
      </w:r>
      <w:r w:rsidR="0009360F">
        <w:rPr>
          <w:rFonts w:hint="eastAsia"/>
          <w:sz w:val="24"/>
          <w:szCs w:val="24"/>
        </w:rPr>
        <w:t>劲度系数）</w:t>
      </w:r>
    </w:p>
    <w:p w:rsidR="005354C3" w:rsidRDefault="005354C3" w:rsidP="0096002E">
      <w:pPr>
        <w:spacing w:before="0"/>
        <w:ind w:firstLine="480"/>
        <w:rPr>
          <w:sz w:val="24"/>
          <w:szCs w:val="24"/>
          <w:lang w:val="zh-CN"/>
        </w:rPr>
      </w:pPr>
      <w:r>
        <w:rPr>
          <w:rFonts w:hint="eastAsia"/>
          <w:sz w:val="24"/>
          <w:szCs w:val="24"/>
        </w:rPr>
        <w:t>胡克于1678年以谜底的形式公布了胡克定律的核心内容，并以其本人的名字对该定律进行命名。</w:t>
      </w:r>
    </w:p>
    <w:p w:rsidR="0013687C" w:rsidRDefault="00185819" w:rsidP="0013687C">
      <w:pPr>
        <w:spacing w:before="0"/>
        <w:ind w:firstLine="480"/>
        <w:rPr>
          <w:sz w:val="24"/>
          <w:szCs w:val="24"/>
        </w:rPr>
      </w:pPr>
      <w:r>
        <w:rPr>
          <w:rFonts w:hint="eastAsia"/>
          <w:sz w:val="24"/>
          <w:szCs w:val="24"/>
        </w:rPr>
        <w:t>胡克定律仅适用于特定加载条件下的部分材料，在其弹性范围内，胡克定律都适用。一些对温度和加载速率十分敏感的</w:t>
      </w:r>
      <w:r w:rsidR="007D7622">
        <w:rPr>
          <w:rFonts w:hint="eastAsia"/>
          <w:sz w:val="24"/>
          <w:szCs w:val="24"/>
        </w:rPr>
        <w:t>物体</w:t>
      </w:r>
      <w:r>
        <w:rPr>
          <w:rFonts w:hint="eastAsia"/>
          <w:sz w:val="24"/>
          <w:szCs w:val="24"/>
        </w:rPr>
        <w:t>则无法适用胡克定律</w:t>
      </w:r>
      <w:r w:rsidR="007D7622">
        <w:rPr>
          <w:rFonts w:hint="eastAsia"/>
          <w:sz w:val="24"/>
          <w:szCs w:val="24"/>
        </w:rPr>
        <w:t>，例如橡胶等物体。</w:t>
      </w:r>
    </w:p>
    <w:p w:rsidR="0013687C" w:rsidRPr="0013687C" w:rsidRDefault="0013687C" w:rsidP="0013687C">
      <w:pPr>
        <w:spacing w:before="0"/>
        <w:ind w:firstLine="480"/>
        <w:rPr>
          <w:sz w:val="24"/>
          <w:szCs w:val="24"/>
        </w:rPr>
      </w:pPr>
    </w:p>
    <w:p w:rsidR="00C02145" w:rsidRPr="00C416B8" w:rsidRDefault="00C02145" w:rsidP="0013687C">
      <w:pPr>
        <w:pStyle w:val="3"/>
        <w:jc w:val="left"/>
        <w:rPr>
          <w:sz w:val="30"/>
          <w:szCs w:val="30"/>
        </w:rPr>
      </w:pPr>
      <w:r w:rsidRPr="00C416B8">
        <w:rPr>
          <w:sz w:val="30"/>
          <w:szCs w:val="30"/>
        </w:rPr>
        <w:t>1.</w:t>
      </w:r>
      <w:r w:rsidR="004F36B1" w:rsidRPr="00C416B8">
        <w:rPr>
          <w:rFonts w:hint="eastAsia"/>
          <w:sz w:val="30"/>
          <w:szCs w:val="30"/>
        </w:rPr>
        <w:t>3</w:t>
      </w:r>
      <w:r w:rsidRPr="00C416B8">
        <w:rPr>
          <w:rFonts w:hint="eastAsia"/>
          <w:sz w:val="30"/>
          <w:szCs w:val="30"/>
        </w:rPr>
        <w:t>自制弹簧秤</w:t>
      </w:r>
    </w:p>
    <w:p w:rsidR="001A258C" w:rsidRDefault="007D7622" w:rsidP="001A258C">
      <w:pPr>
        <w:pStyle w:val="3"/>
        <w:rPr>
          <w:sz w:val="28"/>
          <w:szCs w:val="28"/>
        </w:rPr>
      </w:pPr>
      <w:r w:rsidRPr="00C416B8">
        <w:rPr>
          <w:rFonts w:hint="eastAsia"/>
          <w:sz w:val="28"/>
          <w:szCs w:val="28"/>
        </w:rPr>
        <w:t>1.3.1</w:t>
      </w:r>
      <w:r w:rsidR="004554E3">
        <w:rPr>
          <w:rFonts w:hint="eastAsia"/>
          <w:sz w:val="28"/>
          <w:szCs w:val="28"/>
        </w:rPr>
        <w:t>涉及知识</w:t>
      </w:r>
    </w:p>
    <w:p w:rsidR="001A258C" w:rsidRPr="001A258C" w:rsidRDefault="001A258C" w:rsidP="001A258C">
      <w:pPr>
        <w:ind w:firstLine="480"/>
        <w:rPr>
          <w:sz w:val="24"/>
          <w:szCs w:val="24"/>
        </w:rPr>
      </w:pPr>
      <w:r w:rsidRPr="001A258C">
        <w:rPr>
          <w:rFonts w:hint="eastAsia"/>
          <w:sz w:val="24"/>
          <w:szCs w:val="24"/>
        </w:rPr>
        <w:t>本章制作主要涉及到简单的力学知识，核心概念包括重量、质量、刻度、</w:t>
      </w:r>
    </w:p>
    <w:p w:rsidR="001A258C" w:rsidRPr="001A258C" w:rsidRDefault="001A258C" w:rsidP="001A258C">
      <w:pPr>
        <w:ind w:firstLineChars="0" w:firstLine="0"/>
        <w:rPr>
          <w:sz w:val="24"/>
          <w:szCs w:val="24"/>
        </w:rPr>
      </w:pPr>
      <w:r w:rsidRPr="001A258C">
        <w:rPr>
          <w:rFonts w:hint="eastAsia"/>
          <w:sz w:val="24"/>
          <w:szCs w:val="24"/>
        </w:rPr>
        <w:lastRenderedPageBreak/>
        <w:t>弹性、弹性形变、误差级别。</w:t>
      </w:r>
    </w:p>
    <w:p w:rsidR="004554E3" w:rsidRDefault="004554E3" w:rsidP="004554E3">
      <w:pPr>
        <w:pStyle w:val="3"/>
        <w:rPr>
          <w:sz w:val="28"/>
          <w:szCs w:val="28"/>
        </w:rPr>
      </w:pPr>
      <w:r w:rsidRPr="00C416B8">
        <w:rPr>
          <w:rFonts w:hint="eastAsia"/>
          <w:sz w:val="28"/>
          <w:szCs w:val="28"/>
        </w:rPr>
        <w:t>1.3.</w:t>
      </w:r>
      <w:r>
        <w:rPr>
          <w:rFonts w:hint="eastAsia"/>
          <w:sz w:val="28"/>
          <w:szCs w:val="28"/>
        </w:rPr>
        <w:t>2能力目标</w:t>
      </w:r>
    </w:p>
    <w:p w:rsidR="00626B56" w:rsidRDefault="00626B56" w:rsidP="00626B56">
      <w:pPr>
        <w:ind w:firstLine="480"/>
        <w:rPr>
          <w:sz w:val="24"/>
          <w:szCs w:val="24"/>
        </w:rPr>
      </w:pPr>
      <w:r>
        <w:rPr>
          <w:rFonts w:hint="eastAsia"/>
          <w:sz w:val="24"/>
          <w:szCs w:val="24"/>
        </w:rPr>
        <w:t>（1）明确弹簧的工作原理</w:t>
      </w:r>
    </w:p>
    <w:p w:rsidR="00626B56" w:rsidRDefault="00626B56" w:rsidP="00626B56">
      <w:pPr>
        <w:ind w:firstLine="480"/>
        <w:rPr>
          <w:sz w:val="24"/>
          <w:szCs w:val="24"/>
        </w:rPr>
      </w:pPr>
      <w:r>
        <w:rPr>
          <w:rFonts w:hint="eastAsia"/>
          <w:sz w:val="24"/>
          <w:szCs w:val="24"/>
        </w:rPr>
        <w:t>（2）制作较准确的简易弹簧秤</w:t>
      </w:r>
    </w:p>
    <w:p w:rsidR="00626B56" w:rsidRDefault="00626B56" w:rsidP="00626B56">
      <w:pPr>
        <w:ind w:firstLine="480"/>
        <w:rPr>
          <w:sz w:val="24"/>
          <w:szCs w:val="24"/>
        </w:rPr>
      </w:pPr>
      <w:r>
        <w:rPr>
          <w:rFonts w:hint="eastAsia"/>
          <w:sz w:val="24"/>
          <w:szCs w:val="24"/>
        </w:rPr>
        <w:t>（3）能够对制作的弹簧秤进行美化装饰</w:t>
      </w:r>
    </w:p>
    <w:p w:rsidR="00626B56" w:rsidRPr="00626B56" w:rsidRDefault="00626B56" w:rsidP="00626B56">
      <w:pPr>
        <w:ind w:firstLine="480"/>
        <w:rPr>
          <w:sz w:val="24"/>
          <w:szCs w:val="24"/>
        </w:rPr>
      </w:pPr>
      <w:r>
        <w:rPr>
          <w:rFonts w:hint="eastAsia"/>
          <w:sz w:val="24"/>
          <w:szCs w:val="24"/>
        </w:rPr>
        <w:t>（4）重点掌握天平的使用技能</w:t>
      </w:r>
    </w:p>
    <w:p w:rsidR="00626B56" w:rsidRDefault="004554E3" w:rsidP="00626B56">
      <w:pPr>
        <w:pStyle w:val="3"/>
        <w:rPr>
          <w:sz w:val="28"/>
          <w:szCs w:val="28"/>
        </w:rPr>
      </w:pPr>
      <w:r w:rsidRPr="00C416B8">
        <w:rPr>
          <w:rFonts w:hint="eastAsia"/>
          <w:sz w:val="28"/>
          <w:szCs w:val="28"/>
        </w:rPr>
        <w:t>1.3.</w:t>
      </w:r>
      <w:r w:rsidR="00626B56">
        <w:rPr>
          <w:rFonts w:hint="eastAsia"/>
          <w:sz w:val="28"/>
          <w:szCs w:val="28"/>
        </w:rPr>
        <w:t>3</w:t>
      </w:r>
      <w:r>
        <w:rPr>
          <w:rFonts w:hint="eastAsia"/>
          <w:sz w:val="28"/>
          <w:szCs w:val="28"/>
        </w:rPr>
        <w:t>任务实施</w:t>
      </w:r>
    </w:p>
    <w:p w:rsidR="00626B56" w:rsidRPr="00626B56" w:rsidRDefault="00626B56" w:rsidP="00626B56">
      <w:pPr>
        <w:pStyle w:val="3"/>
        <w:ind w:firstLine="560"/>
        <w:rPr>
          <w:sz w:val="24"/>
          <w:szCs w:val="24"/>
        </w:rPr>
      </w:pPr>
      <w:r w:rsidRPr="00626B56">
        <w:rPr>
          <w:rFonts w:hint="eastAsia"/>
          <w:noProof/>
          <w:sz w:val="24"/>
          <w:szCs w:val="24"/>
        </w:rPr>
        <w:drawing>
          <wp:anchor distT="0" distB="0" distL="114300" distR="114300" simplePos="0" relativeHeight="251671552" behindDoc="1" locked="0" layoutInCell="1" allowOverlap="1" wp14:anchorId="3C0E39E4" wp14:editId="08CFBCF8">
            <wp:simplePos x="0" y="0"/>
            <wp:positionH relativeFrom="margin">
              <wp:align>right</wp:align>
            </wp:positionH>
            <wp:positionV relativeFrom="paragraph">
              <wp:posOffset>105577</wp:posOffset>
            </wp:positionV>
            <wp:extent cx="800735" cy="1620520"/>
            <wp:effectExtent l="0" t="0" r="0" b="0"/>
            <wp:wrapSquare wrapText="bothSides"/>
            <wp:docPr id="9" name="图片 9" descr="mmexport148316632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mexport1483166320925"/>
                    <pic:cNvPicPr>
                      <a:picLocks noChangeAspect="1" noChangeArrowheads="1"/>
                    </pic:cNvPicPr>
                  </pic:nvPicPr>
                  <pic:blipFill>
                    <a:blip r:embed="rId14" cstate="print">
                      <a:extLst>
                        <a:ext uri="{28A0092B-C50C-407E-A947-70E740481C1C}">
                          <a14:useLocalDpi xmlns:a14="http://schemas.microsoft.com/office/drawing/2010/main" val="0"/>
                        </a:ext>
                      </a:extLst>
                    </a:blip>
                    <a:srcRect l="14645" r="19528"/>
                    <a:stretch>
                      <a:fillRect/>
                    </a:stretch>
                  </pic:blipFill>
                  <pic:spPr bwMode="auto">
                    <a:xfrm>
                      <a:off x="0" y="0"/>
                      <a:ext cx="800735" cy="1620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6B56">
        <w:rPr>
          <w:rFonts w:hint="eastAsia"/>
          <w:sz w:val="24"/>
          <w:szCs w:val="24"/>
        </w:rPr>
        <w:t>1.3.3.1活动准备</w:t>
      </w:r>
      <w:r w:rsidRPr="00626B56">
        <w:rPr>
          <w:rFonts w:hint="eastAsia"/>
          <w:noProof/>
          <w:sz w:val="24"/>
          <w:szCs w:val="24"/>
        </w:rPr>
        <w:drawing>
          <wp:anchor distT="0" distB="0" distL="114300" distR="114300" simplePos="0" relativeHeight="251669504" behindDoc="1" locked="0" layoutInCell="1" allowOverlap="1">
            <wp:simplePos x="0" y="0"/>
            <wp:positionH relativeFrom="margin">
              <wp:align>right</wp:align>
            </wp:positionH>
            <wp:positionV relativeFrom="paragraph">
              <wp:posOffset>106145</wp:posOffset>
            </wp:positionV>
            <wp:extent cx="800735" cy="1620520"/>
            <wp:effectExtent l="0" t="0" r="0" b="0"/>
            <wp:wrapSquare wrapText="bothSides"/>
            <wp:docPr id="8" name="图片 8" descr="mmexport148316632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mexport1483166320925"/>
                    <pic:cNvPicPr>
                      <a:picLocks noChangeAspect="1" noChangeArrowheads="1"/>
                    </pic:cNvPicPr>
                  </pic:nvPicPr>
                  <pic:blipFill>
                    <a:blip r:embed="rId14" cstate="print">
                      <a:extLst>
                        <a:ext uri="{28A0092B-C50C-407E-A947-70E740481C1C}">
                          <a14:useLocalDpi xmlns:a14="http://schemas.microsoft.com/office/drawing/2010/main" val="0"/>
                        </a:ext>
                      </a:extLst>
                    </a:blip>
                    <a:srcRect l="14645" r="19528"/>
                    <a:stretch>
                      <a:fillRect/>
                    </a:stretch>
                  </pic:blipFill>
                  <pic:spPr bwMode="auto">
                    <a:xfrm>
                      <a:off x="0" y="0"/>
                      <a:ext cx="800735" cy="1620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6B56" w:rsidRDefault="00626B56" w:rsidP="00626B56">
      <w:pPr>
        <w:ind w:firstLine="480"/>
        <w:rPr>
          <w:sz w:val="24"/>
          <w:szCs w:val="24"/>
        </w:rPr>
      </w:pPr>
      <w:r>
        <w:rPr>
          <w:rFonts w:hint="eastAsia"/>
          <w:sz w:val="24"/>
          <w:szCs w:val="24"/>
        </w:rPr>
        <w:t>（1）</w:t>
      </w:r>
      <w:r w:rsidRPr="00626B56">
        <w:rPr>
          <w:rFonts w:hint="eastAsia"/>
          <w:sz w:val="24"/>
          <w:szCs w:val="24"/>
        </w:rPr>
        <w:t>讨论一下生活中如左图所示的弹簧秤由哪几部分组成？</w:t>
      </w:r>
    </w:p>
    <w:p w:rsidR="000C2D46" w:rsidRDefault="00626B56">
      <w:pPr>
        <w:ind w:firstLine="480"/>
        <w:rPr>
          <w:sz w:val="24"/>
          <w:szCs w:val="24"/>
        </w:rPr>
      </w:pPr>
      <w:r>
        <w:rPr>
          <w:rFonts w:hint="eastAsia"/>
          <w:sz w:val="24"/>
          <w:szCs w:val="24"/>
        </w:rPr>
        <w:t>（2）大家商定一下怎样制作一个简易的弹簧秤呢？怎样保证其精确度呢？</w:t>
      </w:r>
    </w:p>
    <w:p w:rsidR="00626B56" w:rsidRDefault="00626B56" w:rsidP="00626B56">
      <w:pPr>
        <w:pStyle w:val="3"/>
        <w:ind w:firstLine="560"/>
        <w:rPr>
          <w:sz w:val="24"/>
          <w:szCs w:val="24"/>
        </w:rPr>
      </w:pPr>
      <w:bookmarkStart w:id="4" w:name="_Hlk14447460"/>
      <w:r w:rsidRPr="00626B56">
        <w:rPr>
          <w:rFonts w:hint="eastAsia"/>
          <w:sz w:val="24"/>
          <w:szCs w:val="24"/>
        </w:rPr>
        <w:t>1.3.3.</w:t>
      </w:r>
      <w:r w:rsidR="008346FA">
        <w:rPr>
          <w:rFonts w:hint="eastAsia"/>
          <w:sz w:val="24"/>
          <w:szCs w:val="24"/>
        </w:rPr>
        <w:t>2</w:t>
      </w:r>
      <w:r w:rsidRPr="00626B56">
        <w:rPr>
          <w:rFonts w:hint="eastAsia"/>
          <w:sz w:val="24"/>
          <w:szCs w:val="24"/>
        </w:rPr>
        <w:t>活动</w:t>
      </w:r>
      <w:r>
        <w:rPr>
          <w:rFonts w:hint="eastAsia"/>
          <w:sz w:val="24"/>
          <w:szCs w:val="24"/>
        </w:rPr>
        <w:t>实施</w:t>
      </w:r>
    </w:p>
    <w:bookmarkEnd w:id="4"/>
    <w:p w:rsidR="00626B56" w:rsidRPr="00626B56" w:rsidRDefault="00626B56" w:rsidP="00626B56">
      <w:pPr>
        <w:ind w:firstLine="420"/>
      </w:pPr>
      <w:r>
        <w:rPr>
          <w:rFonts w:hint="eastAsia"/>
        </w:rPr>
        <w:t>（1）筹集本次实训所需器材（注：切割完所需器材后多余部分归到原位）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9"/>
        <w:gridCol w:w="1571"/>
        <w:gridCol w:w="1531"/>
        <w:gridCol w:w="1440"/>
        <w:gridCol w:w="1440"/>
        <w:gridCol w:w="1435"/>
      </w:tblGrid>
      <w:tr w:rsidR="00626B56" w:rsidRPr="00626B56" w:rsidTr="00351A01">
        <w:trPr>
          <w:trHeight w:val="61"/>
        </w:trPr>
        <w:tc>
          <w:tcPr>
            <w:tcW w:w="529"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选材</w:t>
            </w:r>
          </w:p>
        </w:tc>
        <w:tc>
          <w:tcPr>
            <w:tcW w:w="947"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规格</w:t>
            </w:r>
          </w:p>
        </w:tc>
        <w:tc>
          <w:tcPr>
            <w:tcW w:w="923"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数量</w:t>
            </w:r>
          </w:p>
        </w:tc>
        <w:tc>
          <w:tcPr>
            <w:tcW w:w="868"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选材</w:t>
            </w:r>
          </w:p>
        </w:tc>
        <w:tc>
          <w:tcPr>
            <w:tcW w:w="868"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规格</w:t>
            </w:r>
          </w:p>
        </w:tc>
        <w:tc>
          <w:tcPr>
            <w:tcW w:w="866"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数量</w:t>
            </w:r>
          </w:p>
        </w:tc>
      </w:tr>
      <w:tr w:rsidR="00626B56" w:rsidRPr="00626B56" w:rsidTr="00351A01">
        <w:tc>
          <w:tcPr>
            <w:tcW w:w="529"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木条</w:t>
            </w:r>
          </w:p>
        </w:tc>
        <w:tc>
          <w:tcPr>
            <w:tcW w:w="947"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2x20cm</w:t>
            </w:r>
          </w:p>
        </w:tc>
        <w:tc>
          <w:tcPr>
            <w:tcW w:w="923"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1块</w:t>
            </w:r>
          </w:p>
        </w:tc>
        <w:tc>
          <w:tcPr>
            <w:tcW w:w="868"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扎绑线</w:t>
            </w:r>
          </w:p>
        </w:tc>
        <w:tc>
          <w:tcPr>
            <w:tcW w:w="868"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漆包线</w:t>
            </w:r>
          </w:p>
        </w:tc>
        <w:tc>
          <w:tcPr>
            <w:tcW w:w="866"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50cm</w:t>
            </w:r>
          </w:p>
        </w:tc>
      </w:tr>
      <w:tr w:rsidR="00626B56" w:rsidRPr="00626B56" w:rsidTr="00351A01">
        <w:tc>
          <w:tcPr>
            <w:tcW w:w="529"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橡皮筋</w:t>
            </w:r>
          </w:p>
        </w:tc>
        <w:tc>
          <w:tcPr>
            <w:tcW w:w="947"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普通</w:t>
            </w:r>
          </w:p>
        </w:tc>
        <w:tc>
          <w:tcPr>
            <w:tcW w:w="923"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5根</w:t>
            </w:r>
          </w:p>
        </w:tc>
        <w:tc>
          <w:tcPr>
            <w:tcW w:w="868"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指针</w:t>
            </w:r>
          </w:p>
        </w:tc>
        <w:tc>
          <w:tcPr>
            <w:tcW w:w="868"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铝合金</w:t>
            </w:r>
          </w:p>
        </w:tc>
        <w:tc>
          <w:tcPr>
            <w:tcW w:w="866"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1块</w:t>
            </w:r>
          </w:p>
        </w:tc>
      </w:tr>
      <w:tr w:rsidR="00626B56" w:rsidRPr="00626B56" w:rsidTr="00351A01">
        <w:tc>
          <w:tcPr>
            <w:tcW w:w="529"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锁扣</w:t>
            </w:r>
          </w:p>
        </w:tc>
        <w:tc>
          <w:tcPr>
            <w:tcW w:w="947"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普通</w:t>
            </w:r>
          </w:p>
        </w:tc>
        <w:tc>
          <w:tcPr>
            <w:tcW w:w="923"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1只</w:t>
            </w:r>
          </w:p>
        </w:tc>
        <w:tc>
          <w:tcPr>
            <w:tcW w:w="868"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美工纸</w:t>
            </w:r>
          </w:p>
        </w:tc>
        <w:tc>
          <w:tcPr>
            <w:tcW w:w="868"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r w:rsidRPr="00626B56">
              <w:rPr>
                <w:rFonts w:asciiTheme="minorEastAsia" w:hAnsiTheme="minorEastAsia" w:cs="Times New Roman" w:hint="eastAsia"/>
                <w:szCs w:val="24"/>
              </w:rPr>
              <w:t>各色</w:t>
            </w:r>
          </w:p>
        </w:tc>
        <w:tc>
          <w:tcPr>
            <w:tcW w:w="866" w:type="pct"/>
            <w:vAlign w:val="center"/>
          </w:tcPr>
          <w:p w:rsidR="00626B56" w:rsidRPr="00626B56" w:rsidRDefault="00626B56" w:rsidP="00626B56">
            <w:pPr>
              <w:widowControl w:val="0"/>
              <w:spacing w:before="0" w:after="0" w:line="240" w:lineRule="auto"/>
              <w:ind w:firstLineChars="0" w:firstLine="0"/>
              <w:jc w:val="center"/>
              <w:rPr>
                <w:rFonts w:asciiTheme="minorEastAsia" w:hAnsiTheme="minorEastAsia" w:cs="Times New Roman"/>
                <w:szCs w:val="24"/>
              </w:rPr>
            </w:pPr>
          </w:p>
        </w:tc>
      </w:tr>
    </w:tbl>
    <w:p w:rsidR="00626B56" w:rsidRDefault="00626B56">
      <w:pPr>
        <w:ind w:firstLine="480"/>
        <w:rPr>
          <w:sz w:val="24"/>
          <w:szCs w:val="24"/>
        </w:rPr>
      </w:pPr>
      <w:bookmarkStart w:id="5" w:name="_Hlk14446698"/>
      <w:bookmarkStart w:id="6" w:name="_Hlk14446722"/>
      <w:r>
        <w:rPr>
          <w:rFonts w:hint="eastAsia"/>
          <w:sz w:val="24"/>
          <w:szCs w:val="24"/>
        </w:rPr>
        <w:t>（2）</w:t>
      </w:r>
      <w:bookmarkEnd w:id="5"/>
      <w:r>
        <w:rPr>
          <w:rFonts w:hint="eastAsia"/>
          <w:sz w:val="24"/>
          <w:szCs w:val="24"/>
        </w:rPr>
        <w:t>准备本次技能操作所需工具（注：</w:t>
      </w:r>
      <w:r w:rsidR="00351A01">
        <w:rPr>
          <w:rFonts w:hint="eastAsia"/>
          <w:sz w:val="24"/>
          <w:szCs w:val="24"/>
        </w:rPr>
        <w:t>工具使用完后回归原位</w:t>
      </w:r>
      <w:r>
        <w:rPr>
          <w:rFonts w:hint="eastAsia"/>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
        <w:gridCol w:w="1586"/>
        <w:gridCol w:w="1473"/>
        <w:gridCol w:w="1439"/>
        <w:gridCol w:w="1439"/>
        <w:gridCol w:w="1439"/>
      </w:tblGrid>
      <w:tr w:rsidR="00351A01" w:rsidRPr="00351A01" w:rsidTr="00351A01">
        <w:tc>
          <w:tcPr>
            <w:tcW w:w="555" w:type="pct"/>
            <w:vAlign w:val="center"/>
          </w:tcPr>
          <w:bookmarkEnd w:id="6"/>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设备</w:t>
            </w:r>
          </w:p>
        </w:tc>
        <w:tc>
          <w:tcPr>
            <w:tcW w:w="955"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规格</w:t>
            </w:r>
          </w:p>
        </w:tc>
        <w:tc>
          <w:tcPr>
            <w:tcW w:w="887"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数量</w:t>
            </w:r>
          </w:p>
        </w:tc>
        <w:tc>
          <w:tcPr>
            <w:tcW w:w="867"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设备</w:t>
            </w:r>
          </w:p>
        </w:tc>
        <w:tc>
          <w:tcPr>
            <w:tcW w:w="867"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规格</w:t>
            </w:r>
          </w:p>
        </w:tc>
        <w:tc>
          <w:tcPr>
            <w:tcW w:w="870"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数量</w:t>
            </w:r>
          </w:p>
        </w:tc>
      </w:tr>
      <w:tr w:rsidR="00351A01" w:rsidRPr="00351A01" w:rsidTr="00351A01">
        <w:tc>
          <w:tcPr>
            <w:tcW w:w="552"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直尺</w:t>
            </w:r>
          </w:p>
        </w:tc>
        <w:tc>
          <w:tcPr>
            <w:tcW w:w="955"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20cm</w:t>
            </w:r>
          </w:p>
        </w:tc>
        <w:tc>
          <w:tcPr>
            <w:tcW w:w="887"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1只</w:t>
            </w:r>
          </w:p>
        </w:tc>
        <w:tc>
          <w:tcPr>
            <w:tcW w:w="867"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刻刀</w:t>
            </w:r>
          </w:p>
        </w:tc>
        <w:tc>
          <w:tcPr>
            <w:tcW w:w="867"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普通</w:t>
            </w:r>
          </w:p>
        </w:tc>
        <w:tc>
          <w:tcPr>
            <w:tcW w:w="867"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1只</w:t>
            </w:r>
          </w:p>
        </w:tc>
      </w:tr>
      <w:tr w:rsidR="00351A01" w:rsidRPr="00351A01" w:rsidTr="00351A01">
        <w:tc>
          <w:tcPr>
            <w:tcW w:w="554"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天平</w:t>
            </w:r>
          </w:p>
        </w:tc>
        <w:tc>
          <w:tcPr>
            <w:tcW w:w="956"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托盘天平</w:t>
            </w:r>
          </w:p>
        </w:tc>
        <w:tc>
          <w:tcPr>
            <w:tcW w:w="888"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一套</w:t>
            </w:r>
          </w:p>
        </w:tc>
        <w:tc>
          <w:tcPr>
            <w:tcW w:w="867"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开孔钻</w:t>
            </w:r>
          </w:p>
        </w:tc>
        <w:tc>
          <w:tcPr>
            <w:tcW w:w="867"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台式配钻头</w:t>
            </w:r>
          </w:p>
        </w:tc>
        <w:tc>
          <w:tcPr>
            <w:tcW w:w="867"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1套</w:t>
            </w:r>
          </w:p>
        </w:tc>
      </w:tr>
      <w:tr w:rsidR="00351A01" w:rsidRPr="00351A01" w:rsidTr="00351A01">
        <w:tc>
          <w:tcPr>
            <w:tcW w:w="554"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砝码</w:t>
            </w:r>
          </w:p>
        </w:tc>
        <w:tc>
          <w:tcPr>
            <w:tcW w:w="956"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各种规格</w:t>
            </w:r>
          </w:p>
        </w:tc>
        <w:tc>
          <w:tcPr>
            <w:tcW w:w="888"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一套</w:t>
            </w:r>
          </w:p>
        </w:tc>
        <w:tc>
          <w:tcPr>
            <w:tcW w:w="867"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剪刀</w:t>
            </w:r>
          </w:p>
        </w:tc>
        <w:tc>
          <w:tcPr>
            <w:tcW w:w="867"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普通</w:t>
            </w:r>
          </w:p>
        </w:tc>
        <w:tc>
          <w:tcPr>
            <w:tcW w:w="867" w:type="pct"/>
            <w:vAlign w:val="center"/>
          </w:tcPr>
          <w:p w:rsidR="00351A01" w:rsidRPr="00351A01" w:rsidRDefault="00351A01" w:rsidP="00351A01">
            <w:pPr>
              <w:widowControl w:val="0"/>
              <w:spacing w:before="0" w:after="0" w:line="240" w:lineRule="auto"/>
              <w:ind w:firstLineChars="0" w:firstLine="0"/>
              <w:jc w:val="center"/>
              <w:rPr>
                <w:rFonts w:asciiTheme="minorEastAsia" w:hAnsiTheme="minorEastAsia" w:cs="Times New Roman"/>
                <w:szCs w:val="21"/>
              </w:rPr>
            </w:pPr>
            <w:r w:rsidRPr="00351A01">
              <w:rPr>
                <w:rFonts w:asciiTheme="minorEastAsia" w:hAnsiTheme="minorEastAsia" w:cs="Times New Roman" w:hint="eastAsia"/>
                <w:szCs w:val="21"/>
              </w:rPr>
              <w:t>1只</w:t>
            </w:r>
          </w:p>
        </w:tc>
      </w:tr>
    </w:tbl>
    <w:p w:rsidR="00351A01" w:rsidRDefault="0013687C" w:rsidP="0013687C">
      <w:pPr>
        <w:ind w:firstLineChars="0" w:firstLine="0"/>
        <w:rPr>
          <w:sz w:val="24"/>
          <w:szCs w:val="24"/>
        </w:rPr>
      </w:pPr>
      <w:r>
        <w:rPr>
          <w:rFonts w:hint="eastAsia"/>
          <w:sz w:val="24"/>
          <w:szCs w:val="24"/>
        </w:rPr>
        <w:lastRenderedPageBreak/>
        <w:t xml:space="preserve"> </w:t>
      </w:r>
      <w:r>
        <w:rPr>
          <w:sz w:val="24"/>
          <w:szCs w:val="24"/>
        </w:rPr>
        <w:t xml:space="preserve">   </w:t>
      </w:r>
      <w:r w:rsidR="00351A01">
        <w:rPr>
          <w:rFonts w:hint="eastAsia"/>
          <w:sz w:val="24"/>
          <w:szCs w:val="24"/>
        </w:rPr>
        <w:t>（3</w:t>
      </w:r>
      <w:r w:rsidR="00351A01" w:rsidRPr="00351A01">
        <w:rPr>
          <w:rFonts w:hint="eastAsia"/>
          <w:sz w:val="24"/>
          <w:szCs w:val="24"/>
        </w:rPr>
        <w:t>）本次制作难度较小，同学们可以发挥自主创造性，</w:t>
      </w:r>
      <w:r w:rsidR="00351A01" w:rsidRPr="00351A01">
        <w:rPr>
          <w:rFonts w:hint="eastAsia"/>
          <w:color w:val="000000"/>
          <w:sz w:val="24"/>
          <w:szCs w:val="24"/>
        </w:rPr>
        <w:t>共同探讨利用身边现有器材进行制作简易弹簧秤的方案，确定方案后逐一指导学员明确任务后，各自进行完成本次任务，辅导员巡视指导</w:t>
      </w:r>
      <w:r w:rsidR="00351A01">
        <w:rPr>
          <w:rFonts w:hint="eastAsia"/>
          <w:color w:val="000000"/>
          <w:sz w:val="24"/>
          <w:szCs w:val="24"/>
        </w:rPr>
        <w:t>。</w:t>
      </w:r>
    </w:p>
    <w:p w:rsidR="008346FA" w:rsidRDefault="00351A01" w:rsidP="00351A01">
      <w:pPr>
        <w:ind w:firstLine="480"/>
        <w:rPr>
          <w:sz w:val="24"/>
          <w:szCs w:val="24"/>
        </w:rPr>
      </w:pPr>
      <w:bookmarkStart w:id="7" w:name="_Hlk14446960"/>
      <w:bookmarkStart w:id="8" w:name="_Hlk14446975"/>
      <w:r>
        <w:rPr>
          <w:rFonts w:hint="eastAsia"/>
          <w:sz w:val="24"/>
          <w:szCs w:val="24"/>
        </w:rPr>
        <w:t>（4）校准自制</w:t>
      </w:r>
      <w:bookmarkEnd w:id="7"/>
      <w:r>
        <w:rPr>
          <w:rFonts w:hint="eastAsia"/>
          <w:sz w:val="24"/>
          <w:szCs w:val="24"/>
        </w:rPr>
        <w:t>的弹簧秤</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3"/>
        <w:gridCol w:w="1123"/>
        <w:gridCol w:w="1568"/>
        <w:gridCol w:w="1346"/>
        <w:gridCol w:w="1568"/>
        <w:gridCol w:w="1568"/>
      </w:tblGrid>
      <w:tr w:rsidR="00351A01" w:rsidRPr="00351A01" w:rsidTr="003E462E">
        <w:trPr>
          <w:jc w:val="center"/>
        </w:trPr>
        <w:tc>
          <w:tcPr>
            <w:tcW w:w="677" w:type="pct"/>
            <w:vAlign w:val="center"/>
          </w:tcPr>
          <w:bookmarkEnd w:id="8"/>
          <w:p w:rsidR="00351A01" w:rsidRPr="00351A01" w:rsidRDefault="00351A01" w:rsidP="003E462E">
            <w:pPr>
              <w:widowControl w:val="0"/>
              <w:spacing w:before="0" w:after="0" w:line="240" w:lineRule="auto"/>
              <w:ind w:firstLineChars="0" w:firstLine="0"/>
              <w:jc w:val="center"/>
              <w:rPr>
                <w:rFonts w:asciiTheme="minorEastAsia" w:hAnsiTheme="minorEastAsia" w:cs="Times New Roman"/>
                <w:szCs w:val="24"/>
              </w:rPr>
            </w:pPr>
            <w:r w:rsidRPr="00351A01">
              <w:rPr>
                <w:rFonts w:asciiTheme="minorEastAsia" w:hAnsiTheme="minorEastAsia" w:cs="Times New Roman" w:hint="eastAsia"/>
                <w:szCs w:val="24"/>
              </w:rPr>
              <w:t>校准物品</w:t>
            </w:r>
          </w:p>
        </w:tc>
        <w:tc>
          <w:tcPr>
            <w:tcW w:w="677" w:type="pct"/>
            <w:vAlign w:val="center"/>
          </w:tcPr>
          <w:p w:rsidR="00351A01" w:rsidRPr="00351A01" w:rsidRDefault="00351A01" w:rsidP="003E462E">
            <w:pPr>
              <w:widowControl w:val="0"/>
              <w:spacing w:before="0" w:after="0" w:line="240" w:lineRule="auto"/>
              <w:ind w:firstLineChars="0" w:firstLine="0"/>
              <w:jc w:val="center"/>
              <w:rPr>
                <w:rFonts w:asciiTheme="minorEastAsia" w:hAnsiTheme="minorEastAsia" w:cs="Times New Roman"/>
                <w:szCs w:val="24"/>
              </w:rPr>
            </w:pPr>
            <w:r w:rsidRPr="00351A01">
              <w:rPr>
                <w:rFonts w:asciiTheme="minorEastAsia" w:hAnsiTheme="minorEastAsia" w:cs="Times New Roman" w:hint="eastAsia"/>
                <w:szCs w:val="24"/>
              </w:rPr>
              <w:t>重量</w:t>
            </w:r>
          </w:p>
        </w:tc>
        <w:tc>
          <w:tcPr>
            <w:tcW w:w="945" w:type="pct"/>
            <w:vAlign w:val="center"/>
          </w:tcPr>
          <w:p w:rsidR="00351A01" w:rsidRPr="00351A01" w:rsidRDefault="00351A01" w:rsidP="003E462E">
            <w:pPr>
              <w:widowControl w:val="0"/>
              <w:spacing w:before="0" w:after="0" w:line="240" w:lineRule="auto"/>
              <w:ind w:firstLineChars="0" w:firstLine="420"/>
              <w:rPr>
                <w:rFonts w:asciiTheme="minorEastAsia" w:hAnsiTheme="minorEastAsia" w:cs="Times New Roman"/>
                <w:szCs w:val="24"/>
              </w:rPr>
            </w:pPr>
            <w:r w:rsidRPr="00351A01">
              <w:rPr>
                <w:rFonts w:asciiTheme="minorEastAsia" w:hAnsiTheme="minorEastAsia" w:cs="Times New Roman" w:hint="eastAsia"/>
                <w:szCs w:val="24"/>
              </w:rPr>
              <w:t>拉伸长度</w:t>
            </w:r>
          </w:p>
        </w:tc>
        <w:tc>
          <w:tcPr>
            <w:tcW w:w="811" w:type="pct"/>
            <w:vAlign w:val="center"/>
          </w:tcPr>
          <w:p w:rsidR="00351A01" w:rsidRPr="00351A01" w:rsidRDefault="00351A01" w:rsidP="003E462E">
            <w:pPr>
              <w:widowControl w:val="0"/>
              <w:spacing w:before="0" w:after="0" w:line="240" w:lineRule="auto"/>
              <w:ind w:firstLineChars="0" w:firstLine="420"/>
              <w:rPr>
                <w:rFonts w:asciiTheme="minorEastAsia" w:hAnsiTheme="minorEastAsia" w:cs="Times New Roman"/>
                <w:szCs w:val="24"/>
              </w:rPr>
            </w:pPr>
            <w:r w:rsidRPr="00351A01">
              <w:rPr>
                <w:rFonts w:asciiTheme="minorEastAsia" w:hAnsiTheme="minorEastAsia" w:cs="Times New Roman" w:hint="eastAsia"/>
                <w:szCs w:val="24"/>
              </w:rPr>
              <w:t>皮筋数</w:t>
            </w:r>
          </w:p>
        </w:tc>
        <w:tc>
          <w:tcPr>
            <w:tcW w:w="945" w:type="pct"/>
            <w:vAlign w:val="center"/>
          </w:tcPr>
          <w:p w:rsidR="00351A01" w:rsidRPr="00351A01" w:rsidRDefault="00351A01" w:rsidP="003E462E">
            <w:pPr>
              <w:widowControl w:val="0"/>
              <w:spacing w:before="0" w:after="0" w:line="240" w:lineRule="auto"/>
              <w:ind w:firstLineChars="0" w:firstLine="420"/>
              <w:jc w:val="center"/>
              <w:rPr>
                <w:rFonts w:asciiTheme="minorEastAsia" w:hAnsiTheme="minorEastAsia" w:cs="Times New Roman"/>
                <w:szCs w:val="24"/>
              </w:rPr>
            </w:pPr>
            <w:r w:rsidRPr="00351A01">
              <w:rPr>
                <w:rFonts w:asciiTheme="minorEastAsia" w:hAnsiTheme="minorEastAsia" w:cs="Times New Roman" w:hint="eastAsia"/>
                <w:szCs w:val="24"/>
              </w:rPr>
              <w:t>是否垂直</w:t>
            </w:r>
          </w:p>
        </w:tc>
        <w:tc>
          <w:tcPr>
            <w:tcW w:w="945" w:type="pct"/>
            <w:vAlign w:val="center"/>
          </w:tcPr>
          <w:p w:rsidR="00351A01" w:rsidRPr="00351A01" w:rsidRDefault="00351A01" w:rsidP="003E462E">
            <w:pPr>
              <w:widowControl w:val="0"/>
              <w:spacing w:before="0" w:after="0" w:line="240" w:lineRule="auto"/>
              <w:ind w:firstLineChars="0" w:firstLine="420"/>
              <w:jc w:val="center"/>
              <w:rPr>
                <w:rFonts w:asciiTheme="minorEastAsia" w:hAnsiTheme="minorEastAsia" w:cs="Times New Roman"/>
                <w:szCs w:val="24"/>
              </w:rPr>
            </w:pPr>
            <w:r w:rsidRPr="00351A01">
              <w:rPr>
                <w:rFonts w:asciiTheme="minorEastAsia" w:hAnsiTheme="minorEastAsia" w:cs="Times New Roman" w:hint="eastAsia"/>
                <w:szCs w:val="24"/>
              </w:rPr>
              <w:t>有无摩擦</w:t>
            </w:r>
          </w:p>
        </w:tc>
      </w:tr>
      <w:tr w:rsidR="008346FA" w:rsidRPr="003E462E" w:rsidTr="003E462E">
        <w:trPr>
          <w:jc w:val="center"/>
        </w:trPr>
        <w:tc>
          <w:tcPr>
            <w:tcW w:w="677"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677"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945"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811"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945"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945"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r>
      <w:tr w:rsidR="00351A01" w:rsidRPr="00351A01" w:rsidTr="003E462E">
        <w:trPr>
          <w:jc w:val="center"/>
        </w:trPr>
        <w:tc>
          <w:tcPr>
            <w:tcW w:w="677"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677"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945"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811"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945"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945"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r>
      <w:tr w:rsidR="00351A01" w:rsidRPr="00351A01" w:rsidTr="003E462E">
        <w:trPr>
          <w:jc w:val="center"/>
        </w:trPr>
        <w:tc>
          <w:tcPr>
            <w:tcW w:w="677"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677"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945"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811"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945"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945"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r>
      <w:tr w:rsidR="00351A01" w:rsidRPr="00351A01" w:rsidTr="003E462E">
        <w:trPr>
          <w:jc w:val="center"/>
        </w:trPr>
        <w:tc>
          <w:tcPr>
            <w:tcW w:w="677"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677"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945"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811"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945"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c>
          <w:tcPr>
            <w:tcW w:w="945" w:type="pct"/>
            <w:vAlign w:val="center"/>
          </w:tcPr>
          <w:p w:rsidR="00351A01" w:rsidRPr="00351A01" w:rsidRDefault="00351A01" w:rsidP="00351A01">
            <w:pPr>
              <w:widowControl w:val="0"/>
              <w:spacing w:before="0" w:after="0" w:line="240" w:lineRule="auto"/>
              <w:ind w:firstLineChars="0" w:firstLine="420"/>
              <w:jc w:val="center"/>
              <w:rPr>
                <w:rFonts w:asciiTheme="minorEastAsia" w:hAnsiTheme="minorEastAsia" w:cs="Times New Roman"/>
                <w:szCs w:val="24"/>
              </w:rPr>
            </w:pPr>
          </w:p>
        </w:tc>
      </w:tr>
    </w:tbl>
    <w:p w:rsidR="008346FA" w:rsidRPr="008346FA" w:rsidRDefault="008346FA" w:rsidP="008346FA">
      <w:pPr>
        <w:spacing w:before="0" w:after="0"/>
        <w:ind w:firstLine="480"/>
        <w:rPr>
          <w:rFonts w:asciiTheme="minorEastAsia" w:hAnsiTheme="minorEastAsia"/>
          <w:sz w:val="24"/>
          <w:szCs w:val="24"/>
        </w:rPr>
      </w:pPr>
      <w:r w:rsidRPr="008346FA">
        <w:rPr>
          <w:rFonts w:asciiTheme="minorEastAsia" w:hAnsiTheme="minorEastAsia" w:hint="eastAsia"/>
          <w:sz w:val="24"/>
          <w:szCs w:val="24"/>
        </w:rPr>
        <w:t>（5）归纳并体会弹簧测力计的用法</w:t>
      </w:r>
    </w:p>
    <w:p w:rsidR="008346FA" w:rsidRPr="008346FA" w:rsidRDefault="008346FA" w:rsidP="008346FA">
      <w:pPr>
        <w:spacing w:before="0" w:after="0"/>
        <w:ind w:firstLine="480"/>
        <w:rPr>
          <w:rFonts w:asciiTheme="minorEastAsia" w:hAnsiTheme="minorEastAsia"/>
          <w:sz w:val="24"/>
          <w:szCs w:val="24"/>
        </w:rPr>
      </w:pPr>
      <w:r w:rsidRPr="008346FA">
        <w:rPr>
          <w:rFonts w:asciiTheme="minorEastAsia" w:hAnsiTheme="minorEastAsia" w:cs="Times New Roman" w:hint="eastAsia"/>
          <w:sz w:val="24"/>
          <w:szCs w:val="24"/>
        </w:rPr>
        <w:t>（a）要检查指针是否指在零刻度，如果不是，则要调零；</w:t>
      </w:r>
    </w:p>
    <w:p w:rsidR="008346FA" w:rsidRPr="008346FA" w:rsidRDefault="008346FA" w:rsidP="008346FA">
      <w:pPr>
        <w:spacing w:before="0" w:after="0"/>
        <w:ind w:firstLine="480"/>
        <w:rPr>
          <w:rFonts w:asciiTheme="minorEastAsia" w:hAnsiTheme="minorEastAsia"/>
          <w:sz w:val="24"/>
          <w:szCs w:val="24"/>
        </w:rPr>
      </w:pPr>
      <w:r w:rsidRPr="008346FA">
        <w:rPr>
          <w:rFonts w:asciiTheme="minorEastAsia" w:hAnsiTheme="minorEastAsia" w:cs="Times New Roman" w:hint="eastAsia"/>
          <w:sz w:val="24"/>
          <w:szCs w:val="24"/>
        </w:rPr>
        <w:t>（</w:t>
      </w:r>
      <w:r w:rsidRPr="008346FA">
        <w:rPr>
          <w:rFonts w:asciiTheme="minorEastAsia" w:hAnsiTheme="minorEastAsia" w:cs="Times New Roman"/>
          <w:sz w:val="24"/>
          <w:szCs w:val="24"/>
        </w:rPr>
        <w:t>b</w:t>
      </w:r>
      <w:r w:rsidRPr="008346FA">
        <w:rPr>
          <w:rFonts w:asciiTheme="minorEastAsia" w:hAnsiTheme="minorEastAsia" w:cs="Times New Roman" w:hint="eastAsia"/>
          <w:sz w:val="24"/>
          <w:szCs w:val="24"/>
        </w:rPr>
        <w:t>）认清最小刻度和测量范围；</w:t>
      </w:r>
    </w:p>
    <w:p w:rsidR="008346FA" w:rsidRPr="008346FA" w:rsidRDefault="008346FA" w:rsidP="008346FA">
      <w:pPr>
        <w:spacing w:before="0" w:after="0"/>
        <w:ind w:firstLine="480"/>
        <w:rPr>
          <w:rFonts w:asciiTheme="minorEastAsia" w:hAnsiTheme="minorEastAsia"/>
          <w:sz w:val="24"/>
          <w:szCs w:val="24"/>
        </w:rPr>
      </w:pPr>
      <w:r w:rsidRPr="008346FA">
        <w:rPr>
          <w:rFonts w:asciiTheme="minorEastAsia" w:hAnsiTheme="minorEastAsia" w:cs="Times New Roman" w:hint="eastAsia"/>
          <w:sz w:val="24"/>
          <w:szCs w:val="24"/>
        </w:rPr>
        <w:t>（</w:t>
      </w:r>
      <w:r w:rsidRPr="008346FA">
        <w:rPr>
          <w:rFonts w:asciiTheme="minorEastAsia" w:hAnsiTheme="minorEastAsia" w:cs="Times New Roman"/>
          <w:sz w:val="24"/>
          <w:szCs w:val="24"/>
        </w:rPr>
        <w:t>c</w:t>
      </w:r>
      <w:r w:rsidRPr="008346FA">
        <w:rPr>
          <w:rFonts w:asciiTheme="minorEastAsia" w:hAnsiTheme="minorEastAsia" w:cs="Times New Roman" w:hint="eastAsia"/>
          <w:sz w:val="24"/>
          <w:szCs w:val="24"/>
        </w:rPr>
        <w:t>）轻拉秤钩几次，看每次松手后，指针是否回到零刻度，</w:t>
      </w:r>
    </w:p>
    <w:p w:rsidR="008346FA" w:rsidRPr="008346FA" w:rsidRDefault="008346FA" w:rsidP="008346FA">
      <w:pPr>
        <w:spacing w:before="0" w:after="0"/>
        <w:ind w:firstLine="480"/>
        <w:rPr>
          <w:rFonts w:asciiTheme="minorEastAsia" w:hAnsiTheme="minorEastAsia"/>
          <w:sz w:val="24"/>
          <w:szCs w:val="24"/>
        </w:rPr>
      </w:pPr>
      <w:r w:rsidRPr="008346FA">
        <w:rPr>
          <w:rFonts w:asciiTheme="minorEastAsia" w:hAnsiTheme="minorEastAsia" w:cs="Times New Roman" w:hint="eastAsia"/>
          <w:sz w:val="24"/>
          <w:szCs w:val="24"/>
        </w:rPr>
        <w:t>（</w:t>
      </w:r>
      <w:r w:rsidRPr="008346FA">
        <w:rPr>
          <w:rFonts w:asciiTheme="minorEastAsia" w:hAnsiTheme="minorEastAsia" w:cs="Times New Roman"/>
          <w:sz w:val="24"/>
          <w:szCs w:val="24"/>
        </w:rPr>
        <w:t>d</w:t>
      </w:r>
      <w:r w:rsidRPr="008346FA">
        <w:rPr>
          <w:rFonts w:asciiTheme="minorEastAsia" w:hAnsiTheme="minorEastAsia" w:cs="Times New Roman" w:hint="eastAsia"/>
          <w:sz w:val="24"/>
          <w:szCs w:val="24"/>
        </w:rPr>
        <w:t>）测量时弹簧测力计内弹簧的轴线与所测力的方向一致；</w:t>
      </w:r>
    </w:p>
    <w:p w:rsidR="008346FA" w:rsidRPr="008346FA" w:rsidRDefault="008346FA" w:rsidP="008346FA">
      <w:pPr>
        <w:spacing w:before="0" w:after="0"/>
        <w:ind w:firstLine="480"/>
        <w:rPr>
          <w:rFonts w:asciiTheme="minorEastAsia" w:hAnsiTheme="minorEastAsia"/>
          <w:sz w:val="24"/>
          <w:szCs w:val="24"/>
        </w:rPr>
      </w:pPr>
      <w:r w:rsidRPr="008346FA">
        <w:rPr>
          <w:rFonts w:asciiTheme="minorEastAsia" w:hAnsiTheme="minorEastAsia" w:cs="Times New Roman" w:hint="eastAsia"/>
          <w:sz w:val="24"/>
          <w:szCs w:val="24"/>
        </w:rPr>
        <w:t>（</w:t>
      </w:r>
      <w:r w:rsidRPr="008346FA">
        <w:rPr>
          <w:rFonts w:asciiTheme="minorEastAsia" w:hAnsiTheme="minorEastAsia" w:cs="Times New Roman"/>
          <w:sz w:val="24"/>
          <w:szCs w:val="24"/>
        </w:rPr>
        <w:t>e</w:t>
      </w:r>
      <w:r w:rsidRPr="008346FA">
        <w:rPr>
          <w:rFonts w:asciiTheme="minorEastAsia" w:hAnsiTheme="minorEastAsia" w:cs="Times New Roman" w:hint="eastAsia"/>
          <w:sz w:val="24"/>
          <w:szCs w:val="24"/>
        </w:rPr>
        <w:t>）观察读数时，视线必须与刻度盘垂直；</w:t>
      </w:r>
    </w:p>
    <w:p w:rsidR="008346FA" w:rsidRDefault="008346FA" w:rsidP="008346FA">
      <w:pPr>
        <w:spacing w:before="0" w:after="0"/>
        <w:ind w:firstLine="480"/>
        <w:rPr>
          <w:rFonts w:asciiTheme="minorEastAsia" w:hAnsiTheme="minorEastAsia"/>
          <w:sz w:val="24"/>
          <w:szCs w:val="24"/>
        </w:rPr>
      </w:pPr>
      <w:r w:rsidRPr="008346FA">
        <w:rPr>
          <w:rFonts w:asciiTheme="minorEastAsia" w:hAnsiTheme="minorEastAsia" w:cs="Times New Roman" w:hint="eastAsia"/>
          <w:sz w:val="24"/>
          <w:szCs w:val="24"/>
        </w:rPr>
        <w:t>（</w:t>
      </w:r>
      <w:r w:rsidRPr="008346FA">
        <w:rPr>
          <w:rFonts w:asciiTheme="minorEastAsia" w:hAnsiTheme="minorEastAsia" w:cs="Times New Roman"/>
          <w:sz w:val="24"/>
          <w:szCs w:val="24"/>
        </w:rPr>
        <w:t>f</w:t>
      </w:r>
      <w:r w:rsidRPr="008346FA">
        <w:rPr>
          <w:rFonts w:asciiTheme="minorEastAsia" w:hAnsiTheme="minorEastAsia" w:cs="Times New Roman" w:hint="eastAsia"/>
          <w:sz w:val="24"/>
          <w:szCs w:val="24"/>
        </w:rPr>
        <w:t>）测量力时不能超过弹簧测力计的量程。</w:t>
      </w:r>
    </w:p>
    <w:p w:rsidR="008346FA" w:rsidRDefault="008346FA" w:rsidP="008346FA">
      <w:pPr>
        <w:spacing w:before="0" w:after="0"/>
        <w:ind w:firstLine="480"/>
        <w:rPr>
          <w:rFonts w:asciiTheme="minorEastAsia" w:hAnsiTheme="minorEastAsia"/>
          <w:sz w:val="24"/>
          <w:szCs w:val="24"/>
        </w:rPr>
      </w:pPr>
      <w:r>
        <w:rPr>
          <w:rFonts w:asciiTheme="minorEastAsia" w:hAnsiTheme="minorEastAsia" w:hint="eastAsia"/>
          <w:sz w:val="24"/>
          <w:szCs w:val="24"/>
        </w:rPr>
        <w:t>（7）交流本次制作过程中涉及到了哪些科技知识</w:t>
      </w:r>
    </w:p>
    <w:p w:rsidR="008346FA" w:rsidRDefault="008346FA" w:rsidP="008346FA">
      <w:pPr>
        <w:pStyle w:val="3"/>
        <w:ind w:firstLine="560"/>
        <w:rPr>
          <w:sz w:val="24"/>
          <w:szCs w:val="24"/>
        </w:rPr>
      </w:pPr>
      <w:bookmarkStart w:id="9" w:name="_Hlk14447979"/>
      <w:r w:rsidRPr="00626B56">
        <w:rPr>
          <w:rFonts w:hint="eastAsia"/>
          <w:sz w:val="24"/>
          <w:szCs w:val="24"/>
        </w:rPr>
        <w:t>1.3.3.</w:t>
      </w:r>
      <w:r>
        <w:rPr>
          <w:rFonts w:hint="eastAsia"/>
          <w:sz w:val="24"/>
          <w:szCs w:val="24"/>
        </w:rPr>
        <w:t>3</w:t>
      </w:r>
      <w:r w:rsidRPr="00626B56">
        <w:rPr>
          <w:rFonts w:hint="eastAsia"/>
          <w:sz w:val="24"/>
          <w:szCs w:val="24"/>
        </w:rPr>
        <w:t>活动</w:t>
      </w:r>
      <w:r>
        <w:rPr>
          <w:rFonts w:hint="eastAsia"/>
          <w:sz w:val="24"/>
          <w:szCs w:val="24"/>
        </w:rPr>
        <w:t>评价</w:t>
      </w:r>
    </w:p>
    <w:bookmarkEnd w:id="9"/>
    <w:p w:rsidR="00F56423" w:rsidRPr="00F56423" w:rsidRDefault="00F56423" w:rsidP="00F56423">
      <w:pPr>
        <w:ind w:firstLine="420"/>
      </w:pPr>
      <w:r>
        <w:rPr>
          <w:rFonts w:hint="eastAsia"/>
        </w:rPr>
        <w:t>完成了本章任务的制作，让我们来对我们的小制作做出评价打分吧！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1447"/>
        <w:gridCol w:w="1641"/>
        <w:gridCol w:w="1837"/>
        <w:gridCol w:w="1837"/>
        <w:gridCol w:w="670"/>
      </w:tblGrid>
      <w:tr w:rsidR="004715DE" w:rsidRPr="004715DE" w:rsidTr="004715DE">
        <w:tc>
          <w:tcPr>
            <w:tcW w:w="521" w:type="pct"/>
            <w:vAlign w:val="center"/>
          </w:tcPr>
          <w:p w:rsidR="00F56423" w:rsidRPr="00F56423" w:rsidRDefault="00F56423" w:rsidP="00F56423">
            <w:pPr>
              <w:widowControl w:val="0"/>
              <w:spacing w:before="0" w:after="0" w:line="240" w:lineRule="auto"/>
              <w:ind w:firstLineChars="0" w:firstLine="0"/>
              <w:jc w:val="center"/>
              <w:rPr>
                <w:rFonts w:asciiTheme="minorEastAsia" w:hAnsiTheme="minorEastAsia" w:cs="Times New Roman"/>
                <w:sz w:val="15"/>
                <w:szCs w:val="15"/>
              </w:rPr>
            </w:pPr>
            <w:r w:rsidRPr="00F56423">
              <w:rPr>
                <w:rFonts w:asciiTheme="minorEastAsia" w:hAnsiTheme="minorEastAsia" w:cs="Times New Roman" w:hint="eastAsia"/>
                <w:sz w:val="15"/>
                <w:szCs w:val="15"/>
              </w:rPr>
              <w:t>评价者</w:t>
            </w:r>
          </w:p>
        </w:tc>
        <w:tc>
          <w:tcPr>
            <w:tcW w:w="872" w:type="pct"/>
            <w:vAlign w:val="center"/>
          </w:tcPr>
          <w:p w:rsidR="00F56423" w:rsidRPr="00F56423" w:rsidRDefault="00F56423" w:rsidP="004715DE">
            <w:pPr>
              <w:widowControl w:val="0"/>
              <w:spacing w:before="0" w:after="0" w:line="240" w:lineRule="auto"/>
              <w:ind w:firstLineChars="0" w:firstLine="0"/>
              <w:jc w:val="center"/>
              <w:rPr>
                <w:rFonts w:asciiTheme="minorEastAsia" w:hAnsiTheme="minorEastAsia" w:cs="Times New Roman"/>
                <w:sz w:val="15"/>
                <w:szCs w:val="15"/>
              </w:rPr>
            </w:pPr>
            <w:r w:rsidRPr="00F56423">
              <w:rPr>
                <w:rFonts w:asciiTheme="minorEastAsia" w:hAnsiTheme="minorEastAsia" w:cs="Times New Roman" w:hint="eastAsia"/>
                <w:sz w:val="15"/>
                <w:szCs w:val="15"/>
              </w:rPr>
              <w:t>镜框装配工艺</w:t>
            </w:r>
          </w:p>
          <w:p w:rsidR="00F56423" w:rsidRPr="00F56423" w:rsidRDefault="00F56423" w:rsidP="004715DE">
            <w:pPr>
              <w:widowControl w:val="0"/>
              <w:spacing w:before="0" w:after="0" w:line="240" w:lineRule="auto"/>
              <w:ind w:firstLineChars="0" w:firstLine="0"/>
              <w:jc w:val="center"/>
              <w:rPr>
                <w:rFonts w:asciiTheme="minorEastAsia" w:hAnsiTheme="minorEastAsia" w:cs="Times New Roman"/>
                <w:sz w:val="15"/>
                <w:szCs w:val="15"/>
              </w:rPr>
            </w:pPr>
            <w:r w:rsidRPr="00F56423">
              <w:rPr>
                <w:rFonts w:asciiTheme="minorEastAsia" w:hAnsiTheme="minorEastAsia" w:cs="Times New Roman" w:hint="eastAsia"/>
                <w:sz w:val="15"/>
                <w:szCs w:val="15"/>
              </w:rPr>
              <w:t>（40）</w:t>
            </w:r>
          </w:p>
        </w:tc>
        <w:tc>
          <w:tcPr>
            <w:tcW w:w="989" w:type="pct"/>
            <w:vAlign w:val="center"/>
          </w:tcPr>
          <w:p w:rsidR="00F56423" w:rsidRPr="00F56423" w:rsidRDefault="00F56423" w:rsidP="004715DE">
            <w:pPr>
              <w:widowControl w:val="0"/>
              <w:spacing w:before="0" w:after="0" w:line="240" w:lineRule="auto"/>
              <w:ind w:firstLineChars="0" w:firstLine="0"/>
              <w:jc w:val="center"/>
              <w:rPr>
                <w:rFonts w:asciiTheme="minorEastAsia" w:hAnsiTheme="minorEastAsia" w:cs="Times New Roman"/>
                <w:sz w:val="15"/>
                <w:szCs w:val="15"/>
              </w:rPr>
            </w:pPr>
            <w:r w:rsidRPr="00F56423">
              <w:rPr>
                <w:rFonts w:asciiTheme="minorEastAsia" w:hAnsiTheme="minorEastAsia" w:cs="Times New Roman" w:hint="eastAsia"/>
                <w:sz w:val="15"/>
                <w:szCs w:val="15"/>
              </w:rPr>
              <w:t>展示内容充实度</w:t>
            </w:r>
          </w:p>
          <w:p w:rsidR="00F56423" w:rsidRPr="00F56423" w:rsidRDefault="00F56423" w:rsidP="004715DE">
            <w:pPr>
              <w:widowControl w:val="0"/>
              <w:spacing w:before="0" w:after="0" w:line="240" w:lineRule="auto"/>
              <w:ind w:firstLineChars="0" w:firstLine="0"/>
              <w:jc w:val="center"/>
              <w:rPr>
                <w:rFonts w:asciiTheme="minorEastAsia" w:hAnsiTheme="minorEastAsia" w:cs="Times New Roman"/>
                <w:sz w:val="15"/>
                <w:szCs w:val="15"/>
              </w:rPr>
            </w:pPr>
            <w:r w:rsidRPr="00F56423">
              <w:rPr>
                <w:rFonts w:asciiTheme="minorEastAsia" w:hAnsiTheme="minorEastAsia" w:cs="Times New Roman" w:hint="eastAsia"/>
                <w:sz w:val="15"/>
                <w:szCs w:val="15"/>
              </w:rPr>
              <w:t>（30）</w:t>
            </w:r>
          </w:p>
        </w:tc>
        <w:tc>
          <w:tcPr>
            <w:tcW w:w="1107" w:type="pct"/>
            <w:vAlign w:val="center"/>
          </w:tcPr>
          <w:p w:rsidR="00F56423" w:rsidRPr="00F56423" w:rsidRDefault="00F56423" w:rsidP="004715DE">
            <w:pPr>
              <w:widowControl w:val="0"/>
              <w:spacing w:before="0" w:after="0" w:line="240" w:lineRule="auto"/>
              <w:ind w:firstLineChars="0" w:firstLine="0"/>
              <w:jc w:val="center"/>
              <w:rPr>
                <w:rFonts w:asciiTheme="minorEastAsia" w:hAnsiTheme="minorEastAsia" w:cs="Times New Roman"/>
                <w:sz w:val="15"/>
                <w:szCs w:val="15"/>
              </w:rPr>
            </w:pPr>
            <w:r w:rsidRPr="00F56423">
              <w:rPr>
                <w:rFonts w:asciiTheme="minorEastAsia" w:hAnsiTheme="minorEastAsia" w:cs="Times New Roman" w:hint="eastAsia"/>
                <w:sz w:val="15"/>
                <w:szCs w:val="15"/>
              </w:rPr>
              <w:t>对长度的单位换算</w:t>
            </w:r>
          </w:p>
          <w:p w:rsidR="00F56423" w:rsidRPr="00F56423" w:rsidRDefault="00F56423" w:rsidP="004715DE">
            <w:pPr>
              <w:widowControl w:val="0"/>
              <w:spacing w:before="0" w:after="0" w:line="240" w:lineRule="auto"/>
              <w:ind w:firstLineChars="0" w:firstLine="0"/>
              <w:jc w:val="center"/>
              <w:rPr>
                <w:rFonts w:asciiTheme="minorEastAsia" w:hAnsiTheme="minorEastAsia" w:cs="Times New Roman"/>
                <w:sz w:val="15"/>
                <w:szCs w:val="15"/>
              </w:rPr>
            </w:pPr>
            <w:r w:rsidRPr="00F56423">
              <w:rPr>
                <w:rFonts w:asciiTheme="minorEastAsia" w:hAnsiTheme="minorEastAsia" w:cs="Times New Roman" w:hint="eastAsia"/>
                <w:sz w:val="15"/>
                <w:szCs w:val="15"/>
              </w:rPr>
              <w:t>（20）</w:t>
            </w:r>
          </w:p>
        </w:tc>
        <w:tc>
          <w:tcPr>
            <w:tcW w:w="1107" w:type="pct"/>
            <w:vAlign w:val="center"/>
          </w:tcPr>
          <w:p w:rsidR="00F56423" w:rsidRPr="00F56423" w:rsidRDefault="00F56423" w:rsidP="004715DE">
            <w:pPr>
              <w:widowControl w:val="0"/>
              <w:spacing w:before="0" w:after="0" w:line="240" w:lineRule="auto"/>
              <w:ind w:firstLineChars="0" w:firstLine="0"/>
              <w:jc w:val="center"/>
              <w:rPr>
                <w:rFonts w:asciiTheme="minorEastAsia" w:hAnsiTheme="minorEastAsia" w:cs="Times New Roman"/>
                <w:sz w:val="15"/>
                <w:szCs w:val="15"/>
              </w:rPr>
            </w:pPr>
            <w:r w:rsidRPr="00F56423">
              <w:rPr>
                <w:rFonts w:asciiTheme="minorEastAsia" w:hAnsiTheme="minorEastAsia" w:cs="Times New Roman" w:hint="eastAsia"/>
                <w:sz w:val="15"/>
                <w:szCs w:val="15"/>
              </w:rPr>
              <w:t>特殊测量法的理解</w:t>
            </w:r>
          </w:p>
          <w:p w:rsidR="00F56423" w:rsidRPr="00F56423" w:rsidRDefault="00F56423" w:rsidP="004715DE">
            <w:pPr>
              <w:widowControl w:val="0"/>
              <w:spacing w:before="0" w:after="0" w:line="240" w:lineRule="auto"/>
              <w:ind w:firstLineChars="0" w:firstLine="0"/>
              <w:jc w:val="center"/>
              <w:rPr>
                <w:rFonts w:asciiTheme="minorEastAsia" w:hAnsiTheme="minorEastAsia" w:cs="Times New Roman"/>
                <w:sz w:val="15"/>
                <w:szCs w:val="15"/>
              </w:rPr>
            </w:pPr>
            <w:r w:rsidRPr="00F56423">
              <w:rPr>
                <w:rFonts w:asciiTheme="minorEastAsia" w:hAnsiTheme="minorEastAsia" w:cs="Times New Roman" w:hint="eastAsia"/>
                <w:sz w:val="15"/>
                <w:szCs w:val="15"/>
              </w:rPr>
              <w:t>（10）</w:t>
            </w:r>
          </w:p>
        </w:tc>
        <w:tc>
          <w:tcPr>
            <w:tcW w:w="403" w:type="pct"/>
            <w:vAlign w:val="center"/>
          </w:tcPr>
          <w:p w:rsidR="00F56423" w:rsidRPr="00F56423" w:rsidRDefault="00F56423" w:rsidP="004715DE">
            <w:pPr>
              <w:widowControl w:val="0"/>
              <w:spacing w:before="0" w:after="0" w:line="240" w:lineRule="auto"/>
              <w:ind w:firstLineChars="0" w:firstLine="0"/>
              <w:jc w:val="center"/>
              <w:rPr>
                <w:rFonts w:asciiTheme="minorEastAsia" w:hAnsiTheme="minorEastAsia" w:cs="Times New Roman"/>
                <w:sz w:val="15"/>
                <w:szCs w:val="15"/>
              </w:rPr>
            </w:pPr>
            <w:r w:rsidRPr="00F56423">
              <w:rPr>
                <w:rFonts w:asciiTheme="minorEastAsia" w:hAnsiTheme="minorEastAsia" w:cs="Times New Roman" w:hint="eastAsia"/>
                <w:sz w:val="15"/>
                <w:szCs w:val="15"/>
              </w:rPr>
              <w:t>成绩</w:t>
            </w:r>
          </w:p>
        </w:tc>
      </w:tr>
      <w:tr w:rsidR="00F56423" w:rsidRPr="004715DE" w:rsidTr="004715DE">
        <w:trPr>
          <w:trHeight w:val="145"/>
        </w:trPr>
        <w:tc>
          <w:tcPr>
            <w:tcW w:w="521" w:type="pct"/>
            <w:vAlign w:val="center"/>
          </w:tcPr>
          <w:p w:rsidR="00F56423" w:rsidRPr="00F56423" w:rsidRDefault="00F56423" w:rsidP="00F56423">
            <w:pPr>
              <w:widowControl w:val="0"/>
              <w:spacing w:before="0" w:after="0" w:line="240" w:lineRule="auto"/>
              <w:ind w:firstLineChars="0" w:firstLine="0"/>
              <w:jc w:val="center"/>
              <w:rPr>
                <w:rFonts w:asciiTheme="minorEastAsia" w:hAnsiTheme="minorEastAsia" w:cs="Times New Roman"/>
                <w:sz w:val="15"/>
                <w:szCs w:val="15"/>
              </w:rPr>
            </w:pPr>
            <w:r w:rsidRPr="00F56423">
              <w:rPr>
                <w:rFonts w:asciiTheme="minorEastAsia" w:hAnsiTheme="minorEastAsia" w:cs="Times New Roman" w:hint="eastAsia"/>
                <w:sz w:val="15"/>
                <w:szCs w:val="15"/>
              </w:rPr>
              <w:t>自评</w:t>
            </w:r>
          </w:p>
        </w:tc>
        <w:tc>
          <w:tcPr>
            <w:tcW w:w="872" w:type="pct"/>
            <w:vAlign w:val="center"/>
          </w:tcPr>
          <w:p w:rsidR="00F56423" w:rsidRPr="00F56423" w:rsidRDefault="00F56423" w:rsidP="00F56423">
            <w:pPr>
              <w:widowControl w:val="0"/>
              <w:spacing w:before="0" w:after="0" w:line="240" w:lineRule="auto"/>
              <w:ind w:firstLineChars="0" w:firstLine="420"/>
              <w:jc w:val="center"/>
              <w:rPr>
                <w:rFonts w:asciiTheme="minorEastAsia" w:hAnsiTheme="minorEastAsia" w:cs="Times New Roman"/>
                <w:sz w:val="15"/>
                <w:szCs w:val="15"/>
              </w:rPr>
            </w:pPr>
          </w:p>
        </w:tc>
        <w:tc>
          <w:tcPr>
            <w:tcW w:w="989" w:type="pct"/>
            <w:vAlign w:val="center"/>
          </w:tcPr>
          <w:p w:rsidR="00F56423" w:rsidRPr="00F56423" w:rsidRDefault="00F56423" w:rsidP="00F56423">
            <w:pPr>
              <w:widowControl w:val="0"/>
              <w:spacing w:before="0" w:after="0" w:line="240" w:lineRule="auto"/>
              <w:ind w:firstLineChars="0" w:firstLine="420"/>
              <w:jc w:val="center"/>
              <w:rPr>
                <w:rFonts w:asciiTheme="minorEastAsia" w:hAnsiTheme="minorEastAsia" w:cs="Times New Roman"/>
                <w:sz w:val="15"/>
                <w:szCs w:val="15"/>
              </w:rPr>
            </w:pPr>
          </w:p>
        </w:tc>
        <w:tc>
          <w:tcPr>
            <w:tcW w:w="1107" w:type="pct"/>
            <w:vAlign w:val="center"/>
          </w:tcPr>
          <w:p w:rsidR="00F56423" w:rsidRPr="00F56423" w:rsidRDefault="00F56423" w:rsidP="00F56423">
            <w:pPr>
              <w:widowControl w:val="0"/>
              <w:spacing w:before="0" w:after="0" w:line="240" w:lineRule="auto"/>
              <w:ind w:firstLineChars="0" w:firstLine="420"/>
              <w:jc w:val="center"/>
              <w:rPr>
                <w:rFonts w:asciiTheme="minorEastAsia" w:hAnsiTheme="minorEastAsia" w:cs="Times New Roman"/>
                <w:sz w:val="15"/>
                <w:szCs w:val="15"/>
              </w:rPr>
            </w:pPr>
          </w:p>
        </w:tc>
        <w:tc>
          <w:tcPr>
            <w:tcW w:w="1107" w:type="pct"/>
            <w:vAlign w:val="center"/>
          </w:tcPr>
          <w:p w:rsidR="00F56423" w:rsidRPr="00F56423" w:rsidRDefault="00F56423" w:rsidP="00F56423">
            <w:pPr>
              <w:widowControl w:val="0"/>
              <w:spacing w:before="0" w:after="0" w:line="240" w:lineRule="auto"/>
              <w:ind w:firstLineChars="0" w:firstLine="420"/>
              <w:jc w:val="center"/>
              <w:rPr>
                <w:rFonts w:asciiTheme="minorEastAsia" w:hAnsiTheme="minorEastAsia" w:cs="Times New Roman"/>
                <w:sz w:val="15"/>
                <w:szCs w:val="15"/>
              </w:rPr>
            </w:pPr>
          </w:p>
        </w:tc>
        <w:tc>
          <w:tcPr>
            <w:tcW w:w="403" w:type="pct"/>
            <w:vAlign w:val="center"/>
          </w:tcPr>
          <w:p w:rsidR="00F56423" w:rsidRPr="00F56423" w:rsidRDefault="00F56423" w:rsidP="00F56423">
            <w:pPr>
              <w:widowControl w:val="0"/>
              <w:spacing w:before="0" w:after="0" w:line="240" w:lineRule="auto"/>
              <w:ind w:firstLineChars="0" w:firstLine="420"/>
              <w:jc w:val="center"/>
              <w:rPr>
                <w:rFonts w:asciiTheme="minorEastAsia" w:hAnsiTheme="minorEastAsia" w:cs="Times New Roman"/>
                <w:sz w:val="15"/>
                <w:szCs w:val="15"/>
              </w:rPr>
            </w:pPr>
          </w:p>
        </w:tc>
      </w:tr>
      <w:tr w:rsidR="00F56423" w:rsidRPr="004715DE" w:rsidTr="004715DE">
        <w:trPr>
          <w:trHeight w:val="265"/>
        </w:trPr>
        <w:tc>
          <w:tcPr>
            <w:tcW w:w="521" w:type="pct"/>
            <w:vAlign w:val="center"/>
          </w:tcPr>
          <w:p w:rsidR="00F56423" w:rsidRPr="00F56423" w:rsidRDefault="00F56423" w:rsidP="00F56423">
            <w:pPr>
              <w:widowControl w:val="0"/>
              <w:spacing w:before="0" w:after="0" w:line="240" w:lineRule="auto"/>
              <w:ind w:firstLineChars="0" w:firstLine="0"/>
              <w:jc w:val="center"/>
              <w:rPr>
                <w:rFonts w:asciiTheme="minorEastAsia" w:hAnsiTheme="minorEastAsia" w:cs="Times New Roman"/>
                <w:sz w:val="15"/>
                <w:szCs w:val="15"/>
              </w:rPr>
            </w:pPr>
            <w:r w:rsidRPr="00F56423">
              <w:rPr>
                <w:rFonts w:asciiTheme="minorEastAsia" w:hAnsiTheme="minorEastAsia" w:cs="Times New Roman" w:hint="eastAsia"/>
                <w:sz w:val="15"/>
                <w:szCs w:val="15"/>
              </w:rPr>
              <w:t>辅导员</w:t>
            </w:r>
          </w:p>
        </w:tc>
        <w:tc>
          <w:tcPr>
            <w:tcW w:w="872" w:type="pct"/>
            <w:vAlign w:val="center"/>
          </w:tcPr>
          <w:p w:rsidR="00F56423" w:rsidRPr="00F56423" w:rsidRDefault="00F56423" w:rsidP="00F56423">
            <w:pPr>
              <w:widowControl w:val="0"/>
              <w:spacing w:before="0" w:after="0" w:line="240" w:lineRule="auto"/>
              <w:ind w:firstLineChars="0" w:firstLine="420"/>
              <w:jc w:val="center"/>
              <w:rPr>
                <w:rFonts w:asciiTheme="minorEastAsia" w:hAnsiTheme="minorEastAsia" w:cs="Times New Roman"/>
                <w:sz w:val="15"/>
                <w:szCs w:val="15"/>
              </w:rPr>
            </w:pPr>
          </w:p>
        </w:tc>
        <w:tc>
          <w:tcPr>
            <w:tcW w:w="989" w:type="pct"/>
            <w:vAlign w:val="center"/>
          </w:tcPr>
          <w:p w:rsidR="00F56423" w:rsidRPr="00F56423" w:rsidRDefault="00F56423" w:rsidP="00F56423">
            <w:pPr>
              <w:widowControl w:val="0"/>
              <w:spacing w:before="0" w:after="0" w:line="240" w:lineRule="auto"/>
              <w:ind w:firstLineChars="0" w:firstLine="420"/>
              <w:jc w:val="center"/>
              <w:rPr>
                <w:rFonts w:asciiTheme="minorEastAsia" w:hAnsiTheme="minorEastAsia" w:cs="Times New Roman"/>
                <w:sz w:val="15"/>
                <w:szCs w:val="15"/>
              </w:rPr>
            </w:pPr>
          </w:p>
        </w:tc>
        <w:tc>
          <w:tcPr>
            <w:tcW w:w="1107" w:type="pct"/>
            <w:vAlign w:val="center"/>
          </w:tcPr>
          <w:p w:rsidR="00F56423" w:rsidRPr="00F56423" w:rsidRDefault="00F56423" w:rsidP="00F56423">
            <w:pPr>
              <w:widowControl w:val="0"/>
              <w:spacing w:before="0" w:after="0" w:line="240" w:lineRule="auto"/>
              <w:ind w:firstLineChars="0" w:firstLine="420"/>
              <w:jc w:val="center"/>
              <w:rPr>
                <w:rFonts w:asciiTheme="minorEastAsia" w:hAnsiTheme="minorEastAsia" w:cs="Times New Roman"/>
                <w:sz w:val="15"/>
                <w:szCs w:val="15"/>
              </w:rPr>
            </w:pPr>
          </w:p>
        </w:tc>
        <w:tc>
          <w:tcPr>
            <w:tcW w:w="1107" w:type="pct"/>
            <w:vAlign w:val="center"/>
          </w:tcPr>
          <w:p w:rsidR="00F56423" w:rsidRPr="00F56423" w:rsidRDefault="00F56423" w:rsidP="00F56423">
            <w:pPr>
              <w:widowControl w:val="0"/>
              <w:spacing w:before="0" w:after="0" w:line="240" w:lineRule="auto"/>
              <w:ind w:firstLineChars="0" w:firstLine="420"/>
              <w:jc w:val="center"/>
              <w:rPr>
                <w:rFonts w:asciiTheme="minorEastAsia" w:hAnsiTheme="minorEastAsia" w:cs="Times New Roman"/>
                <w:sz w:val="15"/>
                <w:szCs w:val="15"/>
              </w:rPr>
            </w:pPr>
          </w:p>
        </w:tc>
        <w:tc>
          <w:tcPr>
            <w:tcW w:w="403" w:type="pct"/>
            <w:vAlign w:val="center"/>
          </w:tcPr>
          <w:p w:rsidR="00F56423" w:rsidRPr="00F56423" w:rsidRDefault="00F56423" w:rsidP="00F56423">
            <w:pPr>
              <w:widowControl w:val="0"/>
              <w:spacing w:before="0" w:after="0" w:line="240" w:lineRule="auto"/>
              <w:ind w:firstLineChars="0" w:firstLine="420"/>
              <w:jc w:val="center"/>
              <w:rPr>
                <w:rFonts w:asciiTheme="minorEastAsia" w:hAnsiTheme="minorEastAsia" w:cs="Times New Roman"/>
                <w:sz w:val="15"/>
                <w:szCs w:val="15"/>
              </w:rPr>
            </w:pPr>
          </w:p>
        </w:tc>
      </w:tr>
      <w:tr w:rsidR="00F56423" w:rsidRPr="00F56423" w:rsidTr="004715DE">
        <w:trPr>
          <w:trHeight w:val="369"/>
        </w:trPr>
        <w:tc>
          <w:tcPr>
            <w:tcW w:w="5000" w:type="pct"/>
            <w:gridSpan w:val="6"/>
            <w:vAlign w:val="center"/>
          </w:tcPr>
          <w:p w:rsidR="00F56423" w:rsidRPr="00F56423" w:rsidRDefault="00F56423" w:rsidP="004715DE">
            <w:pPr>
              <w:widowControl w:val="0"/>
              <w:spacing w:before="0" w:after="0" w:line="240" w:lineRule="auto"/>
              <w:ind w:firstLineChars="0" w:firstLine="420"/>
              <w:jc w:val="center"/>
              <w:rPr>
                <w:rFonts w:asciiTheme="minorEastAsia" w:hAnsiTheme="minorEastAsia" w:cs="Times New Roman"/>
                <w:sz w:val="15"/>
                <w:szCs w:val="15"/>
                <w:u w:val="single"/>
              </w:rPr>
            </w:pPr>
            <w:r w:rsidRPr="00F56423">
              <w:rPr>
                <w:rFonts w:asciiTheme="minorEastAsia" w:hAnsiTheme="minorEastAsia" w:cs="Times New Roman" w:hint="eastAsia"/>
                <w:sz w:val="15"/>
                <w:szCs w:val="15"/>
              </w:rPr>
              <w:t>说明：总评成绩=自评*0.5+辅导员*0.5；总评：</w:t>
            </w:r>
          </w:p>
          <w:p w:rsidR="00F56423" w:rsidRPr="00F56423" w:rsidRDefault="00F56423" w:rsidP="004715DE">
            <w:pPr>
              <w:widowControl w:val="0"/>
              <w:spacing w:before="0" w:after="0" w:line="240" w:lineRule="auto"/>
              <w:ind w:firstLineChars="342" w:firstLine="513"/>
              <w:jc w:val="center"/>
              <w:rPr>
                <w:rFonts w:asciiTheme="minorEastAsia" w:hAnsiTheme="minorEastAsia" w:cs="Times New Roman"/>
                <w:sz w:val="15"/>
                <w:szCs w:val="15"/>
              </w:rPr>
            </w:pPr>
            <w:r w:rsidRPr="00F56423">
              <w:rPr>
                <w:rFonts w:asciiTheme="minorEastAsia" w:hAnsiTheme="minorEastAsia" w:cs="Times New Roman" w:hint="eastAsia"/>
                <w:sz w:val="15"/>
                <w:szCs w:val="15"/>
              </w:rPr>
              <w:t>总评成绩≥85,获得5学分；85&gt;总评成绩≥75,获得4学分；75&gt;总评成绩,获得3学分。</w:t>
            </w:r>
          </w:p>
        </w:tc>
      </w:tr>
    </w:tbl>
    <w:p w:rsidR="0053785F" w:rsidRDefault="0053785F" w:rsidP="0053785F">
      <w:pPr>
        <w:pStyle w:val="3"/>
        <w:ind w:firstLine="560"/>
        <w:rPr>
          <w:sz w:val="24"/>
          <w:szCs w:val="24"/>
        </w:rPr>
      </w:pPr>
      <w:r w:rsidRPr="00626B56">
        <w:rPr>
          <w:rFonts w:hint="eastAsia"/>
          <w:sz w:val="24"/>
          <w:szCs w:val="24"/>
        </w:rPr>
        <w:lastRenderedPageBreak/>
        <w:t>1.3.3.</w:t>
      </w:r>
      <w:r>
        <w:rPr>
          <w:rFonts w:hint="eastAsia"/>
          <w:sz w:val="24"/>
          <w:szCs w:val="24"/>
        </w:rPr>
        <w:t>4任务结束工具设备归位。</w:t>
      </w:r>
    </w:p>
    <w:p w:rsidR="002271DF" w:rsidRDefault="00FC3731" w:rsidP="00FC3731">
      <w:pPr>
        <w:ind w:firstLine="480"/>
        <w:rPr>
          <w:sz w:val="24"/>
          <w:szCs w:val="24"/>
        </w:rPr>
      </w:pPr>
      <w:r w:rsidRPr="00FC3731">
        <w:rPr>
          <w:rFonts w:hint="eastAsia"/>
          <w:sz w:val="24"/>
          <w:szCs w:val="24"/>
        </w:rPr>
        <w:t>本次制作</w:t>
      </w:r>
      <w:bookmarkStart w:id="10" w:name="_GoBack"/>
      <w:r w:rsidRPr="00FC3731">
        <w:rPr>
          <w:rFonts w:hint="eastAsia"/>
          <w:sz w:val="24"/>
          <w:szCs w:val="24"/>
        </w:rPr>
        <w:t>到</w:t>
      </w:r>
      <w:bookmarkEnd w:id="10"/>
      <w:r w:rsidRPr="00FC3731">
        <w:rPr>
          <w:rFonts w:hint="eastAsia"/>
          <w:sz w:val="24"/>
          <w:szCs w:val="24"/>
        </w:rPr>
        <w:t>此结束，快用制作的简易弹簧秤称量日常生活中小物品的重量吧！</w:t>
      </w:r>
      <w:bookmarkEnd w:id="1"/>
    </w:p>
    <w:p w:rsidR="002271DF" w:rsidRPr="00FC3731" w:rsidRDefault="002271DF" w:rsidP="00FC3731">
      <w:pPr>
        <w:ind w:firstLine="480"/>
        <w:rPr>
          <w:rFonts w:hint="eastAsia"/>
          <w:sz w:val="24"/>
          <w:szCs w:val="24"/>
        </w:rPr>
      </w:pPr>
      <w:r w:rsidRPr="00FC3731">
        <w:rPr>
          <w:noProof/>
          <w:sz w:val="24"/>
          <w:szCs w:val="24"/>
        </w:rPr>
        <mc:AlternateContent>
          <mc:Choice Requires="wps">
            <w:drawing>
              <wp:anchor distT="118745" distB="118745" distL="114300" distR="114300" simplePos="0" relativeHeight="251673600" behindDoc="0" locked="0" layoutInCell="0" allowOverlap="1">
                <wp:simplePos x="0" y="0"/>
                <wp:positionH relativeFrom="margin">
                  <wp:align>right</wp:align>
                </wp:positionH>
                <wp:positionV relativeFrom="paragraph">
                  <wp:posOffset>448437</wp:posOffset>
                </wp:positionV>
                <wp:extent cx="5274310" cy="947420"/>
                <wp:effectExtent l="0" t="0" r="0" b="0"/>
                <wp:wrapSquare wrapText="bothSides"/>
                <wp:docPr id="6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947420"/>
                        </a:xfrm>
                        <a:prstGeom prst="rect">
                          <a:avLst/>
                        </a:prstGeom>
                        <a:noFill/>
                        <a:extLst>
                          <a:ext uri="{53640926-AAD7-44D8-BBD7-CCE9431645EC}">
                            <a14:shadowObscured xmlns:a14="http://schemas.microsoft.com/office/drawing/2010/main" val="1"/>
                          </a:ext>
                        </a:extLst>
                      </wps:spPr>
                      <wps:txbx>
                        <w:txbxContent>
                          <w:p w:rsidR="0053785F" w:rsidRDefault="0053785F">
                            <w:pPr>
                              <w:pBdr>
                                <w:left w:val="single" w:sz="12" w:space="9" w:color="4472C4" w:themeColor="accent1"/>
                              </w:pBdr>
                              <w:spacing w:after="0"/>
                              <w:ind w:firstLine="480"/>
                            </w:pPr>
                            <w:r>
                              <w:rPr>
                                <w:rFonts w:hint="eastAsia"/>
                                <w:i/>
                                <w:iCs/>
                                <w:color w:val="2F5496" w:themeColor="accent1" w:themeShade="BF"/>
                                <w:sz w:val="24"/>
                                <w:szCs w:val="24"/>
                              </w:rPr>
                              <w:t>重点点击：天平的使用、</w:t>
                            </w:r>
                            <w:r w:rsidR="005638C8">
                              <w:rPr>
                                <w:rFonts w:hint="eastAsia"/>
                                <w:i/>
                                <w:iCs/>
                                <w:color w:val="2F5496" w:themeColor="accent1" w:themeShade="BF"/>
                                <w:sz w:val="24"/>
                                <w:szCs w:val="24"/>
                              </w:rPr>
                              <w:t>弹簧测力计的使用、胡克定律的理解</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type id="_x0000_t202" coordsize="21600,21600" o:spt="202" path="m,l,21600r21600,l21600,xe">
                <v:stroke joinstyle="miter"/>
                <v:path gradientshapeok="t" o:connecttype="rect"/>
              </v:shapetype>
              <v:shape id="文本框 2" o:spid="_x0000_s1038" type="#_x0000_t202" style="position:absolute;left:0;text-align:left;margin-left:364.1pt;margin-top:35.3pt;width:415.3pt;height:74.6pt;z-index:251673600;visibility:visible;mso-wrap-style:square;mso-width-percent:0;mso-height-percent:200;mso-wrap-distance-left:9pt;mso-wrap-distance-top:9.35pt;mso-wrap-distance-right:9pt;mso-wrap-distance-bottom:9.35pt;mso-position-horizontal:right;mso-position-horizontal-relative:margin;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" o:allowincell="f" filled="f" stroked="f">
                <v:textbox style="mso-fit-shape-to-text:t">
                  <w:txbxContent>
                    <w:p w:rsidR="0053785F" w:rsidRDefault="0053785F">
                      <w:pPr>
                        <w:pBdr>
                          <w:left w:val="single" w:sz="12" w:space="9" w:color="4472C4" w:themeColor="accent1"/>
                        </w:pBdr>
                        <w:spacing w:after="0"/>
                        <w:ind w:firstLine="480"/>
                      </w:pPr>
                      <w:r>
                        <w:rPr>
                          <w:rFonts w:hint="eastAsia"/>
                          <w:i/>
                          <w:iCs/>
                          <w:color w:val="2F5496" w:themeColor="accent1" w:themeShade="BF"/>
                          <w:sz w:val="24"/>
                          <w:szCs w:val="24"/>
                        </w:rPr>
                        <w:t>重点点击：天平的使用、</w:t>
                      </w:r>
                      <w:r w:rsidR="005638C8">
                        <w:rPr>
                          <w:rFonts w:hint="eastAsia"/>
                          <w:i/>
                          <w:iCs/>
                          <w:color w:val="2F5496" w:themeColor="accent1" w:themeShade="BF"/>
                          <w:sz w:val="24"/>
                          <w:szCs w:val="24"/>
                        </w:rPr>
                        <w:t>弹簧测力计的使用、胡克定律的理解</w:t>
                      </w:r>
                    </w:p>
                  </w:txbxContent>
                </v:textbox>
                <w10:wrap type="square" anchorx="margin"/>
              </v:shape>
            </w:pict>
          </mc:Fallback>
        </mc:AlternateContent>
      </w:r>
    </w:p>
    <w:p w:rsidR="00F56423" w:rsidRPr="00F56423" w:rsidRDefault="00F56423" w:rsidP="00F56423">
      <w:pPr>
        <w:ind w:firstLine="420"/>
      </w:pPr>
    </w:p>
    <w:p w:rsidR="008346FA" w:rsidRPr="008346FA" w:rsidRDefault="008346FA" w:rsidP="008346FA">
      <w:pPr>
        <w:spacing w:before="0" w:after="0"/>
        <w:ind w:firstLine="480"/>
        <w:rPr>
          <w:rFonts w:asciiTheme="minorEastAsia" w:hAnsiTheme="minorEastAsia"/>
          <w:sz w:val="24"/>
          <w:szCs w:val="24"/>
        </w:rPr>
      </w:pPr>
    </w:p>
    <w:sectPr w:rsidR="008346FA" w:rsidRPr="008346FA">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B24" w:rsidRDefault="00176B24" w:rsidP="00B53A00">
      <w:pPr>
        <w:spacing w:before="0" w:after="0" w:line="240" w:lineRule="auto"/>
        <w:ind w:firstLine="420"/>
      </w:pPr>
      <w:r>
        <w:separator/>
      </w:r>
    </w:p>
  </w:endnote>
  <w:endnote w:type="continuationSeparator" w:id="0">
    <w:p w:rsidR="00176B24" w:rsidRDefault="00176B24" w:rsidP="00B53A00">
      <w:pPr>
        <w:spacing w:before="0"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66E" w:rsidRDefault="0063566E">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66E" w:rsidRDefault="0063566E">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66E" w:rsidRDefault="0063566E">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B24" w:rsidRDefault="00176B24" w:rsidP="00B53A00">
      <w:pPr>
        <w:spacing w:before="0" w:after="0" w:line="240" w:lineRule="auto"/>
        <w:ind w:firstLine="420"/>
      </w:pPr>
      <w:r>
        <w:separator/>
      </w:r>
    </w:p>
  </w:footnote>
  <w:footnote w:type="continuationSeparator" w:id="0">
    <w:p w:rsidR="00176B24" w:rsidRDefault="00176B24" w:rsidP="00B53A00">
      <w:pPr>
        <w:spacing w:before="0" w:after="0" w:line="240" w:lineRule="auto"/>
        <w:ind w:firstLine="420"/>
      </w:pPr>
      <w:r>
        <w:continuationSeparator/>
      </w:r>
    </w:p>
  </w:footnote>
  <w:footnote w:id="1">
    <w:p w:rsidR="00B53A00" w:rsidRDefault="00B53A00">
      <w:pPr>
        <w:pStyle w:val="a4"/>
        <w:ind w:firstLine="360"/>
      </w:pPr>
      <w:r>
        <w:rPr>
          <w:rStyle w:val="a6"/>
        </w:rPr>
        <w:footnoteRef/>
      </w:r>
      <w:r>
        <w:t xml:space="preserve"> </w:t>
      </w:r>
      <w:r>
        <w:rPr>
          <w:rFonts w:hint="eastAsia"/>
        </w:rPr>
        <w:t>本段文字选自维基百科—天平</w:t>
      </w:r>
      <w:hyperlink r:id="rId1" w:history="1">
        <w:r>
          <w:rPr>
            <w:rStyle w:val="a7"/>
          </w:rPr>
          <w:t>https://zh.wikipedia.org/wiki/%E5%A4%A9%E5%B9%B3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66E" w:rsidRDefault="0063566E">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66E" w:rsidRDefault="0063566E">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66E" w:rsidRDefault="0063566E">
    <w:pPr>
      <w:pStyle w:val="ae"/>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11"/>
    <w:rsid w:val="0009360F"/>
    <w:rsid w:val="000C2D46"/>
    <w:rsid w:val="000D03CA"/>
    <w:rsid w:val="0013687C"/>
    <w:rsid w:val="00165511"/>
    <w:rsid w:val="00176B24"/>
    <w:rsid w:val="00185819"/>
    <w:rsid w:val="001A258C"/>
    <w:rsid w:val="002271DF"/>
    <w:rsid w:val="002C6F65"/>
    <w:rsid w:val="00311C60"/>
    <w:rsid w:val="00351A01"/>
    <w:rsid w:val="003E462E"/>
    <w:rsid w:val="004554E3"/>
    <w:rsid w:val="004715DE"/>
    <w:rsid w:val="004F36B1"/>
    <w:rsid w:val="005354C3"/>
    <w:rsid w:val="0053785F"/>
    <w:rsid w:val="005638C8"/>
    <w:rsid w:val="00626B56"/>
    <w:rsid w:val="0063566E"/>
    <w:rsid w:val="006756C4"/>
    <w:rsid w:val="007D7622"/>
    <w:rsid w:val="008346FA"/>
    <w:rsid w:val="008F7373"/>
    <w:rsid w:val="009279E6"/>
    <w:rsid w:val="0096002E"/>
    <w:rsid w:val="00B53A00"/>
    <w:rsid w:val="00BF7A47"/>
    <w:rsid w:val="00C02145"/>
    <w:rsid w:val="00C37B2A"/>
    <w:rsid w:val="00C416B8"/>
    <w:rsid w:val="00F56423"/>
    <w:rsid w:val="00FC3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7508E"/>
  <w15:chartTrackingRefBased/>
  <w15:docId w15:val="{6FDB7698-6A58-4EAD-B74A-4C7C20DA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120" w:after="120"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65511"/>
    <w:pPr>
      <w:keepNext/>
      <w:keepLines/>
      <w:widowControl w:val="0"/>
      <w:spacing w:before="340" w:after="330" w:line="576" w:lineRule="auto"/>
      <w:ind w:firstLineChars="0" w:firstLine="0"/>
      <w:outlineLvl w:val="0"/>
    </w:pPr>
    <w:rPr>
      <w:rFonts w:cs="宋体"/>
      <w:b/>
      <w:bCs/>
      <w:kern w:val="44"/>
      <w:sz w:val="44"/>
      <w:szCs w:val="44"/>
    </w:rPr>
  </w:style>
  <w:style w:type="paragraph" w:styleId="3">
    <w:name w:val="heading 3"/>
    <w:basedOn w:val="a"/>
    <w:next w:val="a"/>
    <w:link w:val="30"/>
    <w:uiPriority w:val="9"/>
    <w:unhideWhenUsed/>
    <w:qFormat/>
    <w:rsid w:val="00165511"/>
    <w:pPr>
      <w:keepNext/>
      <w:keepLines/>
      <w:widowControl w:val="0"/>
      <w:spacing w:before="260" w:after="260" w:line="415" w:lineRule="auto"/>
      <w:ind w:firstLineChars="0" w:firstLine="0"/>
      <w:outlineLvl w:val="2"/>
    </w:pPr>
    <w:rPr>
      <w:rFonts w:cs="宋体"/>
      <w:b/>
      <w:bCs/>
      <w:sz w:val="32"/>
      <w:szCs w:val="32"/>
    </w:rPr>
  </w:style>
  <w:style w:type="paragraph" w:styleId="4">
    <w:name w:val="heading 4"/>
    <w:basedOn w:val="a"/>
    <w:next w:val="a"/>
    <w:link w:val="40"/>
    <w:uiPriority w:val="9"/>
    <w:unhideWhenUsed/>
    <w:qFormat/>
    <w:rsid w:val="00311C6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11C6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5511"/>
    <w:rPr>
      <w:rFonts w:cs="宋体"/>
      <w:b/>
      <w:bCs/>
      <w:kern w:val="44"/>
      <w:sz w:val="44"/>
      <w:szCs w:val="44"/>
    </w:rPr>
  </w:style>
  <w:style w:type="character" w:customStyle="1" w:styleId="30">
    <w:name w:val="标题 3 字符"/>
    <w:basedOn w:val="a0"/>
    <w:link w:val="3"/>
    <w:uiPriority w:val="9"/>
    <w:rsid w:val="00165511"/>
    <w:rPr>
      <w:rFonts w:cs="宋体"/>
      <w:b/>
      <w:bCs/>
      <w:sz w:val="32"/>
      <w:szCs w:val="32"/>
    </w:rPr>
  </w:style>
  <w:style w:type="paragraph" w:styleId="a3">
    <w:name w:val="Normal (Web)"/>
    <w:basedOn w:val="a"/>
    <w:uiPriority w:val="99"/>
    <w:unhideWhenUsed/>
    <w:rsid w:val="00B53A00"/>
    <w:pPr>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4">
    <w:name w:val="footnote text"/>
    <w:basedOn w:val="a"/>
    <w:link w:val="a5"/>
    <w:uiPriority w:val="99"/>
    <w:semiHidden/>
    <w:unhideWhenUsed/>
    <w:rsid w:val="00B53A00"/>
    <w:pPr>
      <w:snapToGrid w:val="0"/>
      <w:jc w:val="left"/>
    </w:pPr>
    <w:rPr>
      <w:sz w:val="18"/>
      <w:szCs w:val="18"/>
    </w:rPr>
  </w:style>
  <w:style w:type="character" w:customStyle="1" w:styleId="a5">
    <w:name w:val="脚注文本 字符"/>
    <w:basedOn w:val="a0"/>
    <w:link w:val="a4"/>
    <w:uiPriority w:val="99"/>
    <w:semiHidden/>
    <w:rsid w:val="00B53A00"/>
    <w:rPr>
      <w:sz w:val="18"/>
      <w:szCs w:val="18"/>
    </w:rPr>
  </w:style>
  <w:style w:type="character" w:styleId="a6">
    <w:name w:val="footnote reference"/>
    <w:basedOn w:val="a0"/>
    <w:uiPriority w:val="99"/>
    <w:semiHidden/>
    <w:unhideWhenUsed/>
    <w:rsid w:val="00B53A00"/>
    <w:rPr>
      <w:vertAlign w:val="superscript"/>
    </w:rPr>
  </w:style>
  <w:style w:type="character" w:styleId="a7">
    <w:name w:val="Hyperlink"/>
    <w:basedOn w:val="a0"/>
    <w:uiPriority w:val="99"/>
    <w:semiHidden/>
    <w:unhideWhenUsed/>
    <w:rsid w:val="00B53A00"/>
    <w:rPr>
      <w:color w:val="0000FF"/>
      <w:u w:val="single"/>
    </w:rPr>
  </w:style>
  <w:style w:type="paragraph" w:styleId="a8">
    <w:name w:val="caption"/>
    <w:basedOn w:val="a"/>
    <w:next w:val="a"/>
    <w:uiPriority w:val="35"/>
    <w:unhideWhenUsed/>
    <w:qFormat/>
    <w:rsid w:val="008F7373"/>
    <w:rPr>
      <w:rFonts w:asciiTheme="majorHAnsi" w:eastAsia="黑体" w:hAnsiTheme="majorHAnsi" w:cstheme="majorBidi"/>
      <w:sz w:val="20"/>
      <w:szCs w:val="20"/>
    </w:rPr>
  </w:style>
  <w:style w:type="paragraph" w:styleId="a9">
    <w:name w:val="Balloon Text"/>
    <w:basedOn w:val="a"/>
    <w:link w:val="aa"/>
    <w:uiPriority w:val="99"/>
    <w:semiHidden/>
    <w:unhideWhenUsed/>
    <w:rsid w:val="008F7373"/>
    <w:pPr>
      <w:spacing w:before="0" w:after="0" w:line="240" w:lineRule="auto"/>
    </w:pPr>
    <w:rPr>
      <w:sz w:val="18"/>
      <w:szCs w:val="18"/>
    </w:rPr>
  </w:style>
  <w:style w:type="character" w:customStyle="1" w:styleId="aa">
    <w:name w:val="批注框文本 字符"/>
    <w:basedOn w:val="a0"/>
    <w:link w:val="a9"/>
    <w:uiPriority w:val="99"/>
    <w:semiHidden/>
    <w:rsid w:val="008F7373"/>
    <w:rPr>
      <w:sz w:val="18"/>
      <w:szCs w:val="18"/>
    </w:rPr>
  </w:style>
  <w:style w:type="paragraph" w:styleId="ab">
    <w:name w:val="Bibliography"/>
    <w:basedOn w:val="a"/>
    <w:next w:val="a"/>
    <w:uiPriority w:val="37"/>
    <w:unhideWhenUsed/>
    <w:rsid w:val="008F7373"/>
  </w:style>
  <w:style w:type="character" w:customStyle="1" w:styleId="40">
    <w:name w:val="标题 4 字符"/>
    <w:basedOn w:val="a0"/>
    <w:link w:val="4"/>
    <w:uiPriority w:val="9"/>
    <w:rsid w:val="00311C60"/>
    <w:rPr>
      <w:rFonts w:asciiTheme="majorHAnsi" w:eastAsiaTheme="majorEastAsia" w:hAnsiTheme="majorHAnsi" w:cstheme="majorBidi"/>
      <w:b/>
      <w:bCs/>
      <w:sz w:val="28"/>
      <w:szCs w:val="28"/>
    </w:rPr>
  </w:style>
  <w:style w:type="paragraph" w:styleId="ac">
    <w:name w:val="Title"/>
    <w:basedOn w:val="a"/>
    <w:next w:val="a"/>
    <w:link w:val="ad"/>
    <w:uiPriority w:val="10"/>
    <w:qFormat/>
    <w:rsid w:val="00311C60"/>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311C60"/>
    <w:rPr>
      <w:rFonts w:asciiTheme="majorHAnsi" w:eastAsiaTheme="majorEastAsia" w:hAnsiTheme="majorHAnsi" w:cstheme="majorBidi"/>
      <w:b/>
      <w:bCs/>
      <w:sz w:val="32"/>
      <w:szCs w:val="32"/>
    </w:rPr>
  </w:style>
  <w:style w:type="character" w:customStyle="1" w:styleId="50">
    <w:name w:val="标题 5 字符"/>
    <w:basedOn w:val="a0"/>
    <w:link w:val="5"/>
    <w:uiPriority w:val="9"/>
    <w:rsid w:val="00311C60"/>
    <w:rPr>
      <w:b/>
      <w:bCs/>
      <w:sz w:val="28"/>
      <w:szCs w:val="28"/>
    </w:rPr>
  </w:style>
  <w:style w:type="paragraph" w:styleId="ae">
    <w:name w:val="header"/>
    <w:basedOn w:val="a"/>
    <w:link w:val="af"/>
    <w:uiPriority w:val="99"/>
    <w:unhideWhenUsed/>
    <w:rsid w:val="0063566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3566E"/>
    <w:rPr>
      <w:sz w:val="18"/>
      <w:szCs w:val="18"/>
    </w:rPr>
  </w:style>
  <w:style w:type="paragraph" w:styleId="af0">
    <w:name w:val="footer"/>
    <w:basedOn w:val="a"/>
    <w:link w:val="af1"/>
    <w:uiPriority w:val="99"/>
    <w:unhideWhenUsed/>
    <w:rsid w:val="0063566E"/>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6356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12563">
      <w:bodyDiv w:val="1"/>
      <w:marLeft w:val="0"/>
      <w:marRight w:val="0"/>
      <w:marTop w:val="0"/>
      <w:marBottom w:val="0"/>
      <w:divBdr>
        <w:top w:val="none" w:sz="0" w:space="0" w:color="auto"/>
        <w:left w:val="none" w:sz="0" w:space="0" w:color="auto"/>
        <w:bottom w:val="none" w:sz="0" w:space="0" w:color="auto"/>
        <w:right w:val="none" w:sz="0" w:space="0" w:color="auto"/>
      </w:divBdr>
    </w:div>
    <w:div w:id="363872053">
      <w:bodyDiv w:val="1"/>
      <w:marLeft w:val="0"/>
      <w:marRight w:val="0"/>
      <w:marTop w:val="0"/>
      <w:marBottom w:val="0"/>
      <w:divBdr>
        <w:top w:val="none" w:sz="0" w:space="0" w:color="auto"/>
        <w:left w:val="none" w:sz="0" w:space="0" w:color="auto"/>
        <w:bottom w:val="none" w:sz="0" w:space="0" w:color="auto"/>
        <w:right w:val="none" w:sz="0" w:space="0" w:color="auto"/>
      </w:divBdr>
    </w:div>
    <w:div w:id="1213074774">
      <w:bodyDiv w:val="1"/>
      <w:marLeft w:val="0"/>
      <w:marRight w:val="0"/>
      <w:marTop w:val="0"/>
      <w:marBottom w:val="0"/>
      <w:divBdr>
        <w:top w:val="none" w:sz="0" w:space="0" w:color="auto"/>
        <w:left w:val="none" w:sz="0" w:space="0" w:color="auto"/>
        <w:bottom w:val="none" w:sz="0" w:space="0" w:color="auto"/>
        <w:right w:val="none" w:sz="0" w:space="0" w:color="auto"/>
      </w:divBdr>
    </w:div>
    <w:div w:id="131409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zh.wikipedia.org/wiki/%E5%AD%97%E8%AC%8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zh.wikipedia.org/wiki/%E6%8B%89%E4%B8%81%E8%AF%A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zh.wikipedia.org/wiki/%E5%AD%97%E8%AC%8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zh.wikipedia.org/wiki/%E6%8B%89%E4%B8%81%E8%AF%AD"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zh.wikipedia.org/wiki/%E5%A4%A9%E5%B9%B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JournalArticle</b:SourceType>
    <b:Guid>{F87D8952-99DE-4C94-BCB9-568A04CEF5EB}</b:Guid>
    <b:LCID>zh-CN</b:LCID>
    <b:RefOrder>1</b:RefOrder>
  </b:Source>
</b:Sources>
</file>

<file path=customXml/itemProps1.xml><?xml version="1.0" encoding="utf-8"?>
<ds:datastoreItem xmlns:ds="http://schemas.openxmlformats.org/officeDocument/2006/customXml" ds:itemID="{8274AF33-F9D1-414E-A9C8-1458148D6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效梧 朱</dc:creator>
  <cp:keywords/>
  <dc:description/>
  <cp:lastModifiedBy>效梧 朱</cp:lastModifiedBy>
  <cp:revision>17</cp:revision>
  <dcterms:created xsi:type="dcterms:W3CDTF">2019-07-19T06:37:00Z</dcterms:created>
  <dcterms:modified xsi:type="dcterms:W3CDTF">2019-07-19T09:42:00Z</dcterms:modified>
</cp:coreProperties>
</file>