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2C" w:rsidRPr="00476B2C" w:rsidRDefault="00476B2C" w:rsidP="00476B2C">
      <w:pPr>
        <w:keepNext/>
        <w:keepLines/>
        <w:widowControl w:val="0"/>
        <w:spacing w:beforeLines="50" w:before="156" w:afterLines="50" w:after="156"/>
        <w:ind w:firstLineChars="0" w:firstLine="880"/>
        <w:jc w:val="center"/>
        <w:outlineLvl w:val="0"/>
        <w:rPr>
          <w:b/>
          <w:bCs/>
          <w:kern w:val="44"/>
          <w:sz w:val="44"/>
          <w:szCs w:val="44"/>
        </w:rPr>
      </w:pPr>
      <w:r w:rsidRPr="00476B2C">
        <w:rPr>
          <w:rFonts w:hint="eastAsia"/>
          <w:b/>
          <w:bCs/>
          <w:kern w:val="44"/>
          <w:sz w:val="44"/>
          <w:szCs w:val="44"/>
        </w:rPr>
        <w:t>第一部分：基础训练篇</w:t>
      </w:r>
    </w:p>
    <w:p w:rsidR="00476B2C" w:rsidRPr="00476B2C" w:rsidRDefault="00476B2C" w:rsidP="00476B2C">
      <w:pPr>
        <w:keepNext/>
        <w:keepLines/>
        <w:widowControl w:val="0"/>
        <w:spacing w:beforeLines="50" w:before="156" w:afterLines="50" w:after="156"/>
        <w:ind w:firstLineChars="0" w:firstLine="880"/>
        <w:jc w:val="center"/>
        <w:outlineLvl w:val="0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t>第</w:t>
      </w:r>
      <w:r>
        <w:rPr>
          <w:rFonts w:hint="eastAsia"/>
          <w:b/>
          <w:bCs/>
          <w:kern w:val="44"/>
          <w:sz w:val="44"/>
          <w:szCs w:val="44"/>
        </w:rPr>
        <w:t>二</w:t>
      </w:r>
      <w:r w:rsidRPr="00476B2C">
        <w:rPr>
          <w:b/>
          <w:bCs/>
          <w:kern w:val="44"/>
          <w:sz w:val="44"/>
          <w:szCs w:val="44"/>
        </w:rPr>
        <w:t>章：基础技能篇</w:t>
      </w:r>
      <w:r>
        <w:rPr>
          <w:b/>
          <w:bCs/>
          <w:kern w:val="44"/>
          <w:sz w:val="44"/>
          <w:szCs w:val="44"/>
        </w:rPr>
        <w:t>（</w:t>
      </w:r>
      <w:r>
        <w:rPr>
          <w:rFonts w:hint="eastAsia"/>
          <w:b/>
          <w:bCs/>
          <w:kern w:val="44"/>
          <w:sz w:val="44"/>
          <w:szCs w:val="44"/>
        </w:rPr>
        <w:t>二</w:t>
      </w:r>
      <w:r>
        <w:rPr>
          <w:b/>
          <w:bCs/>
          <w:kern w:val="44"/>
          <w:sz w:val="44"/>
          <w:szCs w:val="44"/>
        </w:rPr>
        <w:t>）</w:t>
      </w:r>
    </w:p>
    <w:p w:rsidR="00C21192" w:rsidRPr="00476B2C" w:rsidRDefault="00476B2C" w:rsidP="00476B2C">
      <w:pPr>
        <w:keepNext/>
        <w:keepLines/>
        <w:widowControl w:val="0"/>
        <w:spacing w:beforeLines="50" w:before="156" w:afterLines="50" w:after="156"/>
        <w:ind w:firstLineChars="0" w:firstLine="0"/>
        <w:outlineLvl w:val="0"/>
        <w:rPr>
          <w:rFonts w:hint="eastAsia"/>
          <w:b/>
          <w:bCs/>
          <w:kern w:val="44"/>
          <w:sz w:val="44"/>
          <w:szCs w:val="44"/>
        </w:rPr>
      </w:pPr>
      <w:r w:rsidRPr="00476B2C">
        <w:rPr>
          <w:rFonts w:hint="eastAsia"/>
          <w:b/>
          <w:bCs/>
          <w:kern w:val="44"/>
          <w:sz w:val="44"/>
          <w:szCs w:val="44"/>
        </w:rPr>
        <w:t>第8节：制作竹桌竹椅</w:t>
      </w:r>
    </w:p>
    <w:p w:rsidR="00476B2C" w:rsidRDefault="00476B2C" w:rsidP="00476B2C">
      <w:pPr>
        <w:keepNext/>
        <w:keepLines/>
        <w:widowControl w:val="0"/>
        <w:spacing w:beforeLines="50" w:before="156" w:afterLines="50" w:after="156"/>
        <w:ind w:firstLineChars="0" w:firstLine="0"/>
        <w:outlineLvl w:val="0"/>
        <w:rPr>
          <w:rFonts w:hint="eastAsia"/>
          <w:b/>
          <w:bCs/>
          <w:kern w:val="44"/>
          <w:sz w:val="32"/>
          <w:szCs w:val="32"/>
        </w:rPr>
      </w:pPr>
      <w:r w:rsidRPr="00476B2C">
        <w:rPr>
          <w:rFonts w:hint="eastAsia"/>
          <w:b/>
          <w:bCs/>
          <w:kern w:val="44"/>
          <w:sz w:val="32"/>
          <w:szCs w:val="32"/>
        </w:rPr>
        <w:t>8.1</w:t>
      </w:r>
      <w:r>
        <w:rPr>
          <w:rFonts w:hint="eastAsia"/>
          <w:b/>
          <w:bCs/>
          <w:kern w:val="44"/>
          <w:sz w:val="32"/>
          <w:szCs w:val="32"/>
        </w:rPr>
        <w:t>黄金分割</w:t>
      </w:r>
    </w:p>
    <w:p w:rsidR="00292F90" w:rsidRDefault="00476B2C" w:rsidP="00C61F37">
      <w:pPr>
        <w:ind w:firstLine="480"/>
        <w:rPr>
          <w:rFonts w:hint="eastAsia"/>
        </w:rPr>
      </w:pPr>
      <w:r w:rsidRPr="00476B2C">
        <w:rPr>
          <w:rFonts w:hint="eastAsia"/>
          <w:b/>
        </w:rPr>
        <w:t>黄金</w:t>
      </w:r>
      <w:r w:rsidR="00C61F37">
        <w:rPr>
          <w:rFonts w:hint="eastAsia"/>
          <w:b/>
        </w:rPr>
        <w:t>分割</w:t>
      </w:r>
      <w:r>
        <w:rPr>
          <w:rFonts w:hint="eastAsia"/>
        </w:rPr>
        <w:t xml:space="preserve"> 又称黄金</w:t>
      </w:r>
      <w:r w:rsidR="00C61F37">
        <w:rPr>
          <w:rFonts w:hint="eastAsia"/>
        </w:rPr>
        <w:t>比例</w:t>
      </w:r>
      <w:r>
        <w:rPr>
          <w:rFonts w:hint="eastAsia"/>
        </w:rPr>
        <w:t>，是一个数学常数，一般以希腊</w:t>
      </w:r>
      <w:r w:rsidR="00B80132">
        <w:rPr>
          <w:rFonts w:hint="eastAsia"/>
        </w:rPr>
        <w:t>字母φ</w:t>
      </w:r>
      <w:r w:rsidR="00C61F37">
        <w:rPr>
          <w:rFonts w:hint="eastAsia"/>
        </w:rPr>
        <w:t>表示。φ是一个无理数就像π一样。</w:t>
      </w:r>
    </w:p>
    <w:p w:rsidR="00292F90" w:rsidRDefault="00C61F37" w:rsidP="00292F90">
      <w:pPr>
        <w:ind w:firstLine="480"/>
        <w:jc w:val="center"/>
        <w:rPr>
          <w:rFonts w:hint="eastAsia"/>
        </w:rPr>
      </w:pPr>
      <w:r>
        <w:rPr>
          <w:rFonts w:hint="eastAsia"/>
        </w:rPr>
        <w:t>φ=1.61803388749894848</w:t>
      </w:r>
      <w:r>
        <w:t>…</w:t>
      </w:r>
    </w:p>
    <w:p w:rsidR="00B80132" w:rsidRDefault="00C61F37" w:rsidP="00C61F37">
      <w:pPr>
        <w:ind w:firstLine="480"/>
        <w:rPr>
          <w:rFonts w:hint="eastAsia"/>
        </w:rPr>
      </w:pPr>
      <w:r>
        <w:rPr>
          <w:rFonts w:hint="eastAsia"/>
        </w:rPr>
        <w:t>在应用中</w:t>
      </w:r>
      <w:r w:rsidR="00292F90">
        <w:rPr>
          <w:rFonts w:hint="eastAsia"/>
        </w:rPr>
        <w:t>，φ</w:t>
      </w:r>
      <w:r>
        <w:rPr>
          <w:rFonts w:hint="eastAsia"/>
        </w:rPr>
        <w:t>常取1.618。</w:t>
      </w:r>
    </w:p>
    <w:p w:rsidR="00C61F37" w:rsidRDefault="00C61F37" w:rsidP="00C61F37">
      <w:pPr>
        <w:ind w:firstLine="480"/>
        <w:rPr>
          <w:rFonts w:hint="eastAsia"/>
        </w:rPr>
      </w:pPr>
      <w:r>
        <w:rPr>
          <w:rFonts w:hint="eastAsia"/>
        </w:rPr>
        <w:t>黄金分割的奇妙之处在于其倒数为自身减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，即1/1.618</w:t>
      </w:r>
      <w:r>
        <w:t>…</w:t>
      </w:r>
      <w:r>
        <w:rPr>
          <w:rFonts w:hint="eastAsia"/>
        </w:rPr>
        <w:t>=</w:t>
      </w:r>
      <w:r w:rsidR="00292F90">
        <w:rPr>
          <w:rFonts w:hint="eastAsia"/>
        </w:rPr>
        <w:t>0.618=1.618</w:t>
      </w:r>
      <w:r w:rsidR="00292F90">
        <w:t>…</w:t>
      </w:r>
      <w:r w:rsidR="00292F90">
        <w:rPr>
          <w:rFonts w:hint="eastAsia"/>
        </w:rPr>
        <w:t>-1,并时常被称为“黄金比例共轭”。</w:t>
      </w:r>
    </w:p>
    <w:p w:rsidR="00292F90" w:rsidRDefault="00292F90" w:rsidP="004F3D23">
      <w:pPr>
        <w:ind w:firstLine="480"/>
        <w:rPr>
          <w:rFonts w:hint="eastAsia"/>
        </w:rPr>
      </w:pPr>
      <w:r>
        <w:rPr>
          <w:rFonts w:hint="eastAsia"/>
        </w:rPr>
        <w:t>0.618</w:t>
      </w:r>
      <w:r>
        <w:t>…</w:t>
      </w:r>
      <w:r>
        <w:rPr>
          <w:rFonts w:hint="eastAsia"/>
        </w:rPr>
        <w:t>的数值常用希腊字母Ф表示</w:t>
      </w:r>
      <w:r w:rsidR="004F3D23">
        <w:rPr>
          <w:rFonts w:hint="eastAsia"/>
        </w:rPr>
        <w:t>，即</w:t>
      </w:r>
      <w:r>
        <w:rPr>
          <w:rFonts w:hint="eastAsia"/>
        </w:rPr>
        <w:t>Ф=1/φ=φ-1</w:t>
      </w:r>
      <w:r w:rsidR="004F3D23">
        <w:rPr>
          <w:rFonts w:hint="eastAsia"/>
        </w:rPr>
        <w:t>。</w:t>
      </w:r>
    </w:p>
    <w:p w:rsidR="004F3D23" w:rsidRDefault="004F3D23" w:rsidP="004F3D23">
      <w:pPr>
        <w:keepNext/>
        <w:keepLines/>
        <w:widowControl w:val="0"/>
        <w:spacing w:beforeLines="50" w:before="156" w:afterLines="50" w:after="156"/>
        <w:ind w:firstLineChars="0" w:firstLine="0"/>
        <w:outlineLvl w:val="0"/>
        <w:rPr>
          <w:rFonts w:hint="eastAsia"/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8.2桌椅的设计与组装</w:t>
      </w:r>
    </w:p>
    <w:p w:rsidR="004F3D23" w:rsidRDefault="004F3D23" w:rsidP="004F3D23">
      <w:pPr>
        <w:pStyle w:val="3"/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8.2</w:t>
      </w:r>
      <w:r w:rsidRPr="00B143F3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器材准备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350"/>
        <w:gridCol w:w="1348"/>
        <w:gridCol w:w="1471"/>
        <w:gridCol w:w="1612"/>
        <w:gridCol w:w="1299"/>
      </w:tblGrid>
      <w:tr w:rsidR="004F3D23" w:rsidRPr="004F3D23" w:rsidTr="004F3D23">
        <w:tc>
          <w:tcPr>
            <w:tcW w:w="8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选材</w:t>
            </w:r>
          </w:p>
        </w:tc>
        <w:tc>
          <w:tcPr>
            <w:tcW w:w="79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规格</w:t>
            </w:r>
          </w:p>
        </w:tc>
        <w:tc>
          <w:tcPr>
            <w:tcW w:w="791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数量</w:t>
            </w:r>
          </w:p>
        </w:tc>
        <w:tc>
          <w:tcPr>
            <w:tcW w:w="863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选材</w:t>
            </w:r>
          </w:p>
        </w:tc>
        <w:tc>
          <w:tcPr>
            <w:tcW w:w="9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规格</w:t>
            </w:r>
          </w:p>
        </w:tc>
        <w:tc>
          <w:tcPr>
            <w:tcW w:w="76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数量</w:t>
            </w:r>
          </w:p>
        </w:tc>
      </w:tr>
      <w:tr w:rsidR="004F3D23" w:rsidRPr="004F3D23" w:rsidTr="004F3D23">
        <w:tc>
          <w:tcPr>
            <w:tcW w:w="8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竹筷</w:t>
            </w:r>
          </w:p>
        </w:tc>
        <w:tc>
          <w:tcPr>
            <w:tcW w:w="79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Φ5</w:t>
            </w:r>
          </w:p>
        </w:tc>
        <w:tc>
          <w:tcPr>
            <w:tcW w:w="791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1块</w:t>
            </w:r>
          </w:p>
        </w:tc>
        <w:tc>
          <w:tcPr>
            <w:tcW w:w="863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砂轮片</w:t>
            </w:r>
          </w:p>
        </w:tc>
        <w:tc>
          <w:tcPr>
            <w:tcW w:w="9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粗细不同</w:t>
            </w:r>
          </w:p>
        </w:tc>
        <w:tc>
          <w:tcPr>
            <w:tcW w:w="76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一套</w:t>
            </w:r>
          </w:p>
        </w:tc>
      </w:tr>
      <w:tr w:rsidR="004F3D23" w:rsidRPr="004F3D23" w:rsidTr="004F3D23">
        <w:tc>
          <w:tcPr>
            <w:tcW w:w="8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白乳胶</w:t>
            </w:r>
          </w:p>
        </w:tc>
        <w:tc>
          <w:tcPr>
            <w:tcW w:w="792" w:type="pct"/>
            <w:vAlign w:val="center"/>
          </w:tcPr>
          <w:p w:rsidR="004F3D23" w:rsidRPr="004F3D23" w:rsidRDefault="004F3D23" w:rsidP="004F3D23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791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1桶</w:t>
            </w:r>
          </w:p>
        </w:tc>
        <w:tc>
          <w:tcPr>
            <w:tcW w:w="863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热熔胶</w:t>
            </w:r>
          </w:p>
        </w:tc>
        <w:tc>
          <w:tcPr>
            <w:tcW w:w="9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Φ11</w:t>
            </w:r>
          </w:p>
        </w:tc>
        <w:tc>
          <w:tcPr>
            <w:tcW w:w="76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一副</w:t>
            </w:r>
          </w:p>
        </w:tc>
      </w:tr>
      <w:tr w:rsidR="004F3D23" w:rsidRPr="004F3D23" w:rsidTr="004F3D23">
        <w:tc>
          <w:tcPr>
            <w:tcW w:w="8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直尺</w:t>
            </w:r>
          </w:p>
        </w:tc>
        <w:tc>
          <w:tcPr>
            <w:tcW w:w="79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20cm</w:t>
            </w:r>
          </w:p>
        </w:tc>
        <w:tc>
          <w:tcPr>
            <w:tcW w:w="791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1只</w:t>
            </w:r>
          </w:p>
        </w:tc>
        <w:tc>
          <w:tcPr>
            <w:tcW w:w="863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角度尺</w:t>
            </w:r>
          </w:p>
        </w:tc>
        <w:tc>
          <w:tcPr>
            <w:tcW w:w="946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角度</w:t>
            </w:r>
            <w:r w:rsidRPr="004F3D23">
              <w:rPr>
                <w:rFonts w:hint="eastAsia"/>
              </w:rPr>
              <w:t>可调</w:t>
            </w:r>
          </w:p>
        </w:tc>
        <w:tc>
          <w:tcPr>
            <w:tcW w:w="762" w:type="pct"/>
            <w:vAlign w:val="center"/>
          </w:tcPr>
          <w:p w:rsidR="004F3D23" w:rsidRP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 w:rsidRPr="004F3D23">
              <w:rPr>
                <w:rFonts w:hint="eastAsia"/>
              </w:rPr>
              <w:t>一副</w:t>
            </w:r>
          </w:p>
        </w:tc>
      </w:tr>
      <w:tr w:rsidR="004F3D23" w:rsidTr="004F3D23">
        <w:tc>
          <w:tcPr>
            <w:tcW w:w="846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剪刀</w:t>
            </w:r>
          </w:p>
        </w:tc>
        <w:tc>
          <w:tcPr>
            <w:tcW w:w="792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791" w:type="pct"/>
            <w:vAlign w:val="center"/>
          </w:tcPr>
          <w:p w:rsidR="004F3D23" w:rsidRDefault="004F3D23" w:rsidP="004F3D23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1只</w:t>
            </w:r>
          </w:p>
        </w:tc>
        <w:tc>
          <w:tcPr>
            <w:tcW w:w="863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线切割锯</w:t>
            </w:r>
          </w:p>
        </w:tc>
        <w:tc>
          <w:tcPr>
            <w:tcW w:w="946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弧度切割</w:t>
            </w:r>
          </w:p>
        </w:tc>
        <w:tc>
          <w:tcPr>
            <w:tcW w:w="762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一副</w:t>
            </w:r>
          </w:p>
        </w:tc>
      </w:tr>
      <w:tr w:rsidR="004F3D23" w:rsidTr="004F3D23">
        <w:tc>
          <w:tcPr>
            <w:tcW w:w="846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刻刀</w:t>
            </w:r>
          </w:p>
        </w:tc>
        <w:tc>
          <w:tcPr>
            <w:tcW w:w="792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791" w:type="pct"/>
            <w:vAlign w:val="center"/>
          </w:tcPr>
          <w:p w:rsidR="004F3D23" w:rsidRDefault="004F3D23" w:rsidP="004F3D23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1只</w:t>
            </w:r>
          </w:p>
        </w:tc>
        <w:tc>
          <w:tcPr>
            <w:tcW w:w="863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钢锯</w:t>
            </w:r>
          </w:p>
        </w:tc>
        <w:tc>
          <w:tcPr>
            <w:tcW w:w="946" w:type="pct"/>
            <w:vAlign w:val="center"/>
          </w:tcPr>
          <w:p w:rsidR="004F3D23" w:rsidRDefault="004F3D23" w:rsidP="004F3D23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762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一副</w:t>
            </w:r>
          </w:p>
        </w:tc>
      </w:tr>
      <w:tr w:rsidR="004F3D23" w:rsidTr="004F3D23">
        <w:tc>
          <w:tcPr>
            <w:tcW w:w="846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量角器</w:t>
            </w:r>
          </w:p>
        </w:tc>
        <w:tc>
          <w:tcPr>
            <w:tcW w:w="792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制图专用</w:t>
            </w:r>
          </w:p>
        </w:tc>
        <w:tc>
          <w:tcPr>
            <w:tcW w:w="791" w:type="pct"/>
            <w:vAlign w:val="center"/>
          </w:tcPr>
          <w:p w:rsidR="004F3D23" w:rsidRDefault="004F3D23" w:rsidP="004F3D23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1套</w:t>
            </w:r>
          </w:p>
        </w:tc>
        <w:tc>
          <w:tcPr>
            <w:tcW w:w="863" w:type="pct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调色盘</w:t>
            </w:r>
          </w:p>
        </w:tc>
        <w:tc>
          <w:tcPr>
            <w:tcW w:w="946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水粉画各色</w:t>
            </w:r>
          </w:p>
        </w:tc>
        <w:tc>
          <w:tcPr>
            <w:tcW w:w="762" w:type="pct"/>
            <w:vAlign w:val="center"/>
          </w:tcPr>
          <w:p w:rsidR="004F3D23" w:rsidRDefault="004F3D23" w:rsidP="004F3D2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一套</w:t>
            </w:r>
          </w:p>
        </w:tc>
      </w:tr>
    </w:tbl>
    <w:p w:rsidR="003822C7" w:rsidRDefault="004F3D23" w:rsidP="003822C7">
      <w:pPr>
        <w:pStyle w:val="3"/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8.2.2活动实施</w:t>
      </w:r>
    </w:p>
    <w:p w:rsidR="004F3D23" w:rsidRDefault="003822C7" w:rsidP="003822C7">
      <w:pPr>
        <w:ind w:firstLine="480"/>
        <w:rPr>
          <w:rFonts w:hint="eastAsia"/>
        </w:rPr>
      </w:pPr>
      <w:r>
        <w:rPr>
          <w:rFonts w:hint="eastAsia"/>
        </w:rPr>
        <w:t>（1）在进行项目设计之前，我们需要对实物进行测量，按照一定的比例进行缩小，再进行设计。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841"/>
        <w:gridCol w:w="2409"/>
        <w:gridCol w:w="995"/>
      </w:tblGrid>
      <w:tr w:rsidR="003822C7" w:rsidTr="003822C7">
        <w:trPr>
          <w:trHeight w:val="266"/>
        </w:trPr>
        <w:tc>
          <w:tcPr>
            <w:tcW w:w="3085" w:type="dxa"/>
            <w:vAlign w:val="center"/>
          </w:tcPr>
          <w:p w:rsidR="003822C7" w:rsidRDefault="003822C7" w:rsidP="003822C7">
            <w:pPr>
              <w:ind w:firstLineChars="83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测量项目</w:t>
            </w:r>
          </w:p>
        </w:tc>
        <w:tc>
          <w:tcPr>
            <w:tcW w:w="1841" w:type="dxa"/>
            <w:vAlign w:val="center"/>
          </w:tcPr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椅子尺寸（CM）</w:t>
            </w:r>
          </w:p>
        </w:tc>
        <w:tc>
          <w:tcPr>
            <w:tcW w:w="2409" w:type="dxa"/>
            <w:vAlign w:val="center"/>
          </w:tcPr>
          <w:p w:rsidR="003822C7" w:rsidRDefault="003822C7" w:rsidP="003822C7">
            <w:pPr>
              <w:ind w:firstLineChars="83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桌子尺寸（CM）</w:t>
            </w:r>
          </w:p>
        </w:tc>
        <w:tc>
          <w:tcPr>
            <w:tcW w:w="995" w:type="dxa"/>
            <w:vAlign w:val="center"/>
          </w:tcPr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总量</w:t>
            </w:r>
          </w:p>
        </w:tc>
      </w:tr>
      <w:tr w:rsidR="003822C7" w:rsidTr="003822C7">
        <w:tc>
          <w:tcPr>
            <w:tcW w:w="3085" w:type="dxa"/>
            <w:vAlign w:val="center"/>
          </w:tcPr>
          <w:p w:rsidR="003822C7" w:rsidRDefault="003822C7" w:rsidP="003822C7">
            <w:pPr>
              <w:ind w:firstLine="48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DE81B7" wp14:editId="7C230439">
                  <wp:simplePos x="1448435" y="4234180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1800000" cy="1324800"/>
                  <wp:effectExtent l="0" t="0" r="0" b="889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1" w:type="dxa"/>
            <w:vAlign w:val="center"/>
          </w:tcPr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椅子板面尺寸：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椅子靠背尺寸：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凳子腿高：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2409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茶几面尺寸：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茶几腿高：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茶几楞骨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茶几底面尺寸：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995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</w:tr>
      <w:tr w:rsidR="003822C7" w:rsidTr="003822C7">
        <w:tc>
          <w:tcPr>
            <w:tcW w:w="3085" w:type="dxa"/>
            <w:vAlign w:val="center"/>
          </w:tcPr>
          <w:p w:rsidR="003822C7" w:rsidRDefault="003822C7" w:rsidP="003822C7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9C9D888" wp14:editId="6F849F63">
                  <wp:simplePos x="1448435" y="7694930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1800000" cy="1260000"/>
                  <wp:effectExtent l="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1" w:type="dxa"/>
            <w:vAlign w:val="center"/>
          </w:tcPr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椅子板面尺寸：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椅子靠背尺寸：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凳子腿高：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lastRenderedPageBreak/>
              <w:t>竹筷数量：</w:t>
            </w:r>
            <w:r>
              <w:rPr>
                <w:rFonts w:hint="eastAsia"/>
                <w:u w:val="single"/>
              </w:rPr>
              <w:t xml:space="preserve">   </w:t>
            </w:r>
          </w:p>
        </w:tc>
        <w:tc>
          <w:tcPr>
            <w:tcW w:w="2409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桌面长：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桌面</w:t>
            </w: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桌子腿高：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门箱侧面</w:t>
            </w:r>
            <w:proofErr w:type="gramEnd"/>
            <w:r>
              <w:rPr>
                <w:rFonts w:hint="eastAsia"/>
              </w:rPr>
              <w:t>高：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proofErr w:type="gramStart"/>
            <w:r>
              <w:rPr>
                <w:rFonts w:hint="eastAsia"/>
              </w:rPr>
              <w:t>门箱侧</w:t>
            </w:r>
            <w:proofErr w:type="gramEnd"/>
            <w:r>
              <w:rPr>
                <w:rFonts w:hint="eastAsia"/>
              </w:rPr>
              <w:t>面宽：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门箱后面</w:t>
            </w:r>
            <w:proofErr w:type="gramEnd"/>
            <w:r>
              <w:rPr>
                <w:rFonts w:hint="eastAsia"/>
              </w:rPr>
              <w:t>高：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proofErr w:type="gramStart"/>
            <w:r>
              <w:rPr>
                <w:rFonts w:hint="eastAsia"/>
              </w:rPr>
              <w:t>门箱后</w:t>
            </w:r>
            <w:proofErr w:type="gramEnd"/>
            <w:r>
              <w:rPr>
                <w:rFonts w:hint="eastAsia"/>
              </w:rPr>
              <w:t>面宽：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门箱门面</w:t>
            </w:r>
            <w:proofErr w:type="gramEnd"/>
            <w:r>
              <w:rPr>
                <w:rFonts w:hint="eastAsia"/>
              </w:rPr>
              <w:t>高：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门箱门面宽：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 w:rsidRPr="00720BBC">
              <w:rPr>
                <w:rFonts w:hint="eastAsia"/>
              </w:rPr>
              <w:t>抽屉</w:t>
            </w:r>
            <w:r>
              <w:rPr>
                <w:rFonts w:hint="eastAsia"/>
              </w:rPr>
              <w:t>面高：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 w:rsidRPr="00720BBC">
              <w:rPr>
                <w:rFonts w:hint="eastAsia"/>
              </w:rPr>
              <w:t>抽屉</w:t>
            </w:r>
            <w:r>
              <w:rPr>
                <w:rFonts w:hint="eastAsia"/>
              </w:rPr>
              <w:t>面宽：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proofErr w:type="gramStart"/>
            <w:r>
              <w:rPr>
                <w:rFonts w:hint="eastAsia"/>
              </w:rPr>
              <w:t>门箱楞</w:t>
            </w:r>
            <w:proofErr w:type="gramEnd"/>
            <w:r>
              <w:rPr>
                <w:rFonts w:hint="eastAsia"/>
              </w:rPr>
              <w:t>骨长：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995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</w:tr>
      <w:tr w:rsidR="003822C7" w:rsidTr="003822C7">
        <w:tc>
          <w:tcPr>
            <w:tcW w:w="3085" w:type="dxa"/>
            <w:vAlign w:val="center"/>
          </w:tcPr>
          <w:p w:rsidR="003822C7" w:rsidRDefault="003822C7" w:rsidP="003822C7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5D22625" wp14:editId="2A0E3096">
                  <wp:simplePos x="1448435" y="3368675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1800000" cy="124200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1" w:type="dxa"/>
            <w:vAlign w:val="center"/>
          </w:tcPr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椅子板面尺寸：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椅子靠背尺寸：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凳子腿高：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2409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茶几面尺寸：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茶几腿高：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proofErr w:type="gramStart"/>
            <w:r>
              <w:rPr>
                <w:rFonts w:hint="eastAsia"/>
              </w:rPr>
              <w:t>楞</w:t>
            </w:r>
            <w:proofErr w:type="gramEnd"/>
            <w:r>
              <w:rPr>
                <w:rFonts w:hint="eastAsia"/>
              </w:rPr>
              <w:t>骨长：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楞骨宽：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茶几上小面尺寸：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995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</w:tr>
      <w:tr w:rsidR="003822C7" w:rsidTr="003822C7">
        <w:tc>
          <w:tcPr>
            <w:tcW w:w="3085" w:type="dxa"/>
            <w:vAlign w:val="center"/>
          </w:tcPr>
          <w:p w:rsidR="003822C7" w:rsidRDefault="003822C7" w:rsidP="003822C7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6BB57773" wp14:editId="2BB45603">
                  <wp:simplePos x="1463040" y="7181215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1800000" cy="1414800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4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1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板面尺寸：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椅子靠背尺寸：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凳子腿高：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2409" w:type="dxa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桌面长：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桌子腿高：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桌楞骨长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proofErr w:type="gramStart"/>
            <w:r>
              <w:rPr>
                <w:rFonts w:hint="eastAsia"/>
              </w:rPr>
              <w:t>桌楞骨</w:t>
            </w:r>
            <w:proofErr w:type="gramEnd"/>
            <w:r>
              <w:rPr>
                <w:rFonts w:hint="eastAsia"/>
              </w:rPr>
              <w:t>宽：</w:t>
            </w:r>
            <w:r>
              <w:rPr>
                <w:rFonts w:hint="eastAsia"/>
                <w:u w:val="single"/>
              </w:rPr>
              <w:t xml:space="preserve">    </w:t>
            </w:r>
          </w:p>
          <w:p w:rsidR="003822C7" w:rsidRPr="003822C7" w:rsidRDefault="003822C7" w:rsidP="003822C7">
            <w:pPr>
              <w:ind w:firstLineChars="0" w:firstLine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竹筷数量：</w:t>
            </w:r>
            <w:r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995" w:type="dxa"/>
            <w:vAlign w:val="center"/>
          </w:tcPr>
          <w:p w:rsidR="003822C7" w:rsidRP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</w:tr>
    </w:tbl>
    <w:p w:rsidR="003822C7" w:rsidRDefault="003822C7" w:rsidP="003822C7">
      <w:pPr>
        <w:ind w:firstLine="480"/>
        <w:jc w:val="left"/>
      </w:pPr>
      <w:r>
        <w:lastRenderedPageBreak/>
        <w:t>（2）</w:t>
      </w:r>
      <w:r>
        <w:t>指导并制定制作的具体实施方案；</w:t>
      </w:r>
    </w:p>
    <w:p w:rsidR="003822C7" w:rsidRDefault="003822C7" w:rsidP="003822C7">
      <w:pPr>
        <w:ind w:firstLine="480"/>
        <w:jc w:val="left"/>
      </w:pPr>
      <w:r>
        <w:t>（3）</w:t>
      </w:r>
      <w:r>
        <w:t>制定使用工具的安全的防护措施；</w:t>
      </w:r>
    </w:p>
    <w:p w:rsidR="003822C7" w:rsidRDefault="003822C7" w:rsidP="003822C7">
      <w:pPr>
        <w:ind w:firstLine="480"/>
        <w:jc w:val="left"/>
        <w:rPr>
          <w:rFonts w:hint="eastAsia"/>
        </w:rPr>
      </w:pPr>
      <w:r>
        <w:rPr>
          <w:rFonts w:hint="eastAsia"/>
        </w:rPr>
        <w:t>考虑因素：</w:t>
      </w:r>
    </w:p>
    <w:p w:rsidR="003822C7" w:rsidRPr="003822C7" w:rsidRDefault="003822C7" w:rsidP="003822C7">
      <w:pPr>
        <w:ind w:left="360"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）长度切割时余量</w:t>
      </w:r>
      <w:r>
        <w:rPr>
          <w:rFonts w:hint="eastAsia"/>
        </w:rPr>
        <w:t>因</w:t>
      </w:r>
      <w:r>
        <w:t>素</w:t>
      </w:r>
      <w:r>
        <w:t>；</w:t>
      </w:r>
    </w:p>
    <w:p w:rsidR="003822C7" w:rsidRDefault="003822C7" w:rsidP="003822C7">
      <w:pPr>
        <w:ind w:left="360"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）切割圆弧时对手的保护措施；</w:t>
      </w:r>
    </w:p>
    <w:p w:rsidR="003822C7" w:rsidRDefault="003822C7" w:rsidP="003822C7">
      <w:pPr>
        <w:ind w:left="360"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t>）下料时防止锯条的措施；</w:t>
      </w:r>
    </w:p>
    <w:p w:rsidR="003822C7" w:rsidRDefault="003822C7" w:rsidP="003822C7">
      <w:pPr>
        <w:ind w:left="360"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t>）砂轮片休整边时的防护措施；</w:t>
      </w:r>
    </w:p>
    <w:p w:rsidR="003822C7" w:rsidRDefault="003822C7" w:rsidP="003822C7">
      <w:pPr>
        <w:ind w:left="360" w:firstLine="48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t>）用热熔胶粘接的技巧；</w:t>
      </w:r>
    </w:p>
    <w:p w:rsidR="003822C7" w:rsidRDefault="003822C7" w:rsidP="003822C7">
      <w:pPr>
        <w:pStyle w:val="3"/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8.2</w:t>
      </w:r>
      <w:r>
        <w:rPr>
          <w:rFonts w:hint="eastAsia"/>
          <w:sz w:val="28"/>
          <w:szCs w:val="28"/>
        </w:rPr>
        <w:t>.3成果展示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1717"/>
        <w:gridCol w:w="1716"/>
        <w:gridCol w:w="1348"/>
        <w:gridCol w:w="1225"/>
        <w:gridCol w:w="1075"/>
      </w:tblGrid>
      <w:tr w:rsidR="003822C7" w:rsidTr="003822C7">
        <w:tc>
          <w:tcPr>
            <w:tcW w:w="845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评价者</w:t>
            </w:r>
          </w:p>
        </w:tc>
        <w:tc>
          <w:tcPr>
            <w:tcW w:w="1007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椅子制作工艺</w:t>
            </w:r>
          </w:p>
          <w:p w:rsidR="003822C7" w:rsidRDefault="003822C7" w:rsidP="003B3A46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（35）</w:t>
            </w:r>
          </w:p>
        </w:tc>
        <w:tc>
          <w:tcPr>
            <w:tcW w:w="1007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proofErr w:type="gramStart"/>
            <w:r>
              <w:rPr>
                <w:rFonts w:hint="eastAsia"/>
              </w:rPr>
              <w:t>图形棱边的</w:t>
            </w:r>
            <w:proofErr w:type="gramEnd"/>
            <w:r>
              <w:rPr>
                <w:rFonts w:hint="eastAsia"/>
              </w:rPr>
              <w:t>休整（20）</w:t>
            </w:r>
          </w:p>
        </w:tc>
        <w:tc>
          <w:tcPr>
            <w:tcW w:w="791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桌子制作工艺（35）</w:t>
            </w:r>
          </w:p>
        </w:tc>
        <w:tc>
          <w:tcPr>
            <w:tcW w:w="719" w:type="pct"/>
            <w:vAlign w:val="center"/>
          </w:tcPr>
          <w:p w:rsidR="003822C7" w:rsidRDefault="003822C7" w:rsidP="003822C7">
            <w:pPr>
              <w:spacing w:before="24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料的利用率</w:t>
            </w:r>
            <w:r>
              <w:rPr>
                <w:rFonts w:hint="eastAsia"/>
              </w:rPr>
              <w:t>（10）</w:t>
            </w:r>
          </w:p>
        </w:tc>
        <w:tc>
          <w:tcPr>
            <w:tcW w:w="632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3822C7" w:rsidRPr="00560E00" w:rsidTr="003822C7">
        <w:trPr>
          <w:trHeight w:val="647"/>
        </w:trPr>
        <w:tc>
          <w:tcPr>
            <w:tcW w:w="845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自评</w:t>
            </w:r>
          </w:p>
        </w:tc>
        <w:tc>
          <w:tcPr>
            <w:tcW w:w="1007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7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91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19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32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</w:tr>
      <w:tr w:rsidR="003822C7" w:rsidRPr="00560E00" w:rsidTr="003822C7">
        <w:trPr>
          <w:trHeight w:val="615"/>
        </w:trPr>
        <w:tc>
          <w:tcPr>
            <w:tcW w:w="845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辅导员</w:t>
            </w:r>
          </w:p>
        </w:tc>
        <w:tc>
          <w:tcPr>
            <w:tcW w:w="1007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7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91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19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32" w:type="pct"/>
            <w:vAlign w:val="center"/>
          </w:tcPr>
          <w:p w:rsidR="003822C7" w:rsidRDefault="003822C7" w:rsidP="003822C7">
            <w:pPr>
              <w:ind w:firstLineChars="0" w:firstLine="0"/>
              <w:rPr>
                <w:rFonts w:hint="eastAsia"/>
              </w:rPr>
            </w:pPr>
          </w:p>
        </w:tc>
      </w:tr>
      <w:tr w:rsidR="003822C7" w:rsidRPr="00560E00" w:rsidTr="003822C7">
        <w:trPr>
          <w:trHeight w:val="1439"/>
        </w:trPr>
        <w:tc>
          <w:tcPr>
            <w:tcW w:w="5000" w:type="pct"/>
            <w:gridSpan w:val="6"/>
            <w:vAlign w:val="center"/>
          </w:tcPr>
          <w:p w:rsidR="003822C7" w:rsidRPr="003822C7" w:rsidRDefault="003822C7" w:rsidP="003822C7">
            <w:pPr>
              <w:ind w:firstLine="480"/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说明：总评成绩=自评*0.5+辅导员*0.5；总评：</w:t>
            </w:r>
            <w:r>
              <w:rPr>
                <w:rFonts w:hint="eastAsia"/>
                <w:u w:val="single"/>
              </w:rPr>
              <w:t xml:space="preserve">     </w:t>
            </w:r>
          </w:p>
          <w:p w:rsidR="003822C7" w:rsidRDefault="003822C7" w:rsidP="003822C7">
            <w:pPr>
              <w:ind w:firstLine="480"/>
              <w:jc w:val="left"/>
              <w:rPr>
                <w:rFonts w:ascii="宋体" w:hAnsi="宋体" w:hint="eastAsia"/>
              </w:rPr>
            </w:pPr>
            <w:r>
              <w:rPr>
                <w:rFonts w:hint="eastAsia"/>
              </w:rPr>
              <w:t>总评成绩</w:t>
            </w:r>
            <w:r w:rsidRPr="004C1A3E">
              <w:rPr>
                <w:rFonts w:ascii="宋体" w:hAnsi="宋体" w:hint="eastAsia"/>
              </w:rPr>
              <w:t>≥</w:t>
            </w:r>
            <w:r w:rsidRPr="004C1A3E">
              <w:rPr>
                <w:rFonts w:ascii="宋体" w:hAnsi="宋体" w:hint="eastAsia"/>
              </w:rPr>
              <w:t>85,</w:t>
            </w:r>
            <w:r w:rsidRPr="004C1A3E">
              <w:rPr>
                <w:rFonts w:ascii="宋体" w:hAnsi="宋体" w:hint="eastAsia"/>
              </w:rPr>
              <w:t>获得</w:t>
            </w:r>
            <w:r w:rsidRPr="004C1A3E">
              <w:rPr>
                <w:rFonts w:ascii="宋体" w:hAnsi="宋体" w:hint="eastAsia"/>
              </w:rPr>
              <w:t>5</w:t>
            </w:r>
            <w:r w:rsidRPr="004C1A3E">
              <w:rPr>
                <w:rFonts w:ascii="宋体" w:hAnsi="宋体" w:hint="eastAsia"/>
              </w:rPr>
              <w:t>学分；</w:t>
            </w:r>
            <w:r w:rsidRPr="004C1A3E">
              <w:rPr>
                <w:rFonts w:ascii="宋体" w:hAnsi="宋体" w:hint="eastAsia"/>
              </w:rPr>
              <w:t>85&gt;</w:t>
            </w:r>
            <w:r>
              <w:rPr>
                <w:rFonts w:hint="eastAsia"/>
              </w:rPr>
              <w:t>总评成绩</w:t>
            </w:r>
            <w:r w:rsidRPr="004C1A3E">
              <w:rPr>
                <w:rFonts w:ascii="宋体" w:hAnsi="宋体" w:hint="eastAsia"/>
              </w:rPr>
              <w:t>≥</w:t>
            </w:r>
            <w:r w:rsidRPr="004C1A3E">
              <w:rPr>
                <w:rFonts w:ascii="宋体" w:hAnsi="宋体" w:hint="eastAsia"/>
              </w:rPr>
              <w:t>75,</w:t>
            </w:r>
            <w:r w:rsidRPr="004C1A3E">
              <w:rPr>
                <w:rFonts w:ascii="宋体" w:hAnsi="宋体" w:hint="eastAsia"/>
              </w:rPr>
              <w:t>获得</w:t>
            </w:r>
            <w:r w:rsidRPr="004C1A3E">
              <w:rPr>
                <w:rFonts w:ascii="宋体" w:hAnsi="宋体" w:hint="eastAsia"/>
              </w:rPr>
              <w:t>4</w:t>
            </w:r>
            <w:r w:rsidRPr="004C1A3E">
              <w:rPr>
                <w:rFonts w:ascii="宋体" w:hAnsi="宋体" w:hint="eastAsia"/>
              </w:rPr>
              <w:t>学分；</w:t>
            </w:r>
            <w:r w:rsidRPr="004C1A3E">
              <w:rPr>
                <w:rFonts w:ascii="宋体" w:hAnsi="宋体" w:hint="eastAsia"/>
              </w:rPr>
              <w:t>75&gt;</w:t>
            </w:r>
            <w:r>
              <w:rPr>
                <w:rFonts w:hint="eastAsia"/>
              </w:rPr>
              <w:t>总评成绩</w:t>
            </w:r>
          </w:p>
          <w:p w:rsidR="003822C7" w:rsidRDefault="003822C7" w:rsidP="003822C7">
            <w:pPr>
              <w:ind w:firstLine="480"/>
              <w:jc w:val="left"/>
              <w:rPr>
                <w:rFonts w:hint="eastAsia"/>
              </w:rPr>
            </w:pPr>
            <w:r w:rsidRPr="004C1A3E">
              <w:rPr>
                <w:rFonts w:ascii="宋体" w:hAnsi="宋体" w:hint="eastAsia"/>
              </w:rPr>
              <w:t>获得</w:t>
            </w:r>
            <w:r w:rsidRPr="004C1A3E">
              <w:rPr>
                <w:rFonts w:ascii="宋体" w:hAnsi="宋体" w:hint="eastAsia"/>
              </w:rPr>
              <w:t>3</w:t>
            </w:r>
            <w:r w:rsidRPr="004C1A3E">
              <w:rPr>
                <w:rFonts w:ascii="宋体" w:hAnsi="宋体" w:hint="eastAsia"/>
              </w:rPr>
              <w:t>学分。</w:t>
            </w:r>
          </w:p>
        </w:tc>
      </w:tr>
    </w:tbl>
    <w:p w:rsidR="003822C7" w:rsidRPr="003822C7" w:rsidRDefault="003822C7" w:rsidP="003822C7">
      <w:pPr>
        <w:ind w:firstLine="480"/>
        <w:rPr>
          <w:rFonts w:hint="eastAsia"/>
        </w:rPr>
      </w:pPr>
      <w:r>
        <w:rPr>
          <w:rFonts w:hint="eastAsia"/>
        </w:rPr>
        <w:t>课到这里就结束了。快去动手做自己的桌椅吧！</w:t>
      </w:r>
    </w:p>
    <w:p w:rsidR="003822C7" w:rsidRPr="003822C7" w:rsidRDefault="003822C7" w:rsidP="003822C7">
      <w:pPr>
        <w:ind w:firstLineChars="0" w:firstLine="0"/>
        <w:jc w:val="left"/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0FC8EED3" wp14:editId="2A7ECC1A">
                <wp:extent cx="4663440" cy="733425"/>
                <wp:effectExtent l="0" t="0" r="3810" b="7620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822C7" w:rsidRPr="001F5964" w:rsidRDefault="003822C7" w:rsidP="003822C7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ind w:firstLine="480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</w:rPr>
                              <w:t>重点点击：黄金分割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7.2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" stroked="f">
                <v:textbox style="mso-fit-shape-to-text:t">
                  <w:txbxContent>
                    <w:p w:rsidR="003822C7" w:rsidRPr="001F5964" w:rsidRDefault="003822C7" w:rsidP="003822C7">
                      <w:pPr>
                        <w:pBdr>
                          <w:left w:val="single" w:sz="12" w:space="10" w:color="7BA0CD" w:themeColor="accent1" w:themeTint="BF"/>
                        </w:pBdr>
                        <w:ind w:firstLine="480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4F81BD" w:themeColor="accent1"/>
                        </w:rPr>
                        <w:t>重点点击：黄金分割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3822C7" w:rsidRPr="003822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B7A" w:rsidRDefault="00482B7A" w:rsidP="003822C7">
      <w:pPr>
        <w:spacing w:line="240" w:lineRule="auto"/>
        <w:ind w:firstLine="480"/>
      </w:pPr>
      <w:r>
        <w:separator/>
      </w:r>
    </w:p>
  </w:endnote>
  <w:endnote w:type="continuationSeparator" w:id="0">
    <w:p w:rsidR="00482B7A" w:rsidRDefault="00482B7A" w:rsidP="003822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C7" w:rsidRDefault="003822C7" w:rsidP="003822C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C7" w:rsidRDefault="003822C7" w:rsidP="003822C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C7" w:rsidRDefault="003822C7" w:rsidP="003822C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B7A" w:rsidRDefault="00482B7A" w:rsidP="003822C7">
      <w:pPr>
        <w:spacing w:line="240" w:lineRule="auto"/>
        <w:ind w:firstLine="480"/>
      </w:pPr>
      <w:r>
        <w:separator/>
      </w:r>
    </w:p>
  </w:footnote>
  <w:footnote w:type="continuationSeparator" w:id="0">
    <w:p w:rsidR="00482B7A" w:rsidRDefault="00482B7A" w:rsidP="003822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C7" w:rsidRDefault="003822C7" w:rsidP="003822C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C7" w:rsidRDefault="003822C7" w:rsidP="003822C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2C7" w:rsidRDefault="003822C7" w:rsidP="003822C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2C"/>
    <w:rsid w:val="0007419B"/>
    <w:rsid w:val="001B1621"/>
    <w:rsid w:val="00292F90"/>
    <w:rsid w:val="003822C7"/>
    <w:rsid w:val="00391D56"/>
    <w:rsid w:val="00476B2C"/>
    <w:rsid w:val="00482B7A"/>
    <w:rsid w:val="004F3D23"/>
    <w:rsid w:val="00571A55"/>
    <w:rsid w:val="00594DDE"/>
    <w:rsid w:val="00886028"/>
    <w:rsid w:val="00923A7C"/>
    <w:rsid w:val="00B305C2"/>
    <w:rsid w:val="00B6568E"/>
    <w:rsid w:val="00B80132"/>
    <w:rsid w:val="00C21192"/>
    <w:rsid w:val="00C61F37"/>
    <w:rsid w:val="00ED428C"/>
    <w:rsid w:val="00F85029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6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23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B2C"/>
    <w:rPr>
      <w:b/>
      <w:bCs/>
      <w:kern w:val="44"/>
      <w:sz w:val="44"/>
      <w:szCs w:val="44"/>
    </w:rPr>
  </w:style>
  <w:style w:type="character" w:customStyle="1" w:styleId="mwe-math-mathml-inline">
    <w:name w:val="mwe-math-mathml-inline"/>
    <w:basedOn w:val="a0"/>
    <w:rsid w:val="00B80132"/>
  </w:style>
  <w:style w:type="character" w:styleId="a3">
    <w:name w:val="Hyperlink"/>
    <w:basedOn w:val="a0"/>
    <w:uiPriority w:val="99"/>
    <w:unhideWhenUsed/>
    <w:rsid w:val="00C61F37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C61F3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F3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1F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5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23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2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22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22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22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6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23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B2C"/>
    <w:rPr>
      <w:b/>
      <w:bCs/>
      <w:kern w:val="44"/>
      <w:sz w:val="44"/>
      <w:szCs w:val="44"/>
    </w:rPr>
  </w:style>
  <w:style w:type="character" w:customStyle="1" w:styleId="mwe-math-mathml-inline">
    <w:name w:val="mwe-math-mathml-inline"/>
    <w:basedOn w:val="a0"/>
    <w:rsid w:val="00B80132"/>
  </w:style>
  <w:style w:type="character" w:styleId="a3">
    <w:name w:val="Hyperlink"/>
    <w:basedOn w:val="a0"/>
    <w:uiPriority w:val="99"/>
    <w:unhideWhenUsed/>
    <w:rsid w:val="00C61F37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C61F3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F3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1F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5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23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2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22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22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2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5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9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6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65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05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1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8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2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4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8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2019-07-20T07:08:00Z</dcterms:created>
  <dcterms:modified xsi:type="dcterms:W3CDTF">2019-07-20T09:33:00Z</dcterms:modified>
</cp:coreProperties>
</file>