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rFonts w:ascii="微软雅黑" w:hAnsi="微软雅黑" w:eastAsia="微软雅黑"/>
          <w:sz w:val="44"/>
        </w:rPr>
        <w:t>统一技术措施API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查看图纸预览图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/cad/review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https://dev-doctool.cbim.org.cn/cad/review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查看图纸预览图reviewCadUsingGET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cadId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cadId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上传图纸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/cad/upload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https://dev-doctool.cbim.org.cn/cad/upload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上传图纸uploadCADUsingPOST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file</w:t>
            </w:r>
          </w:p>
        </w:tc>
        <w:tc>
          <w:tcPr>
            <w:tcW w:type="dxa" w:w="2160"/>
          </w:tcPr>
          <w:p>
            <w:r>
              <w:t>file</w:t>
            </w:r>
          </w:p>
        </w:tc>
        <w:tc>
          <w:tcPr>
            <w:tcW w:type="dxa" w:w="2160"/>
          </w:tcPr>
          <w:p>
            <w:r>
              <w:t>上传文件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专业id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 xml:space="preserve"> 1-视图任务，2-图纸目录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uploadBy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上传用户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viewId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视图id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视图目录导出excel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/cdaview/cadExcel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https://dev-doctool.cbim.org.cn/cdaview/cadExcel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视图目录导出exceldrawListExcelUsingGET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condition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查询条件，json格式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major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major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projectName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subProjectName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表头字符串，以;隔开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删除视图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/cdaview/delete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https://dev-doctool.cbim.org.cn/cdaview/delete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删除视图deleteteViewUsingPOST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ids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ids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成果输出更新对应的视图和图纸目录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/cdaview/deleteBySourceId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https://dev-doctool.cbim.org.cn/cdaview/deleteBySourceId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成果输出更新对应的视图和图纸目录deleteBySourceIdUsingGET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同步删除的本地端数据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/cdaview/deleteNotInSourceIds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https://dev-doctool.cbim.org.cn/cdaview/deleteNotInSourceIds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delete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同步删除的本地端数据deleteNotInSourceIdsUsingDELETE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modelName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modelName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sourceIds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sourceIds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查找视图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/cdaview/find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https://dev-doctool.cbim.org.cn/cdaview/find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查找视图findViewUsingGET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cdaId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图纸id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cdaName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图纸名称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chargerName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图纸负责人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childRule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子规程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createBy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创建人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designName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图纸设计人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主键id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专业ID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modelName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模型名称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modelNames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模型名称查询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pageNum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pageSize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source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视图来源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sourceType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来源类型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totalCount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类型(0:智能设计工具;1:本地端)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updateTime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更新时间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validator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图纸检验人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viewName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视图名称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viewNameLikes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视图名称模糊查询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viewScale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视图比例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viewUrl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bim模型预览图纸链接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保存视图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/cdaview/save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https://dev-doctool.cbim.org.cn/cdaview/save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保存视图saveViewUsingPOST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cdaViewEntity</w:t>
            </w:r>
          </w:p>
        </w:tc>
        <w:tc>
          <w:tcPr>
            <w:tcW w:type="dxa" w:w="2160"/>
          </w:tcPr>
          <w:p>
            <w:r>
              <w:t>{'$ref': '#/definitions/CadViewVo'}</w:t>
            </w:r>
          </w:p>
        </w:tc>
        <w:tc>
          <w:tcPr>
            <w:tcW w:type="dxa" w:w="2160"/>
          </w:tcPr>
          <w:p>
            <w:r>
              <w:t>cdaViewEntity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保存视图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/cdaview/saveAll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https://dev-doctool.cbim.org.cn/cdaview/saveAll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保存视图saveAllViewUsingPOST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cdaViewEntity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cdaViewEntity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批量保存或更新视图任务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/cdaview/saveUpdateCadViews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https://dev-doctool.cbim.org.cn/cdaview/saveUpdateCadViews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批量保存或更新视图任务batchSaveOrUpdateViewsUsingPUT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cdaViewEntitys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cdaViewEntitys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查询项目下所有的cad图纸名称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/cdaview/selectAllCdaNameForCad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https://dev-doctool.cbim.org.cn/cdaview/selectAllCdaNameForCad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查询项目下所有的cad图纸名称selectAllCdaNameForCadUsingGET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查询项目下所有模型名称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/cdaview/selectAllModel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https://dev-doctool.cbim.org.cn/cdaview/selectAllModel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查询项目下所有模型名称selectAllModelUsingGET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majorName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更新视图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/cdaview/update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https://dev-doctool.cbim.org.cn/cdaview/update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更新视图updateViewUsingPOST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cdaViewEntity</w:t>
            </w:r>
          </w:p>
        </w:tc>
        <w:tc>
          <w:tcPr>
            <w:tcW w:type="dxa" w:w="2160"/>
          </w:tcPr>
          <w:p>
            <w:r>
              <w:t>{'$ref': '#/definitions/CadViewVo'}</w:t>
            </w:r>
          </w:p>
        </w:tc>
        <w:tc>
          <w:tcPr>
            <w:tcW w:type="dxa" w:w="2160"/>
          </w:tcPr>
          <w:p>
            <w:r>
              <w:t>cdaViewEntity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批量更新视图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/cdaview/updateBatch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https://dev-doctool.cbim.org.cn/cdaview/updateBatch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批量更新视图updateBatchViewUsingPOST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cdaViewEntitys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cdaViewEntitys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项目首页统计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/homeStatistics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https://dev-doctool.cbim.org.cn/homeStatistics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项目首页统计homeStatisticsUsingGET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获取当前用户在项目区域中的角色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/pipeline/common/area/major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https://dev-doctool.cbim.org.cn/pipeline/common/area/major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获取当前用户在项目区域中的角色commonAreaRoleUsingGET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areaId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areaId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获取当前用户在项的角色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/pipeline/common/role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https://dev-doctool.cbim.org.cn/pipeline/common/role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获取当前用户在项的角色commonRoleUsingGET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areaId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areaId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获取当前用户在项目区域中的角色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/pipeline/common/{projectId}/areas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https://dev-doctool.cbim.org.cn/pipeline/common/{projectId}/areas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获取当前用户在项目区域中的角色commonAreasUsingGET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删除区域及责任人信息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/pipeline/deleteArea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https://dev-doctool.cbim.org.cn/pipeline/deleteArea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删除区域及责任人信息deleteAreaUsingGET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删除企业规则信息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/pipeline/deleteRule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https://dev-doctool.cbim.org.cn/pipeline/deleteRule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删除企业规则信息deleteRuleUsingGET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获取区域及责任人列表信息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/pipeline/getAreaList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https://dev-doctool.cbim.org.cn/pipeline/getAreaList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获取区域及责任人列表信息getAreaListUsingGET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获取企业规则信息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/pipeline/getEnterpriseRuleList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https://dev-doctool.cbim.org.cn/pipeline/getEnterpriseRuleList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获取企业规则信息getEnterpriseRuleListUsingGET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获取管线综合列表信息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/pipeline/getLayoutList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https://dev-doctool.cbim.org.cn/pipeline/getLayoutList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获取管线综合列表信息getLayoutListUsingGET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areaName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区域名称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pageNum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当前页码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pageSize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每页显示条数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用户id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获取规则信息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/pipeline/getRuleList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https://dev-doctool.cbim.org.cn/pipeline/getRuleList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获取规则信息getRuleListUsingGET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保存与更新区域及责任人信息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/pipeline/saveOrUpdateArea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https://dev-doctool.cbim.org.cn/pipeline/saveOrUpdateArea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保存与更新区域及责任人信息saveOrUpdateAreaUsingPOST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pipelineAreaVo</w:t>
            </w:r>
          </w:p>
        </w:tc>
        <w:tc>
          <w:tcPr>
            <w:tcW w:type="dxa" w:w="2160"/>
          </w:tcPr>
          <w:p>
            <w:r>
              <w:t>{'$ref': '#/definitions/PipelineAreaVo'}</w:t>
            </w:r>
          </w:p>
        </w:tc>
        <w:tc>
          <w:tcPr>
            <w:tcW w:type="dxa" w:w="2160"/>
          </w:tcPr>
          <w:p>
            <w:r>
              <w:t>pipelineAreaVo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保存规则信息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/pipeline/saveRule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https://dev-doctool.cbim.org.cn/pipeline/saveRule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保存规则信息saveRuleUsingPOST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rules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rules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/softwareinfo/delete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https://dev-doctool.cbim.org.cn/softwareinfo/delete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删除deleteUsingPUT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ids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ids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根据ID查询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/softwareinfo/info/{id}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https://dev-doctool.cbim.org.cn/softwareinfo/info/{id}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根据ID查询infoUsingGET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/softwareinfo/list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https://dev-doctool.cbim.org.cn/softwareinfo/list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查询listUsingGET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params</w:t>
            </w:r>
          </w:p>
        </w:tc>
        <w:tc>
          <w:tcPr>
            <w:tcW w:type="dxa" w:w="2160"/>
          </w:tcPr>
          <w:p>
            <w:r>
              <w:t>object</w:t>
            </w:r>
          </w:p>
        </w:tc>
        <w:tc>
          <w:tcPr>
            <w:tcW w:type="dxa" w:w="2160"/>
          </w:tcPr>
          <w:p>
            <w:r>
              <w:t>params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查询软件名称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/softwareinfo/listName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https://dev-doctool.cbim.org.cn/softwareinfo/listName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查询软件名称listNameUsingGET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新增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/softwareinfo/save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https://dev-doctool.cbim.org.cn/softwareinfo/save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新增saveUsingPOST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dto</w:t>
            </w:r>
          </w:p>
        </w:tc>
        <w:tc>
          <w:tcPr>
            <w:tcW w:type="dxa" w:w="2160"/>
          </w:tcPr>
          <w:p>
            <w:r>
              <w:t>{'$ref': '#/definitions/SoftwareInfoEntity'}</w:t>
            </w:r>
          </w:p>
        </w:tc>
        <w:tc>
          <w:tcPr>
            <w:tcW w:type="dxa" w:w="2160"/>
          </w:tcPr>
          <w:p>
            <w:r>
              <w:t>dto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/softwareinfo/update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https://dev-doctool.cbim.org.cn/softwareinfo/update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修改updateUsingPOST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dto</w:t>
            </w:r>
          </w:p>
        </w:tc>
        <w:tc>
          <w:tcPr>
            <w:tcW w:type="dxa" w:w="2160"/>
          </w:tcPr>
          <w:p>
            <w:r>
              <w:t>{'$ref': '#/definitions/SoftwareInfoEntity'}</w:t>
            </w:r>
          </w:p>
        </w:tc>
        <w:tc>
          <w:tcPr>
            <w:tcW w:type="dxa" w:w="2160"/>
          </w:tcPr>
          <w:p>
            <w:r>
              <w:t>dto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/softwareuser/delete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https://dev-doctool.cbim.org.cn/softwareuser/delete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删除deleteUsingPUT_1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ids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ids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根据ID查询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/softwareuser/info/{id}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https://dev-doctool.cbim.org.cn/softwareuser/info/{id}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根据ID查询infoUsingGET_1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/softwareuser/list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https://dev-doctool.cbim.org.cn/softwareuser/list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查询listUsingGET_1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params</w:t>
            </w:r>
          </w:p>
        </w:tc>
        <w:tc>
          <w:tcPr>
            <w:tcW w:type="dxa" w:w="2160"/>
          </w:tcPr>
          <w:p>
            <w:r>
              <w:t>object</w:t>
            </w:r>
          </w:p>
        </w:tc>
        <w:tc>
          <w:tcPr>
            <w:tcW w:type="dxa" w:w="2160"/>
          </w:tcPr>
          <w:p>
            <w:r>
              <w:t>params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软件版本发布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/softwareuser/publish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https://dev-doctool.cbim.org.cn/softwareuser/publish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软件版本发布publishUsingPUT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新增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/softwareuser/save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https://dev-doctool.cbim.org.cn/softwareuser/save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新增saveUsingPOST_1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dtos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dtos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/softwareuser/update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https://dev-doctool.cbim.org.cn/softwareuser/update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修改updateUsingPOST_1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dtos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dtos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专业合模更新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/splitfile/buildmoldUpdate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https://dev-doctool.cbim.org.cn/splitfile/buildmoldUpdate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专业合模更新buildmoldUpdateUsingGET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buildmold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buildmold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删除拆分文件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/splitfile/deletefile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https://dev-doctool.cbim.org.cn/splitfile/deletefile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删除拆分文件deleteSplitFileUsingGET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获取拆分文件项目基本情况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/splitfile/getBasic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https://dev-doctool.cbim.org.cn/splitfile/getBasic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获取拆分文件项目基本情况getBasicUsingGET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获取拆分文件列表(云端)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/splitfile/getList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https://dev-doctool.cbim.org.cn/splitfile/getList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获取拆分文件列表(云端)getListUsingGET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majors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专业:(传多个专业逗号隔开)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orderBy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排序(字段名称 asc，desc)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types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类型：1，云端拆分；2，云端保存；3，本地端保存(传多个逗号隔开)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用户id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获取专业代码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/splitfile/getMajorCode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https://dev-doctool.cbim.org.cn/splitfile/getMajorCode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获取专业代码getMajorCodeUsingGET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获取项目拆分合模专业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/splitfile/getMoldMajor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https://dev-doctool.cbim.org.cn/splitfile/getMoldMajor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获取项目拆分合模专业getMoldMajorUsingGET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majorName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获取拆分文件列表(本地端)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/splitfile/getNativeList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https://dev-doctool.cbim.org.cn/splitfile/getNativeList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获取拆分文件列表(本地端)getNativeListUsingGET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专业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用户id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获取拆分文件命名规则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/splitfile/getRule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https://dev-doctool.cbim.org.cn/splitfile/getRule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获取拆分文件命名规则getRuleUsingGET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发布拆分文件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/splitfile/publish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https://dev-doctool.cbim.org.cn/splitfile/publish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发布拆分文件publishSplitFileUsingPOST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splitFileVoList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splitFileVoList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保存拆分文件项目基本情况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/splitfile/saveBasic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https://dev-doctool.cbim.org.cn/splitfile/saveBasic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保存拆分文件项目基本情况saveSplitFileBasicUsingPOST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basement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地下室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buildmold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合模数据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buildpartition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分区拆分要素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buildtype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建筑形式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designphase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设计阶段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itempartition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楼栋&amp;子项&amp;分区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moldset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模型设置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projectno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项目编号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项目类型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spacemold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立体造型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totalarea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总建筑面积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用户id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文件拆分保留或覆盖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/splitfile/saveOrCover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https://dev-doctool.cbim.org.cn/splitfile/saveOrCover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文件拆分保留或覆盖saveOrCoverUsingPOST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splitFileSaveOrCoverVo</w:t>
            </w:r>
          </w:p>
        </w:tc>
        <w:tc>
          <w:tcPr>
            <w:tcW w:type="dxa" w:w="2160"/>
          </w:tcPr>
          <w:p>
            <w:r>
              <w:t>{'$ref': '#/definitions/SplitFileSaveOrCoverVo'}</w:t>
            </w:r>
          </w:p>
        </w:tc>
        <w:tc>
          <w:tcPr>
            <w:tcW w:type="dxa" w:w="2160"/>
          </w:tcPr>
          <w:p>
            <w:r>
              <w:t>splitFileSaveOrCoverVo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保存拆分文件命名规则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/splitfile/saveRule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https://dev-doctool.cbim.org.cn/splitfile/saveRule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保存拆分文件命名规则saveSplitFileRuleUsingPOST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customizefield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自定义字段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designcode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设计阶段代码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majorcode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专业代码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projectno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项目编号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rule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命名规则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split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分隔符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用户id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文件拆分模型责任人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/splitfile/splitDutyPerson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https://dev-doctool.cbim.org.cn/splitfile/splitDutyPerson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文件拆分模型责任人splitDutyPersonUsingGET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major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项目基本情况拆分要素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/splitfile/splitElements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https://dev-doctool.cbim.org.cn/splitfile/splitElements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项目基本情况拆分要素splitElementsUsingPOST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basement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地下室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buildmold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合模数据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buildpartition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分区拆分要素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buildtype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建筑形式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designphase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设计阶段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itempartition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楼栋&amp;子项&amp;分区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moldset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模型设置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projectno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项目编号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项目类型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spacemold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立体造型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totalarea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总建筑面积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用户id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同步本地端拆分文件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/splitfile/synNativeFile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https://dev-doctool.cbim.org.cn/splitfile/synNativeFile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同步本地端拆分文件synNativeFileUsingGET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本地端同步拆分文件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/splitfile/synfile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https://dev-doctool.cbim.org.cn/splitfile/synfile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本地端同步拆分文件synSplitFileUsingPOST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splitFileVoList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splitFileVoList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保存或更新拆分文件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/splitfile/updatefile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https://dev-doctool.cbim.org.cn/splitfile/updatefile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保存或更新拆分文件updatefileUsingPOST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splitFileVo</w:t>
            </w:r>
          </w:p>
        </w:tc>
        <w:tc>
          <w:tcPr>
            <w:tcW w:type="dxa" w:w="2160"/>
          </w:tcPr>
          <w:p>
            <w:r>
              <w:t>{'$ref': '#/definitions/SplitFileVo'}</w:t>
            </w:r>
          </w:p>
        </w:tc>
        <w:tc>
          <w:tcPr>
            <w:tcW w:type="dxa" w:w="2160"/>
          </w:tcPr>
          <w:p>
            <w:r>
              <w:t>splitFileVo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从知识平台获取构建包信息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/templatefile/buildPackageList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https://dev-doctool.cbim.org.cn/templatefile/buildPackageList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从知识平台获取构建包信息buildPackageListUsingGET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majorName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softwareName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softwareName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/templatefile/delete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https://dev-doctool.cbim.org.cn/templatefile/delete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删除deleteUsingPUT_2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ids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ids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根据ID查询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/templatefile/info/{id}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https://dev-doctool.cbim.org.cn/templatefile/info/{id}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根据ID查询infoUsingGET_2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/templatefile/list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https://dev-doctool.cbim.org.cn/templatefile/list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查询listUsingGET_2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params</w:t>
            </w:r>
          </w:p>
        </w:tc>
        <w:tc>
          <w:tcPr>
            <w:tcW w:type="dxa" w:w="2160"/>
          </w:tcPr>
          <w:p>
            <w:r>
              <w:t>object</w:t>
            </w:r>
          </w:p>
        </w:tc>
        <w:tc>
          <w:tcPr>
            <w:tcW w:type="dxa" w:w="2160"/>
          </w:tcPr>
          <w:p>
            <w:r>
              <w:t>params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查询族构建包信息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/templatefile/packageList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https://dev-doctool.cbim.org.cn/templatefile/packageList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查询族构建包信息packageListUsingGET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params</w:t>
            </w:r>
          </w:p>
        </w:tc>
        <w:tc>
          <w:tcPr>
            <w:tcW w:type="dxa" w:w="2160"/>
          </w:tcPr>
          <w:p>
            <w:r>
              <w:t>object</w:t>
            </w:r>
          </w:p>
        </w:tc>
        <w:tc>
          <w:tcPr>
            <w:tcW w:type="dxa" w:w="2160"/>
          </w:tcPr>
          <w:p>
            <w:r>
              <w:t>params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新增或修改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/templatefile/saveUpdate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https://dev-doctool.cbim.org.cn/templatefile/saveUpdate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新增或修改saveUsingPOST_2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dto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dto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从知识平台获取模板文件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/templatefile/templateFileList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https://dev-doctool.cbim.org.cn/templatefile/templateFileList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从知识平台获取模板文件templateFileListUsingGET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majorName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softwareName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softwareName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version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version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更新族构建包信息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/templatefile/updatePackage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https://dev-doctool.cbim.org.cn/templatefile/updatePackage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更新族构建包信息packageListUsingPOST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dtos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dtos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获取图纸目录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/v1/drawLists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https://dev-doctool.cbim.org.cn/v1/drawLists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获取图纸目录getDrawListsUsingGET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condition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查询条件，json格式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保存图纸目录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/v1/drawLists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https://dev-doctool.cbim.org.cn/v1/drawLists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保存图纸目录saveDrawListsUsingPOST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drawLists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drawLists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批量修改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/v1/drawLists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https://dev-doctool.cbim.org.cn/v1/drawLists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批量修改updateDrawListsUsingPUT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drawLists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drawLists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同步删除的本地端数据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/v1/drawLists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https://dev-doctool.cbim.org.cn/v1/drawLists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delete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同步删除的本地端数据deleteNonExistDrawsUsingDELETE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existSourceIds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existSourceIds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sourceType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sourceType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批量删除图纸目录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/v1/drawLists/deleteBatch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https://dev-doctool.cbim.org.cn/v1/drawLists/deleteBatch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delete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批量删除图纸目录deleteDrawListsUsingDELETE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drawIds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drawIds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回传图纸目录到智能工具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/v1/drawLists/docDraw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https://dev-doctool.cbim.org.cn/v1/drawLists/docDraw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回传图纸目录到智能工具saveDocDrawUsingPUT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从设计说明同步成果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/v1/drawLists/docs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https://dev-doctool.cbim.org.cn/v1/drawLists/docs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从设计说明同步成果loadDrawListsFromDocUsingPOST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编号自动重排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/v1/drawLists/drawCode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https://dev-doctool.cbim.org.cn/v1/drawLists/drawCode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编号自动重排resetDrawCodeUsingPUT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drawIds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图纸id列表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solution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图纸编号前缀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图纸目录导出excel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/v1/drawLists/drawExcel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https://dev-doctool.cbim.org.cn/v1/drawLists/drawExcel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图纸目录导出exceldrawListExcelUsingGET_1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condition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查询条件，json格式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major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major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projectName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subProjectName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表头字符串，以;隔开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本地端编号自动重排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/v1/drawLists/localDrawCode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https://dev-doctool.cbim.org.cn/v1/drawLists/localDrawCode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本地端编号自动重排getLocalResetDrawCodeUsingPUT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draws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本地端上传图纸目录列表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solution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图纸编号前缀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批量修改图纸目录前缀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/v1/drawLists/prefixDrawCode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https://dev-doctool.cbim.org.cn/v1/drawLists/prefixDrawCode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批量修改图纸目录前缀updateDrawCodeUsingPUT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drawListStr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drawListStr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newCode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newCode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批量保存或更新图纸目录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/v1/drawLists/saveUpdateDrawLists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https://dev-doctool.cbim.org.cn/v1/drawLists/saveUpdateDrawLists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批量保存或更新图纸目录batchSaveOrUpdateDrawListsUsingPUT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drawLists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drawLists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获取模型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/v1/drawLists/sourceTypes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https://dev-doctool.cbim.org.cn/v1/drawLists/sourceTypes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获取模型getBimTypeUsingGET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condition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查询条件，json格式,包括subProjectId(子项id)、majorId(专业id)、type(1-bim模型，2-cad)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b w:val="0"/>
      <w:i w:val="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rFonts w:ascii="微软雅黑" w:hAnsi="微软雅黑"/>
      <w:sz w:val="19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